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ED87D6" wp14:paraId="5AFD6906" wp14:textId="48DDE990">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F4761" w:themeColor="accent1" w:themeTint="FF" w:themeShade="BF"/>
          <w:sz w:val="32"/>
          <w:szCs w:val="32"/>
          <w:lang w:val="en-US"/>
        </w:rPr>
      </w:pPr>
      <w:r w:rsidRPr="3DED87D6" w:rsidR="4E1C41A7">
        <w:rPr>
          <w:rFonts w:ascii="Arial" w:hAnsi="Arial" w:eastAsia="Arial" w:cs="Arial"/>
          <w:b w:val="0"/>
          <w:bCs w:val="0"/>
          <w:i w:val="0"/>
          <w:iCs w:val="0"/>
          <w:caps w:val="0"/>
          <w:smallCaps w:val="0"/>
          <w:noProof w:val="0"/>
          <w:color w:val="0F4761" w:themeColor="accent1" w:themeTint="FF" w:themeShade="BF"/>
          <w:sz w:val="32"/>
          <w:szCs w:val="32"/>
          <w:lang w:val="en-US"/>
        </w:rPr>
        <w:t>Palomar College </w:t>
      </w:r>
    </w:p>
    <w:p xmlns:wp14="http://schemas.microsoft.com/office/word/2010/wordml" w:rsidP="1355A8B3" wp14:paraId="62348459" wp14:textId="4601E86B">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F4761" w:themeColor="accent1" w:themeTint="FF" w:themeShade="BF"/>
          <w:sz w:val="32"/>
          <w:szCs w:val="32"/>
          <w:lang w:val="en-US"/>
        </w:rPr>
      </w:pPr>
      <w:r w:rsidRPr="1355A8B3" w:rsidR="1727CB80">
        <w:rPr>
          <w:rFonts w:ascii="Arial" w:hAnsi="Arial" w:eastAsia="Arial" w:cs="Arial"/>
          <w:b w:val="0"/>
          <w:bCs w:val="0"/>
          <w:i w:val="0"/>
          <w:iCs w:val="0"/>
          <w:caps w:val="0"/>
          <w:smallCaps w:val="0"/>
          <w:noProof w:val="0"/>
          <w:color w:val="0F4761" w:themeColor="accent1" w:themeTint="FF" w:themeShade="BF"/>
          <w:sz w:val="32"/>
          <w:szCs w:val="32"/>
          <w:lang w:val="en-US"/>
        </w:rPr>
        <w:t>Instructional Faculty Class/Workspace Observation Report </w:t>
      </w:r>
    </w:p>
    <w:p xmlns:wp14="http://schemas.microsoft.com/office/word/2010/wordml" w:rsidP="3DED87D6" wp14:paraId="6DEF97B6" wp14:textId="1D6E6315">
      <w:pPr>
        <w:spacing w:before="2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p>
    <w:p xmlns:wp14="http://schemas.microsoft.com/office/word/2010/wordml" w:rsidP="3DED87D6" wp14:paraId="330C4874" wp14:textId="3608DEC2">
      <w:pPr>
        <w:spacing w:before="2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3DED87D6" w:rsidR="4E1C41A7">
        <w:rPr>
          <w:rFonts w:ascii="Arial" w:hAnsi="Arial" w:eastAsia="Arial" w:cs="Arial"/>
          <w:b w:val="1"/>
          <w:bCs w:val="1"/>
          <w:i w:val="0"/>
          <w:iCs w:val="0"/>
          <w:caps w:val="0"/>
          <w:smallCaps w:val="0"/>
          <w:noProof w:val="0"/>
          <w:color w:val="404040" w:themeColor="text1" w:themeTint="BF" w:themeShade="FF"/>
          <w:sz w:val="28"/>
          <w:szCs w:val="28"/>
          <w:lang w:val="en-US"/>
        </w:rPr>
        <w:t>Observation Instructions </w:t>
      </w:r>
    </w:p>
    <w:p xmlns:wp14="http://schemas.microsoft.com/office/word/2010/wordml" w:rsidP="3DED87D6" wp14:paraId="48652635" wp14:textId="4E98BD15">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E2841" w:themeColor="text2" w:themeTint="FF" w:themeShade="FF"/>
          <w:sz w:val="24"/>
          <w:szCs w:val="24"/>
          <w:lang w:val="en-US"/>
        </w:rPr>
      </w:pPr>
    </w:p>
    <w:p xmlns:wp14="http://schemas.microsoft.com/office/word/2010/wordml" w:rsidP="3DED87D6" wp14:paraId="6E05BFF3" wp14:textId="12F1FD0D">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E2841" w:themeColor="text2" w:themeTint="FF" w:themeShade="FF"/>
          <w:sz w:val="24"/>
          <w:szCs w:val="24"/>
          <w:lang w:val="en-US"/>
        </w:rPr>
      </w:pPr>
      <w:r w:rsidRPr="3DED87D6" w:rsidR="4E1C41A7">
        <w:rPr>
          <w:rFonts w:ascii="Arial" w:hAnsi="Arial" w:eastAsia="Arial" w:cs="Arial"/>
          <w:b w:val="1"/>
          <w:bCs w:val="1"/>
          <w:i w:val="0"/>
          <w:iCs w:val="0"/>
          <w:caps w:val="0"/>
          <w:smallCaps w:val="0"/>
          <w:noProof w:val="0"/>
          <w:color w:val="0E2841" w:themeColor="text2" w:themeTint="FF" w:themeShade="FF"/>
          <w:sz w:val="24"/>
          <w:szCs w:val="24"/>
          <w:lang w:val="en-US"/>
        </w:rPr>
        <w:t>General </w:t>
      </w:r>
    </w:p>
    <w:p xmlns:wp14="http://schemas.microsoft.com/office/word/2010/wordml" w:rsidP="3DED87D6" wp14:paraId="06655D91" wp14:textId="0ADDBBA8">
      <w:pPr>
        <w:pStyle w:val="ListParagraph"/>
        <w:numPr>
          <w:ilvl w:val="0"/>
          <w:numId w:val="1"/>
        </w:numPr>
        <w:tabs>
          <w:tab w:val="clear" w:leader="none" w:pos="720"/>
          <w:tab w:val="num" w:leader="none" w:pos="180"/>
          <w:tab w:val="left" w:leader="none" w:pos="270"/>
        </w:tabs>
        <w:spacing w:beforeAutospacing="on" w:afterAutospacing="on" w:line="240" w:lineRule="auto"/>
        <w:ind w:left="180" w:hanging="18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The evaluator will contact the evaluee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as early as possible during the semester to determine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a mutually agreeable date or timeframe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(online courses) for conducting the observation (must be before the 50% mark of the class to be observed).  </w:t>
      </w:r>
    </w:p>
    <w:p xmlns:wp14="http://schemas.microsoft.com/office/word/2010/wordml" w:rsidP="3DED87D6" wp14:paraId="3E25AAA2" wp14:textId="2024E2A9">
      <w:pPr>
        <w:pStyle w:val="ListParagraph"/>
        <w:numPr>
          <w:ilvl w:val="0"/>
          <w:numId w:val="2"/>
        </w:numPr>
        <w:spacing w:beforeAutospacing="on" w:afterAutospacing="on" w:line="240" w:lineRule="auto"/>
        <w:ind w:left="270" w:hanging="27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The evaluee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should send the evaluator the course syllabus and any accompanying materials that the evaluee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would like the evaluator to see.  </w:t>
      </w:r>
    </w:p>
    <w:p xmlns:wp14="http://schemas.microsoft.com/office/word/2010/wordml" w:rsidP="1355A8B3" wp14:paraId="263C6FA6" wp14:textId="0915093D">
      <w:pPr>
        <w:pStyle w:val="ListParagraph"/>
        <w:numPr>
          <w:ilvl w:val="0"/>
          <w:numId w:val="2"/>
        </w:numPr>
        <w:spacing w:before="240" w:beforeAutospacing="on" w:after="0" w:afterAutospacing="on" w:line="240" w:lineRule="auto"/>
        <w:ind w:left="270" w:hanging="27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The evaluee</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will list items of interest to the evaluee</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for the evaluator to specifically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observe</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e.g.</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Do I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appear to give</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equal attention to both sides of the classroom? Do I encourage all students to be actively involved in discussions and activities? How does the class perceive the graphing calculator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presentation?)</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w:t>
      </w:r>
    </w:p>
    <w:p xmlns:wp14="http://schemas.microsoft.com/office/word/2010/wordml" w:rsidP="3DED87D6" wp14:paraId="531A67EC" wp14:textId="153C8226">
      <w:pPr>
        <w:spacing w:before="2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3DED87D6" w:rsidR="4E1C41A7">
        <w:rPr>
          <w:rFonts w:ascii="Arial" w:hAnsi="Arial" w:eastAsia="Arial" w:cs="Arial"/>
          <w:b w:val="1"/>
          <w:bCs w:val="1"/>
          <w:i w:val="0"/>
          <w:iCs w:val="0"/>
          <w:caps w:val="0"/>
          <w:smallCaps w:val="0"/>
          <w:noProof w:val="0"/>
          <w:color w:val="404040" w:themeColor="text1" w:themeTint="BF" w:themeShade="FF"/>
          <w:sz w:val="28"/>
          <w:szCs w:val="28"/>
          <w:lang w:val="en-US"/>
        </w:rPr>
        <w:t>Online Observation </w:t>
      </w:r>
    </w:p>
    <w:p xmlns:wp14="http://schemas.microsoft.com/office/word/2010/wordml" w:rsidP="3DED87D6" wp14:paraId="584C122D" wp14:textId="0183B33A">
      <w:pPr>
        <w:pStyle w:val="ListParagraph"/>
        <w:numPr>
          <w:ilvl w:val="0"/>
          <w:numId w:val="3"/>
        </w:numPr>
        <w:spacing w:beforeAutospacing="on" w:afterAutospacing="on" w:line="240" w:lineRule="auto"/>
        <w:ind w:left="270" w:hanging="27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Methods for observing an online course include: (1) participating as an observer in the evaluee’s</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Canvas course (including participating in a live session if one occurs during the two-week evaluation period, though the live session is meant to supplement the review of Canvas) and (2) arranging a time to review the distance education platform together (Canvas course, etc.) where the evaluee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will guide the evaluator through the online course.  </w:t>
      </w:r>
    </w:p>
    <w:p xmlns:wp14="http://schemas.microsoft.com/office/word/2010/wordml" w:rsidP="3DED87D6" wp14:paraId="6F192502" wp14:textId="0DC0D6A4">
      <w:pPr>
        <w:pStyle w:val="ListParagraph"/>
        <w:numPr>
          <w:ilvl w:val="0"/>
          <w:numId w:val="4"/>
        </w:numPr>
        <w:tabs>
          <w:tab w:val="clear" w:leader="none" w:pos="720"/>
          <w:tab w:val="num" w:leader="none" w:pos="450"/>
        </w:tabs>
        <w:spacing w:beforeAutospacing="on" w:afterAutospacing="on" w:line="240" w:lineRule="auto"/>
        <w:ind w:left="270" w:hanging="27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The evaluator will review the course syllabus, assessment methods</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and/or tools (e.g.</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exam, rubric), and other pertinent course materials either before the class observation or during the observation. The evaluator will also need a Course Outline of Record for the class found on the META website.  </w:t>
      </w:r>
    </w:p>
    <w:p xmlns:wp14="http://schemas.microsoft.com/office/word/2010/wordml" w:rsidP="3DED87D6" wp14:paraId="103B29C4" wp14:textId="47BFEE8A">
      <w:pPr>
        <w:pStyle w:val="ListParagraph"/>
        <w:numPr>
          <w:ilvl w:val="0"/>
          <w:numId w:val="5"/>
        </w:numPr>
        <w:spacing w:beforeAutospacing="on" w:afterAutospacing="on" w:line="240" w:lineRule="auto"/>
        <w:ind w:left="270" w:hanging="27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To gain observer status in the evaluee’s</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Canvas course, the evaluator will e-mail the evaluee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and request access as an observer. The evaluee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will then add them as an observer through the “People” tab on their Canvas course using the evaluator’s Palomar Email address. Online course observations are to last no longer than two weeks—at which point, the evaluee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shall remove the observer from their Canvas shell using instructions found on the ATRC and/or TERB websites.  </w:t>
      </w:r>
    </w:p>
    <w:p xmlns:wp14="http://schemas.microsoft.com/office/word/2010/wordml" w:rsidP="3DED87D6" wp14:paraId="6EE44C29" wp14:textId="23D976ED">
      <w:pPr>
        <w:pStyle w:val="ListParagraph"/>
        <w:numPr>
          <w:ilvl w:val="0"/>
          <w:numId w:val="6"/>
        </w:numPr>
        <w:tabs>
          <w:tab w:val="clear" w:leader="none" w:pos="720"/>
        </w:tabs>
        <w:spacing w:beforeAutospacing="on" w:afterAutospacing="on" w:line="240" w:lineRule="auto"/>
        <w:ind w:left="27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The evaluee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will give notice to online students that another faculty member will view the discussion board and/or online class participation.  </w:t>
      </w:r>
    </w:p>
    <w:p xmlns:wp14="http://schemas.microsoft.com/office/word/2010/wordml" w:rsidP="1355A8B3" wp14:paraId="6884BDC8" wp14:textId="0BC73204">
      <w:pPr>
        <w:pStyle w:val="ListParagraph"/>
        <w:numPr>
          <w:ilvl w:val="0"/>
          <w:numId w:val="6"/>
        </w:numPr>
        <w:tabs>
          <w:tab w:val="clear" w:leader="none" w:pos="720"/>
          <w:tab w:val="num" w:leader="none" w:pos="360"/>
        </w:tabs>
        <w:spacing w:before="240" w:beforeAutospacing="on" w:after="0" w:afterAutospacing="on" w:line="240" w:lineRule="auto"/>
        <w:ind w:left="27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Prior to the online course evaluation, the evaluee</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may send a list of some course features that the evaluee</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would like the evaluator to assess during the online observation. Examples might include: Are the deadlines and student responsibilities clearly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stated</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Do the instructions for projects and assignments foster collaboration and discussion? </w:t>
      </w:r>
    </w:p>
    <w:p xmlns:wp14="http://schemas.microsoft.com/office/word/2010/wordml" w:rsidP="3DED87D6" wp14:paraId="393DCFD4" wp14:textId="026B931C">
      <w:pPr>
        <w:spacing w:before="2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3DED87D6" w:rsidR="4E1C41A7">
        <w:rPr>
          <w:rFonts w:ascii="Arial" w:hAnsi="Arial" w:eastAsia="Arial" w:cs="Arial"/>
          <w:b w:val="1"/>
          <w:bCs w:val="1"/>
          <w:i w:val="0"/>
          <w:iCs w:val="0"/>
          <w:caps w:val="0"/>
          <w:smallCaps w:val="0"/>
          <w:noProof w:val="0"/>
          <w:color w:val="404040" w:themeColor="text1" w:themeTint="BF" w:themeShade="FF"/>
          <w:sz w:val="28"/>
          <w:szCs w:val="28"/>
          <w:lang w:val="en-US"/>
        </w:rPr>
        <w:t>California Virtual College (CVC) Course Design Rubric </w:t>
      </w:r>
    </w:p>
    <w:p xmlns:wp14="http://schemas.microsoft.com/office/word/2010/wordml" w:rsidP="3DED87D6" wp14:paraId="5936B51C" wp14:textId="5F85A4D1">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The </w:t>
      </w:r>
      <w:hyperlink r:id="R7e7028c47cff4a81">
        <w:r w:rsidRPr="3DED87D6" w:rsidR="4E1C41A7">
          <w:rPr>
            <w:rStyle w:val="Hyperlink"/>
            <w:rFonts w:ascii="Arial" w:hAnsi="Arial" w:eastAsia="Arial" w:cs="Arial"/>
            <w:b w:val="0"/>
            <w:bCs w:val="0"/>
            <w:i w:val="0"/>
            <w:iCs w:val="0"/>
            <w:caps w:val="0"/>
            <w:smallCaps w:val="0"/>
            <w:strike w:val="0"/>
            <w:dstrike w:val="0"/>
            <w:noProof w:val="0"/>
            <w:color w:val="467886"/>
            <w:sz w:val="22"/>
            <w:szCs w:val="22"/>
            <w:u w:val="single"/>
            <w:lang w:val="en-US"/>
          </w:rPr>
          <w:t>CVC Course Design Rubric</w:t>
        </w:r>
      </w:hyperlink>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is the rubric approved by the Faculty Senate and TERB to provide guidance on how to design an effective online course. </w:t>
      </w:r>
    </w:p>
    <w:p xmlns:wp14="http://schemas.microsoft.com/office/word/2010/wordml" w:rsidP="3DED87D6" wp14:paraId="6305A507" wp14:textId="591A66C1">
      <w:pPr>
        <w:spacing w:before="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The CVC Course Design Rubric has four sections: </w:t>
      </w:r>
    </w:p>
    <w:p xmlns:wp14="http://schemas.microsoft.com/office/word/2010/wordml" w:rsidP="3DED87D6" wp14:paraId="7E922F34" wp14:textId="745C70BF">
      <w:pPr>
        <w:pStyle w:val="ListParagraph"/>
        <w:numPr>
          <w:ilvl w:val="0"/>
          <w:numId w:val="7"/>
        </w:numPr>
        <w:tabs>
          <w:tab w:val="left" w:leader="none" w:pos="1620"/>
          <w:tab w:val="left" w:leader="none" w:pos="2340"/>
        </w:tabs>
        <w:spacing w:beforeAutospacing="on" w:afterAutospacing="on" w:line="240" w:lineRule="auto"/>
        <w:ind w:left="1260" w:firstLine="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Content Presentation </w:t>
      </w:r>
    </w:p>
    <w:p xmlns:wp14="http://schemas.microsoft.com/office/word/2010/wordml" w:rsidP="3DED87D6" wp14:paraId="1A4E31F1" wp14:textId="4ECB304A">
      <w:pPr>
        <w:pStyle w:val="ListParagraph"/>
        <w:numPr>
          <w:ilvl w:val="0"/>
          <w:numId w:val="8"/>
        </w:numPr>
        <w:tabs>
          <w:tab w:val="left" w:leader="none" w:pos="1620"/>
          <w:tab w:val="left" w:leader="none" w:pos="2070"/>
        </w:tabs>
        <w:spacing w:beforeAutospacing="on" w:afterAutospacing="on" w:line="240" w:lineRule="auto"/>
        <w:ind w:left="1260" w:firstLine="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Interaction </w:t>
      </w:r>
    </w:p>
    <w:p xmlns:wp14="http://schemas.microsoft.com/office/word/2010/wordml" w:rsidP="3DED87D6" wp14:paraId="6011121E" wp14:textId="4BC4866A">
      <w:pPr>
        <w:pStyle w:val="ListParagraph"/>
        <w:numPr>
          <w:ilvl w:val="0"/>
          <w:numId w:val="9"/>
        </w:numPr>
        <w:tabs>
          <w:tab w:val="left" w:leader="none" w:pos="1620"/>
          <w:tab w:val="left" w:leader="none" w:pos="2160"/>
        </w:tabs>
        <w:spacing w:beforeAutospacing="on" w:afterAutospacing="on" w:line="240" w:lineRule="auto"/>
        <w:ind w:left="1260" w:firstLine="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Assessment </w:t>
      </w:r>
    </w:p>
    <w:p xmlns:wp14="http://schemas.microsoft.com/office/word/2010/wordml" w:rsidP="3DED87D6" wp14:paraId="2E2CEA78" wp14:textId="47CEB759">
      <w:pPr>
        <w:pStyle w:val="ListParagraph"/>
        <w:numPr>
          <w:ilvl w:val="0"/>
          <w:numId w:val="10"/>
        </w:numPr>
        <w:tabs>
          <w:tab w:val="left" w:leader="none" w:pos="1620"/>
          <w:tab w:val="left" w:leader="none" w:pos="2160"/>
        </w:tabs>
        <w:spacing w:beforeAutospacing="on" w:afterAutospacing="on" w:line="240" w:lineRule="auto"/>
        <w:ind w:left="1260" w:firstLine="0"/>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Accessibility </w:t>
      </w:r>
    </w:p>
    <w:p xmlns:wp14="http://schemas.microsoft.com/office/word/2010/wordml" w:rsidP="3DED87D6" wp14:paraId="4236A7A6" wp14:textId="55147205">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Utilize the </w:t>
      </w:r>
      <w:hyperlink r:id="Rae1e46e4b14543e0">
        <w:r w:rsidRPr="3DED87D6" w:rsidR="4E1C41A7">
          <w:rPr>
            <w:rStyle w:val="Hyperlink"/>
            <w:rFonts w:ascii="Arial" w:hAnsi="Arial" w:eastAsia="Arial" w:cs="Arial"/>
            <w:b w:val="0"/>
            <w:bCs w:val="0"/>
            <w:i w:val="0"/>
            <w:iCs w:val="0"/>
            <w:caps w:val="0"/>
            <w:smallCaps w:val="0"/>
            <w:strike w:val="0"/>
            <w:dstrike w:val="0"/>
            <w:noProof w:val="0"/>
            <w:color w:val="467886"/>
            <w:sz w:val="22"/>
            <w:szCs w:val="22"/>
            <w:u w:val="single"/>
            <w:lang w:val="en-US"/>
          </w:rPr>
          <w:t>CVC Course Design Rubric</w:t>
        </w:r>
      </w:hyperlink>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to help guide you through your peer online course review. You are not expected to complete or submit</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sections A-D of the rubric; it is meant only as guidance. For additional</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instructions on how to utilize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the CVC Rubric, please review the </w:t>
      </w:r>
      <w:hyperlink r:id="R405aa90d5a7c4412">
        <w:r w:rsidRPr="3DED87D6" w:rsidR="4E1C41A7">
          <w:rPr>
            <w:rStyle w:val="Hyperlink"/>
            <w:rFonts w:ascii="Arial" w:hAnsi="Arial" w:eastAsia="Arial" w:cs="Arial"/>
            <w:b w:val="0"/>
            <w:bCs w:val="0"/>
            <w:i w:val="0"/>
            <w:iCs w:val="0"/>
            <w:caps w:val="0"/>
            <w:smallCaps w:val="0"/>
            <w:strike w:val="0"/>
            <w:dstrike w:val="0"/>
            <w:noProof w:val="0"/>
            <w:color w:val="467886"/>
            <w:sz w:val="22"/>
            <w:szCs w:val="22"/>
            <w:u w:val="single"/>
            <w:lang w:val="en-US"/>
          </w:rPr>
          <w:t>@ONE Course Design Resources</w:t>
        </w:r>
      </w:hyperlink>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w:t>
      </w:r>
    </w:p>
    <w:p xmlns:wp14="http://schemas.microsoft.com/office/word/2010/wordml" w:rsidP="3DED87D6" wp14:paraId="2A7ECE78" wp14:textId="6B59E3E6">
      <w:pPr>
        <w:spacing w:before="2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p>
    <w:p xmlns:wp14="http://schemas.microsoft.com/office/word/2010/wordml" w:rsidP="3DED87D6" wp14:paraId="1C949909" wp14:textId="5753CCAF">
      <w:pPr>
        <w:spacing w:before="2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3DED87D6" w:rsidR="4E1C41A7">
        <w:rPr>
          <w:rFonts w:ascii="Arial" w:hAnsi="Arial" w:eastAsia="Arial" w:cs="Arial"/>
          <w:b w:val="1"/>
          <w:bCs w:val="1"/>
          <w:i w:val="0"/>
          <w:iCs w:val="0"/>
          <w:caps w:val="0"/>
          <w:smallCaps w:val="0"/>
          <w:noProof w:val="0"/>
          <w:color w:val="404040" w:themeColor="text1" w:themeTint="BF" w:themeShade="FF"/>
          <w:sz w:val="28"/>
          <w:szCs w:val="28"/>
          <w:lang w:val="en-US"/>
        </w:rPr>
        <w:t>Post Observation Instructions </w:t>
      </w:r>
    </w:p>
    <w:p xmlns:wp14="http://schemas.microsoft.com/office/word/2010/wordml" w:rsidP="3DED87D6" wp14:paraId="33205D0F" wp14:textId="6FF90FAD">
      <w:pPr>
        <w:pStyle w:val="ListParagraph"/>
        <w:numPr>
          <w:ilvl w:val="0"/>
          <w:numId w:val="11"/>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Meet for a few minutes after the observation to discuss how this session advanced the evaluee’s</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course goals. </w:t>
      </w:r>
    </w:p>
    <w:p xmlns:wp14="http://schemas.microsoft.com/office/word/2010/wordml" w:rsidP="3DED87D6" wp14:paraId="258D8F59" wp14:textId="50071BF6">
      <w:pPr>
        <w:pStyle w:val="ListParagraph"/>
        <w:numPr>
          <w:ilvl w:val="0"/>
          <w:numId w:val="11"/>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Evaluators should offer evaluee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initial</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feedback about the teaching observation. </w:t>
      </w:r>
    </w:p>
    <w:p xmlns:wp14="http://schemas.microsoft.com/office/word/2010/wordml" w:rsidP="3DED87D6" wp14:paraId="1E1D187E" wp14:textId="6BA3D707">
      <w:pPr>
        <w:spacing w:before="2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3DED87D6" w:rsidR="4E1C41A7">
        <w:rPr>
          <w:rFonts w:ascii="Arial" w:hAnsi="Arial" w:eastAsia="Arial" w:cs="Arial"/>
          <w:b w:val="1"/>
          <w:bCs w:val="1"/>
          <w:i w:val="0"/>
          <w:iCs w:val="0"/>
          <w:caps w:val="0"/>
          <w:smallCaps w:val="0"/>
          <w:noProof w:val="0"/>
          <w:color w:val="404040" w:themeColor="text1" w:themeTint="BF" w:themeShade="FF"/>
          <w:sz w:val="28"/>
          <w:szCs w:val="28"/>
          <w:lang w:val="en-US"/>
        </w:rPr>
        <w:t>Items of Interest to the Evaluee</w:t>
      </w:r>
      <w:r w:rsidRPr="3DED87D6" w:rsidR="4E1C41A7">
        <w:rPr>
          <w:rFonts w:ascii="Arial" w:hAnsi="Arial" w:eastAsia="Arial" w:cs="Arial"/>
          <w:b w:val="1"/>
          <w:bCs w:val="1"/>
          <w:i w:val="0"/>
          <w:iCs w:val="0"/>
          <w:caps w:val="0"/>
          <w:smallCaps w:val="0"/>
          <w:noProof w:val="0"/>
          <w:color w:val="404040" w:themeColor="text1" w:themeTint="BF" w:themeShade="FF"/>
          <w:sz w:val="28"/>
          <w:szCs w:val="28"/>
          <w:lang w:val="en-US"/>
        </w:rPr>
        <w:t xml:space="preserve"> </w:t>
      </w:r>
      <w:r w:rsidRPr="3DED87D6" w:rsidR="4E1C41A7">
        <w:rPr>
          <w:rFonts w:ascii="Arial" w:hAnsi="Arial" w:eastAsia="Arial" w:cs="Arial"/>
          <w:b w:val="1"/>
          <w:bCs w:val="1"/>
          <w:i w:val="0"/>
          <w:iCs w:val="0"/>
          <w:caps w:val="0"/>
          <w:smallCaps w:val="0"/>
          <w:noProof w:val="0"/>
          <w:color w:val="404040" w:themeColor="text1" w:themeTint="BF" w:themeShade="FF"/>
          <w:sz w:val="28"/>
          <w:szCs w:val="28"/>
          <w:lang w:val="en-US"/>
        </w:rPr>
        <w:t>(Optional) </w:t>
      </w:r>
    </w:p>
    <w:p xmlns:wp14="http://schemas.microsoft.com/office/word/2010/wordml" w:rsidP="3DED87D6" wp14:paraId="1117E4D4" wp14:textId="176574E3">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3DED87D6" wp14:paraId="4B86057F" wp14:textId="753E5085">
      <w:pPr>
        <w:spacing w:before="240" w:beforeAutospacing="off" w:after="0" w:afterAutospacing="off" w:line="240" w:lineRule="auto"/>
        <w:contextualSpacing w:val="1"/>
        <w:rPr>
          <w:rFonts w:ascii="Arial" w:hAnsi="Arial" w:eastAsia="Arial" w:cs="Arial"/>
          <w:b w:val="0"/>
          <w:bCs w:val="0"/>
          <w:i w:val="0"/>
          <w:iCs w:val="0"/>
          <w:caps w:val="0"/>
          <w:smallCaps w:val="0"/>
          <w:noProof w:val="0"/>
          <w:color w:val="404040" w:themeColor="text1" w:themeTint="BF" w:themeShade="FF"/>
          <w:sz w:val="28"/>
          <w:szCs w:val="28"/>
          <w:lang w:val="en-US"/>
        </w:rPr>
      </w:pPr>
      <w:r w:rsidRPr="3DED87D6" w:rsidR="4E1C41A7">
        <w:rPr>
          <w:rFonts w:ascii="Arial" w:hAnsi="Arial" w:eastAsia="Arial" w:cs="Arial"/>
          <w:b w:val="1"/>
          <w:bCs w:val="1"/>
          <w:i w:val="0"/>
          <w:iCs w:val="0"/>
          <w:caps w:val="0"/>
          <w:smallCaps w:val="0"/>
          <w:noProof w:val="0"/>
          <w:color w:val="404040" w:themeColor="text1" w:themeTint="BF" w:themeShade="FF"/>
          <w:sz w:val="28"/>
          <w:szCs w:val="28"/>
          <w:lang w:val="en-US"/>
        </w:rPr>
        <w:t>Observation Questions </w:t>
      </w:r>
    </w:p>
    <w:p xmlns:wp14="http://schemas.microsoft.com/office/word/2010/wordml" w:rsidP="3DED87D6" wp14:paraId="1A4C51B7" wp14:textId="53EF8A3E">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E2841" w:themeColor="text2" w:themeTint="FF" w:themeShade="FF"/>
          <w:sz w:val="24"/>
          <w:szCs w:val="24"/>
          <w:lang w:val="en-US"/>
        </w:rPr>
      </w:pPr>
      <w:r w:rsidRPr="3DED87D6" w:rsidR="4E1C41A7">
        <w:rPr>
          <w:rFonts w:ascii="Arial" w:hAnsi="Arial" w:eastAsia="Arial" w:cs="Arial"/>
          <w:b w:val="1"/>
          <w:bCs w:val="1"/>
          <w:i w:val="0"/>
          <w:iCs w:val="0"/>
          <w:caps w:val="0"/>
          <w:smallCaps w:val="0"/>
          <w:noProof w:val="0"/>
          <w:color w:val="0E2841" w:themeColor="text2" w:themeTint="FF" w:themeShade="FF"/>
          <w:sz w:val="24"/>
          <w:szCs w:val="24"/>
          <w:lang w:val="en-US"/>
        </w:rPr>
        <w:t>Standard #1: Learning Environment </w:t>
      </w:r>
    </w:p>
    <w:p xmlns:wp14="http://schemas.microsoft.com/office/word/2010/wordml" w:rsidP="3DED87D6" wp14:paraId="44F85AA5" wp14:textId="2A2C7DA3">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1.1 </w:t>
      </w:r>
    </w:p>
    <w:p xmlns:wp14="http://schemas.microsoft.com/office/word/2010/wordml" w:rsidP="1355A8B3" wp14:paraId="0512D01D" wp14:textId="0FDC26EC">
      <w:pPr>
        <w:pStyle w:val="ListParagraph"/>
        <w:numPr>
          <w:ilvl w:val="0"/>
          <w:numId w:val="27"/>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xml:space="preserve">Does the instructor clearly communicate class </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objectives</w:t>
      </w: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   </w:t>
      </w:r>
    </w:p>
    <w:p xmlns:wp14="http://schemas.microsoft.com/office/word/2010/wordml" w:rsidP="1355A8B3" wp14:paraId="614EB1ED" wp14:textId="60053F82">
      <w:pPr>
        <w:pStyle w:val="ListParagraph"/>
        <w:numPr>
          <w:ilvl w:val="0"/>
          <w:numId w:val="27"/>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The instructor communicates content in an: </w:t>
      </w:r>
    </w:p>
    <w:p xmlns:wp14="http://schemas.microsoft.com/office/word/2010/wordml" w:rsidP="1355A8B3" wp14:paraId="505EA534" wp14:textId="07FE2153">
      <w:pPr>
        <w:pStyle w:val="ListParagraph"/>
        <w:numPr>
          <w:ilvl w:val="1"/>
          <w:numId w:val="27"/>
        </w:numPr>
        <w:tabs>
          <w:tab w:val="left" w:leader="none" w:pos="1170"/>
        </w:tabs>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Appropriate manner </w:t>
      </w:r>
    </w:p>
    <w:p xmlns:wp14="http://schemas.microsoft.com/office/word/2010/wordml" w:rsidP="1355A8B3" wp14:paraId="72C89D17" wp14:textId="5AF92A16">
      <w:pPr>
        <w:pStyle w:val="ListParagraph"/>
        <w:numPr>
          <w:ilvl w:val="1"/>
          <w:numId w:val="27"/>
        </w:numPr>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Organized manner </w:t>
      </w:r>
    </w:p>
    <w:p xmlns:wp14="http://schemas.microsoft.com/office/word/2010/wordml" w:rsidP="1355A8B3" wp14:paraId="56C713EA" wp14:textId="70B64041">
      <w:pPr>
        <w:pStyle w:val="ListParagraph"/>
        <w:numPr>
          <w:ilvl w:val="1"/>
          <w:numId w:val="27"/>
        </w:numPr>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Informative manner </w:t>
      </w:r>
    </w:p>
    <w:p xmlns:wp14="http://schemas.microsoft.com/office/word/2010/wordml" w:rsidP="1355A8B3" wp14:paraId="0B60FED0" wp14:textId="46FC3856">
      <w:pPr>
        <w:pStyle w:val="ListParagraph"/>
        <w:numPr>
          <w:ilvl w:val="1"/>
          <w:numId w:val="27"/>
        </w:numPr>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Accessible manner </w:t>
      </w:r>
    </w:p>
    <w:p xmlns:wp14="http://schemas.microsoft.com/office/word/2010/wordml" w:rsidP="1355A8B3" wp14:paraId="7CDD1416" wp14:textId="2AC43394">
      <w:pPr>
        <w:pStyle w:val="ListParagraph"/>
        <w:numPr>
          <w:ilvl w:val="1"/>
          <w:numId w:val="27"/>
        </w:numPr>
        <w:spacing w:beforeAutospacing="on" w:afterAutospacing="on" w:line="240" w:lineRule="auto"/>
        <w:ind/>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1355A8B3" w:rsidR="1727CB80">
        <w:rPr>
          <w:rFonts w:ascii="Arial" w:hAnsi="Arial" w:eastAsia="Arial" w:cs="Arial"/>
          <w:b w:val="0"/>
          <w:bCs w:val="0"/>
          <w:i w:val="0"/>
          <w:iCs w:val="0"/>
          <w:caps w:val="0"/>
          <w:smallCaps w:val="0"/>
          <w:noProof w:val="0"/>
          <w:color w:val="000000" w:themeColor="text1" w:themeTint="FF" w:themeShade="FF"/>
          <w:sz w:val="22"/>
          <w:szCs w:val="22"/>
          <w:lang w:val="en-US"/>
        </w:rPr>
        <w:t>Engaging manner </w:t>
      </w:r>
    </w:p>
    <w:p xmlns:wp14="http://schemas.microsoft.com/office/word/2010/wordml" w:rsidP="3DED87D6" wp14:paraId="66D16648" wp14:textId="56C44295">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1.2 </w:t>
      </w:r>
    </w:p>
    <w:p xmlns:wp14="http://schemas.microsoft.com/office/word/2010/wordml" w:rsidP="3DED87D6" wp14:paraId="4EB46CB6" wp14:textId="282BCE8B">
      <w:pPr>
        <w:pStyle w:val="ListParagraph"/>
        <w:numPr>
          <w:ilvl w:val="0"/>
          <w:numId w:val="18"/>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Does the instructor demonstrate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effective classroom management (may include Canvas)? </w:t>
      </w:r>
    </w:p>
    <w:p xmlns:wp14="http://schemas.microsoft.com/office/word/2010/wordml" w:rsidP="3DED87D6" wp14:paraId="18D310BD" wp14:textId="597D0BB3">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1.3:  </w:t>
      </w:r>
    </w:p>
    <w:p xmlns:wp14="http://schemas.microsoft.com/office/word/2010/wordml" w:rsidP="3DED87D6" wp14:paraId="5265078B" wp14:textId="0DF26D71">
      <w:pPr>
        <w:pStyle w:val="ListParagraph"/>
        <w:numPr>
          <w:ilvl w:val="0"/>
          <w:numId w:val="19"/>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Does the instructor encourage students to be active participants? </w:t>
      </w:r>
    </w:p>
    <w:p xmlns:wp14="http://schemas.microsoft.com/office/word/2010/wordml" w:rsidP="3DED87D6" wp14:paraId="080B867F" wp14:textId="0A1E11F2">
      <w:pPr>
        <w:pStyle w:val="ListParagraph"/>
        <w:numPr>
          <w:ilvl w:val="0"/>
          <w:numId w:val="19"/>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Does the instructor encourage diverse perspectives in the learning environment and in course content? (example: lecture, discussion, group work, demonstration, audio-visual, computers). </w:t>
      </w:r>
    </w:p>
    <w:p xmlns:wp14="http://schemas.microsoft.com/office/word/2010/wordml" w:rsidP="3DED87D6" wp14:paraId="17BAFBFC" wp14:textId="7CEB97A2">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1.4 </w:t>
      </w:r>
    </w:p>
    <w:p xmlns:wp14="http://schemas.microsoft.com/office/word/2010/wordml" w:rsidP="3DED87D6" wp14:paraId="7445282E" wp14:textId="2E7CEF00">
      <w:pPr>
        <w:pStyle w:val="ListParagraph"/>
        <w:numPr>
          <w:ilvl w:val="0"/>
          <w:numId w:val="20"/>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Due dates, criteria, and grading policies for the course and course assignments are clearly stated</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in the syllabus. </w:t>
      </w:r>
    </w:p>
    <w:p xmlns:wp14="http://schemas.microsoft.com/office/word/2010/wordml" w:rsidP="3DED87D6" wp14:paraId="24EFF74E" wp14:textId="7E96942C">
      <w:pPr>
        <w:pStyle w:val="ListParagraph"/>
        <w:numPr>
          <w:ilvl w:val="0"/>
          <w:numId w:val="20"/>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The instructor follows Faculty Senate and Department guidelines for syllabi (e.g.</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course requirements, expectations, schedule, and academic honesty and integrity policy).  </w:t>
      </w:r>
    </w:p>
    <w:p xmlns:wp14="http://schemas.microsoft.com/office/word/2010/wordml" w:rsidP="3DED87D6" wp14:paraId="740D2906" wp14:textId="0D5BADBF">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1.5 </w:t>
      </w:r>
    </w:p>
    <w:p xmlns:wp14="http://schemas.microsoft.com/office/word/2010/wordml" w:rsidP="3DED87D6" wp14:paraId="5A163CB5" wp14:textId="1D1620B4">
      <w:pPr>
        <w:pStyle w:val="ListParagraph"/>
        <w:numPr>
          <w:ilvl w:val="0"/>
          <w:numId w:val="21"/>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Are course content and assignments aligned with the Course Outline of Record, SLOs, and objectives?  </w:t>
      </w:r>
    </w:p>
    <w:p xmlns:wp14="http://schemas.microsoft.com/office/word/2010/wordml" w:rsidP="3DED87D6" wp14:paraId="73D912EF" wp14:textId="5D4B5F94">
      <w:pPr>
        <w:pStyle w:val="ListParagraph"/>
        <w:numPr>
          <w:ilvl w:val="0"/>
          <w:numId w:val="21"/>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Are course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SLOs listed on the syllabus? </w:t>
      </w:r>
    </w:p>
    <w:p xmlns:wp14="http://schemas.microsoft.com/office/word/2010/wordml" w:rsidP="3DED87D6" wp14:paraId="2AF54B1C" wp14:textId="07D3F87A">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1.6 </w:t>
      </w:r>
    </w:p>
    <w:p xmlns:wp14="http://schemas.microsoft.com/office/word/2010/wordml" w:rsidP="3DED87D6" wp14:paraId="4E0D2797" wp14:textId="26F6A703">
      <w:pPr>
        <w:pStyle w:val="ListParagraph"/>
        <w:numPr>
          <w:ilvl w:val="0"/>
          <w:numId w:val="22"/>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Does course content reflect the current state of the field, demonstrate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depth in academic discipline and rigor, and provide multiple ways for diverse students</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to learn content, meaningfully engage, and demonstrate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learning?  </w:t>
      </w:r>
    </w:p>
    <w:p xmlns:wp14="http://schemas.microsoft.com/office/word/2010/wordml" w:rsidP="3DED87D6" wp14:paraId="36163C65" wp14:textId="2373873F">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1.7 </w:t>
      </w:r>
    </w:p>
    <w:p xmlns:wp14="http://schemas.microsoft.com/office/word/2010/wordml" w:rsidP="3DED87D6" wp14:paraId="1C9F4D7F" wp14:textId="54F37D2D">
      <w:pPr>
        <w:pStyle w:val="ListParagraph"/>
        <w:numPr>
          <w:ilvl w:val="0"/>
          <w:numId w:val="23"/>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Does the instructor answer questions effectively and provide feedback during class?  </w:t>
      </w:r>
    </w:p>
    <w:p xmlns:wp14="http://schemas.microsoft.com/office/word/2010/wordml" w:rsidP="3DED87D6" wp14:paraId="75569A2A" wp14:textId="733051F1">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Comments </w:t>
      </w:r>
    </w:p>
    <w:p xmlns:wp14="http://schemas.microsoft.com/office/word/2010/wordml" w:rsidP="3DED87D6" wp14:paraId="71CF26C1" wp14:textId="7556953F">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Written comments must reflect the rationale for selecting “No.” If the item is “Yes”,</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“Somewhat”,</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or “Unable to answer”,</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comments are recommended but not required. Comment on any items of interest to the evaluee. </w:t>
      </w:r>
    </w:p>
    <w:p xmlns:wp14="http://schemas.microsoft.com/office/word/2010/wordml" w:rsidP="3DED87D6" wp14:paraId="27C26C0F" wp14:textId="52B60A33">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3DED87D6" wp14:paraId="59127258" wp14:textId="14E648EB">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E2841" w:themeColor="text2" w:themeTint="FF" w:themeShade="FF"/>
          <w:sz w:val="24"/>
          <w:szCs w:val="24"/>
          <w:lang w:val="en-US"/>
        </w:rPr>
      </w:pPr>
      <w:r w:rsidRPr="3DED87D6" w:rsidR="4E1C41A7">
        <w:rPr>
          <w:rFonts w:ascii="Arial" w:hAnsi="Arial" w:eastAsia="Arial" w:cs="Arial"/>
          <w:b w:val="1"/>
          <w:bCs w:val="1"/>
          <w:i w:val="0"/>
          <w:iCs w:val="0"/>
          <w:caps w:val="0"/>
          <w:smallCaps w:val="0"/>
          <w:noProof w:val="0"/>
          <w:color w:val="0E2841" w:themeColor="text2" w:themeTint="FF" w:themeShade="FF"/>
          <w:sz w:val="24"/>
          <w:szCs w:val="24"/>
          <w:lang w:val="en-US"/>
        </w:rPr>
        <w:t>Standard #2: Student Support and Success </w:t>
      </w:r>
    </w:p>
    <w:p xmlns:wp14="http://schemas.microsoft.com/office/word/2010/wordml" w:rsidP="3DED87D6" wp14:paraId="67A5CD5D" wp14:textId="6C908B62">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2.1 </w:t>
      </w:r>
    </w:p>
    <w:p xmlns:wp14="http://schemas.microsoft.com/office/word/2010/wordml" w:rsidP="3DED87D6" wp14:paraId="68A6B8A2" wp14:textId="5E80FF51">
      <w:pPr>
        <w:pStyle w:val="ListParagraph"/>
        <w:numPr>
          <w:ilvl w:val="0"/>
          <w:numId w:val="24"/>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Does the instructor motivate students and maintain</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interest? </w:t>
      </w:r>
    </w:p>
    <w:p xmlns:wp14="http://schemas.microsoft.com/office/word/2010/wordml" w:rsidP="3DED87D6" wp14:paraId="39ECFABA" wp14:textId="6FA58FC7">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2.2 </w:t>
      </w:r>
    </w:p>
    <w:p xmlns:wp14="http://schemas.microsoft.com/office/word/2010/wordml" w:rsidP="3DED87D6" wp14:paraId="65AF0B48" wp14:textId="42BC42E9">
      <w:pPr>
        <w:pStyle w:val="ListParagraph"/>
        <w:numPr>
          <w:ilvl w:val="0"/>
          <w:numId w:val="25"/>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Does the instructor connect students to college resources? </w:t>
      </w:r>
    </w:p>
    <w:p xmlns:wp14="http://schemas.microsoft.com/office/word/2010/wordml" w:rsidP="3DED87D6" wp14:paraId="555BED61" wp14:textId="2B31C4E7">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Criteria 2.3 </w:t>
      </w:r>
    </w:p>
    <w:p xmlns:wp14="http://schemas.microsoft.com/office/word/2010/wordml" w:rsidP="3DED87D6" wp14:paraId="06BEBB2B" wp14:textId="6523B171">
      <w:pPr>
        <w:pStyle w:val="ListParagraph"/>
        <w:numPr>
          <w:ilvl w:val="0"/>
          <w:numId w:val="26"/>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Does the instructor treat the diverse student body with respect?   </w:t>
      </w:r>
    </w:p>
    <w:p xmlns:wp14="http://schemas.microsoft.com/office/word/2010/wordml" w:rsidP="3DED87D6" wp14:paraId="0BF5DFB8" wp14:textId="2A69675E">
      <w:pPr>
        <w:pStyle w:val="ListParagraph"/>
        <w:numPr>
          <w:ilvl w:val="0"/>
          <w:numId w:val="26"/>
        </w:numPr>
        <w:spacing w:beforeAutospacing="on" w:afterAutospacing="on"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Does</w:t>
      </w:r>
      <w:r w:rsidRPr="3DED87D6" w:rsidR="4E1C41A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the instructor demonstrate</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a commitment to integrating diverse materials into their course content as appropriate for</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the academic discipline? </w:t>
      </w:r>
    </w:p>
    <w:p xmlns:wp14="http://schemas.microsoft.com/office/word/2010/wordml" w:rsidP="3DED87D6" wp14:paraId="6CB68C6C" wp14:textId="04A4A38E">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3DED87D6" wp14:paraId="59D84C2E" wp14:textId="52C77C36">
      <w:pPr>
        <w:spacing w:before="40" w:beforeAutospacing="off" w:after="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4"/>
          <w:szCs w:val="24"/>
          <w:lang w:val="en-US"/>
        </w:rPr>
      </w:pPr>
      <w:r w:rsidRPr="3DED87D6" w:rsidR="4E1C41A7">
        <w:rPr>
          <w:rFonts w:ascii="Arial" w:hAnsi="Arial" w:eastAsia="Arial" w:cs="Arial"/>
          <w:b w:val="1"/>
          <w:bCs w:val="1"/>
          <w:i w:val="0"/>
          <w:iCs w:val="0"/>
          <w:caps w:val="0"/>
          <w:smallCaps w:val="0"/>
          <w:noProof w:val="0"/>
          <w:color w:val="000000" w:themeColor="text1" w:themeTint="FF" w:themeShade="FF"/>
          <w:sz w:val="24"/>
          <w:szCs w:val="24"/>
          <w:lang w:val="en-US"/>
        </w:rPr>
        <w:t>Comments </w:t>
      </w:r>
    </w:p>
    <w:p xmlns:wp14="http://schemas.microsoft.com/office/word/2010/wordml" w:rsidP="3DED87D6" wp14:paraId="6E7B1BD1" wp14:textId="6E160037">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Written comments must reflect the rationale for selecting “No.” If the item is “Yes”,</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“Somewhat”,</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or “Unable to answer”,</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DED87D6" w:rsidR="4E1C41A7">
        <w:rPr>
          <w:rFonts w:ascii="Arial" w:hAnsi="Arial" w:eastAsia="Arial" w:cs="Arial"/>
          <w:b w:val="0"/>
          <w:bCs w:val="0"/>
          <w:i w:val="0"/>
          <w:iCs w:val="0"/>
          <w:caps w:val="0"/>
          <w:smallCaps w:val="0"/>
          <w:noProof w:val="0"/>
          <w:color w:val="000000" w:themeColor="text1" w:themeTint="FF" w:themeShade="FF"/>
          <w:sz w:val="22"/>
          <w:szCs w:val="22"/>
          <w:lang w:val="en-US"/>
        </w:rPr>
        <w:t>comments are recommended but not required. Comment on any items of interest to the evaluee. </w:t>
      </w:r>
    </w:p>
    <w:p xmlns:wp14="http://schemas.microsoft.com/office/word/2010/wordml" w:rsidP="3DED87D6" wp14:paraId="6BAFBC9F" wp14:textId="635145B4">
      <w:pPr>
        <w:spacing w:before="0" w:beforeAutospacing="off" w:after="120" w:afterAutospacing="off" w:line="240" w:lineRule="auto"/>
        <w:contextualSpacing w:val="1"/>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5A66986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7">
    <w:nsid w:val="55c8c3c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9efe21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659036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08c63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7e5de5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da425e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78685b2"/>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ea4ea3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ccb920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a417c2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0bd3204"/>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1c2adac"/>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5a508ad"/>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a3b90d3"/>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a091477"/>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c056d1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b3ef1dd"/>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29e307b"/>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0dc4669"/>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d6ea6e"/>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1241383"/>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f280e74"/>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83acf44"/>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50ce412"/>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0446291"/>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7056740"/>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6e92208"/>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A769BF"/>
    <w:rsid w:val="1355A8B3"/>
    <w:rsid w:val="1727CB80"/>
    <w:rsid w:val="3DED87D6"/>
    <w:rsid w:val="4E1C41A7"/>
    <w:rsid w:val="57A769BF"/>
    <w:rsid w:val="7C4C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69BF"/>
  <w15:chartTrackingRefBased/>
  <w15:docId w15:val="{60DAF02F-F103-4298-BBBC-0CD35310C8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onlinenetworkofeducators.org/course-design-academy/online-course-rubric/" TargetMode="External" Id="R7e7028c47cff4a81" /><Relationship Type="http://schemas.openxmlformats.org/officeDocument/2006/relationships/hyperlink" Target="https://onlinenetworkofeducators.org/course-design-academy/online-course-rubric/" TargetMode="External" Id="Rae1e46e4b14543e0" /><Relationship Type="http://schemas.openxmlformats.org/officeDocument/2006/relationships/hyperlink" Target="https://ccconlineed.instructure.com/courses/837/modules" TargetMode="External" Id="R405aa90d5a7c4412" /><Relationship Type="http://schemas.openxmlformats.org/officeDocument/2006/relationships/numbering" Target="numbering.xml" Id="R9dfdcfe2220149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703C035A5DB489EA1FF134C3528FE" ma:contentTypeVersion="15" ma:contentTypeDescription="Create a new document." ma:contentTypeScope="" ma:versionID="6c52e312b10ba7dcc8a743a924a56713">
  <xsd:schema xmlns:xsd="http://www.w3.org/2001/XMLSchema" xmlns:xs="http://www.w3.org/2001/XMLSchema" xmlns:p="http://schemas.microsoft.com/office/2006/metadata/properties" xmlns:ns2="31f03d16-d0d9-41e5-821f-eca17bcc81f9" xmlns:ns3="85eb7d0e-67fe-4bd5-8680-72ed063d1834" targetNamespace="http://schemas.microsoft.com/office/2006/metadata/properties" ma:root="true" ma:fieldsID="b2f5de9bcadc196893ef541181cb5716" ns2:_="" ns3:_="">
    <xsd:import namespace="31f03d16-d0d9-41e5-821f-eca17bcc81f9"/>
    <xsd:import namespace="85eb7d0e-67fe-4bd5-8680-72ed063d18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03d16-d0d9-41e5-821f-eca17bcc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f93db7-64ee-405d-8bf9-5068fbf4bb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uthor0" ma:index="22" nillable="true" ma:displayName="Author" ma:description="Person that authored the form"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eb7d0e-67fe-4bd5-8680-72ed063d18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625d17-dae2-453d-b2b8-64d95ed999ad}" ma:internalName="TaxCatchAll" ma:showField="CatchAllData" ma:web="85eb7d0e-67fe-4bd5-8680-72ed063d183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b7d0e-67fe-4bd5-8680-72ed063d1834" xsi:nil="true"/>
    <Author0 xmlns="31f03d16-d0d9-41e5-821f-eca17bcc81f9">
      <UserInfo>
        <DisplayName/>
        <AccountId xsi:nil="true"/>
        <AccountType/>
      </UserInfo>
    </Author0>
    <lcf76f155ced4ddcb4097134ff3c332f xmlns="31f03d16-d0d9-41e5-821f-eca17bcc81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CBB318-906A-484F-90C6-94EBA6253AE7}"/>
</file>

<file path=customXml/itemProps2.xml><?xml version="1.0" encoding="utf-8"?>
<ds:datastoreItem xmlns:ds="http://schemas.openxmlformats.org/officeDocument/2006/customXml" ds:itemID="{29671402-2CD2-4068-88E5-5CA95BE59BBE}"/>
</file>

<file path=customXml/itemProps3.xml><?xml version="1.0" encoding="utf-8"?>
<ds:datastoreItem xmlns:ds="http://schemas.openxmlformats.org/officeDocument/2006/customXml" ds:itemID="{FF76492F-74B1-49FD-B9B3-D41138A0BC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Nielsen, Deborah</dc:creator>
  <keywords/>
  <dc:description/>
  <lastModifiedBy>Nielsen, Deborah</lastModifiedBy>
  <dcterms:created xsi:type="dcterms:W3CDTF">2026-02-25T21:14:53.0000000Z</dcterms:created>
  <dcterms:modified xsi:type="dcterms:W3CDTF">2026-02-26T00:07:16.1219879Z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0x010100847703C035A5DB489EA1FF134C3528FE</vt:lpwstr>
  </property>
  <property fmtid="{D5CDD505-2E9C-101B-9397-08002B2CF9AE}" pid="3" name="MediaServiceImageTags">
    <vt:lpwstr/>
  </property>
</Properties>
</file>