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CE" w:rsidRPr="003C7EEE" w:rsidRDefault="008F4599" w:rsidP="00396F7A">
      <w:pPr>
        <w:spacing w:before="60" w:after="60"/>
        <w:jc w:val="center"/>
        <w:rPr>
          <w:rFonts w:ascii="Arial Rounded MT Bold" w:hAnsi="Arial Rounded MT Bold" w:cs="Arial"/>
          <w:bCs/>
          <w:shadow/>
          <w:sz w:val="44"/>
          <w:szCs w:val="44"/>
          <w:u w:val="single"/>
        </w:rPr>
      </w:pPr>
      <w:r w:rsidRPr="003C7EEE">
        <w:rPr>
          <w:rFonts w:ascii="Arial Rounded MT Bold" w:hAnsi="Arial Rounded MT Bold"/>
          <w:shadow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4pt;margin-top:-6.95pt;width:117.4pt;height:63.95pt;z-index:-251658752;mso-wrap-style:none" wrapcoords="-138 0 -138 21346 21600 21346 21600 0 -138 0" stroked="f">
            <v:textbox style="mso-next-textbox:#_x0000_s1027;mso-fit-shape-to-text:t">
              <w:txbxContent>
                <w:p w:rsidR="0077593D" w:rsidRPr="008F4599" w:rsidRDefault="005D39B9" w:rsidP="00A03767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304925" cy="647700"/>
                        <wp:effectExtent l="19050" t="0" r="9525" b="0"/>
                        <wp:docPr id="1" name="Picture 1" descr="SSS logo 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SS logo 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7593D" w:rsidRPr="003C7EEE">
        <w:rPr>
          <w:rFonts w:ascii="Arial Rounded MT Bold" w:hAnsi="Arial Rounded MT Bold" w:cs="Arial"/>
          <w:bCs/>
          <w:shadow/>
          <w:sz w:val="44"/>
          <w:szCs w:val="44"/>
        </w:rPr>
        <w:t>TRIO/SSS</w:t>
      </w:r>
    </w:p>
    <w:p w:rsidR="00396F7A" w:rsidRPr="003C7EEE" w:rsidRDefault="0077593D" w:rsidP="00396F7A">
      <w:pPr>
        <w:spacing w:before="60" w:after="60"/>
        <w:jc w:val="center"/>
        <w:rPr>
          <w:rFonts w:ascii="Arial Rounded MT Bold" w:hAnsi="Arial Rounded MT Bold" w:cs="Arial"/>
          <w:bCs/>
          <w:shadow/>
          <w:sz w:val="44"/>
          <w:szCs w:val="44"/>
        </w:rPr>
      </w:pPr>
      <w:r w:rsidRPr="003C7EEE">
        <w:rPr>
          <w:rFonts w:ascii="Arial Rounded MT Bold" w:hAnsi="Arial Rounded MT Bold" w:cs="Arial"/>
          <w:bCs/>
          <w:shadow/>
          <w:sz w:val="44"/>
          <w:szCs w:val="44"/>
        </w:rPr>
        <w:t>2010</w:t>
      </w:r>
      <w:r w:rsidR="006B2293">
        <w:rPr>
          <w:rFonts w:ascii="Arial Rounded MT Bold" w:hAnsi="Arial Rounded MT Bold" w:cs="Arial"/>
          <w:bCs/>
          <w:shadow/>
          <w:sz w:val="44"/>
          <w:szCs w:val="44"/>
        </w:rPr>
        <w:t>-2015</w:t>
      </w:r>
      <w:r w:rsidRPr="003C7EEE">
        <w:rPr>
          <w:rFonts w:ascii="Arial Rounded MT Bold" w:hAnsi="Arial Rounded MT Bold" w:cs="Arial"/>
          <w:bCs/>
          <w:shadow/>
          <w:sz w:val="44"/>
          <w:szCs w:val="44"/>
        </w:rPr>
        <w:t xml:space="preserve"> </w:t>
      </w:r>
      <w:r w:rsidR="00396F7A" w:rsidRPr="003C7EEE">
        <w:rPr>
          <w:rFonts w:ascii="Arial Rounded MT Bold" w:hAnsi="Arial Rounded MT Bold" w:cs="Arial"/>
          <w:bCs/>
          <w:shadow/>
          <w:sz w:val="44"/>
          <w:szCs w:val="44"/>
        </w:rPr>
        <w:t>O</w:t>
      </w:r>
      <w:r w:rsidR="00D27250">
        <w:rPr>
          <w:rFonts w:ascii="Arial Rounded MT Bold" w:hAnsi="Arial Rounded MT Bold" w:cs="Arial"/>
          <w:bCs/>
          <w:shadow/>
          <w:sz w:val="44"/>
          <w:szCs w:val="44"/>
        </w:rPr>
        <w:t>BJECTIVES</w:t>
      </w:r>
    </w:p>
    <w:p w:rsidR="00396F7A" w:rsidRPr="00946CCE" w:rsidRDefault="00396F7A" w:rsidP="00396F7A">
      <w:pPr>
        <w:spacing w:before="60" w:after="60"/>
        <w:rPr>
          <w:rFonts w:ascii="Arial" w:hAnsi="Arial" w:cs="Arial"/>
          <w:bCs/>
          <w:szCs w:val="24"/>
        </w:rPr>
      </w:pPr>
    </w:p>
    <w:p w:rsidR="00396F7A" w:rsidRDefault="00396F7A" w:rsidP="00946CCE">
      <w:pPr>
        <w:pBdr>
          <w:bottom w:val="single" w:sz="4" w:space="1" w:color="auto"/>
        </w:pBdr>
        <w:spacing w:before="60" w:after="60"/>
        <w:rPr>
          <w:rFonts w:ascii="Arial" w:hAnsi="Arial" w:cs="Arial"/>
          <w:bCs/>
          <w:szCs w:val="24"/>
        </w:rPr>
      </w:pPr>
    </w:p>
    <w:p w:rsidR="00946CCE" w:rsidRDefault="00946CCE" w:rsidP="00396F7A">
      <w:pPr>
        <w:spacing w:before="60" w:after="60"/>
        <w:rPr>
          <w:rFonts w:ascii="Arial" w:hAnsi="Arial" w:cs="Arial"/>
          <w:bCs/>
          <w:szCs w:val="24"/>
        </w:rPr>
      </w:pPr>
    </w:p>
    <w:p w:rsidR="00946CCE" w:rsidRDefault="00946CCE" w:rsidP="00396F7A">
      <w:pPr>
        <w:spacing w:before="60" w:after="60"/>
        <w:rPr>
          <w:rFonts w:ascii="Arial" w:hAnsi="Arial" w:cs="Arial"/>
          <w:bCs/>
          <w:szCs w:val="24"/>
        </w:rPr>
      </w:pPr>
    </w:p>
    <w:p w:rsidR="00946CCE" w:rsidRPr="00946CCE" w:rsidRDefault="00946CCE" w:rsidP="00396F7A">
      <w:pPr>
        <w:spacing w:before="60" w:after="60"/>
        <w:rPr>
          <w:rFonts w:ascii="Arial" w:hAnsi="Arial" w:cs="Arial"/>
          <w:bCs/>
          <w:szCs w:val="24"/>
        </w:rPr>
      </w:pPr>
    </w:p>
    <w:p w:rsidR="00CD5193" w:rsidRDefault="00CD5193" w:rsidP="00CD519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D5193">
        <w:rPr>
          <w:rFonts w:ascii="Arial" w:hAnsi="Arial" w:cs="Arial"/>
          <w:sz w:val="32"/>
          <w:szCs w:val="32"/>
        </w:rPr>
        <w:t>75% of all participants served by the SSS project will persist from one academic year to the beginning of the next academic year or graduate and/or transfer from a 2-year to a 4-year institution during the academic year.</w:t>
      </w:r>
    </w:p>
    <w:p w:rsidR="00CD5193" w:rsidRPr="00CD5193" w:rsidRDefault="00CD5193" w:rsidP="00CD5193">
      <w:pPr>
        <w:ind w:left="720"/>
        <w:rPr>
          <w:rFonts w:ascii="Arial" w:hAnsi="Arial" w:cs="Arial"/>
          <w:sz w:val="32"/>
          <w:szCs w:val="32"/>
        </w:rPr>
      </w:pPr>
    </w:p>
    <w:p w:rsidR="00CD5193" w:rsidRPr="00CD5193" w:rsidRDefault="00CD5193" w:rsidP="00CD5193">
      <w:pPr>
        <w:numPr>
          <w:ilvl w:val="0"/>
          <w:numId w:val="2"/>
        </w:numPr>
        <w:spacing w:before="60" w:after="60"/>
        <w:rPr>
          <w:rFonts w:ascii="Arial" w:hAnsi="Arial" w:cs="Arial"/>
          <w:bCs/>
          <w:sz w:val="32"/>
          <w:szCs w:val="32"/>
        </w:rPr>
      </w:pPr>
      <w:r w:rsidRPr="00CD5193">
        <w:rPr>
          <w:rFonts w:ascii="Arial" w:hAnsi="Arial" w:cs="Arial"/>
          <w:sz w:val="32"/>
          <w:szCs w:val="32"/>
        </w:rPr>
        <w:t>80% of all enrolled participants served by the SSS project will meet the performance level required to stay in good academic standing at the grantee institution.</w:t>
      </w:r>
    </w:p>
    <w:p w:rsidR="00CD5193" w:rsidRPr="00CD5193" w:rsidRDefault="00CD5193" w:rsidP="00CD5193">
      <w:pPr>
        <w:spacing w:before="60" w:after="60"/>
        <w:rPr>
          <w:rFonts w:ascii="Arial" w:hAnsi="Arial" w:cs="Arial"/>
          <w:bCs/>
          <w:sz w:val="32"/>
          <w:szCs w:val="32"/>
        </w:rPr>
      </w:pPr>
    </w:p>
    <w:p w:rsidR="00CD5193" w:rsidRPr="00CD5193" w:rsidRDefault="00CD5193" w:rsidP="00CD5193">
      <w:pPr>
        <w:numPr>
          <w:ilvl w:val="0"/>
          <w:numId w:val="2"/>
        </w:numPr>
        <w:spacing w:before="60" w:after="60"/>
        <w:rPr>
          <w:rFonts w:ascii="Arial" w:hAnsi="Arial" w:cs="Arial"/>
          <w:bCs/>
          <w:sz w:val="32"/>
          <w:szCs w:val="32"/>
        </w:rPr>
      </w:pPr>
      <w:r w:rsidRPr="00CD5193">
        <w:rPr>
          <w:rFonts w:ascii="Arial" w:hAnsi="Arial" w:cs="Arial"/>
          <w:sz w:val="32"/>
          <w:szCs w:val="32"/>
        </w:rPr>
        <w:t>70% of new participants served each year will graduate with an associate’s degree or certificate within four (4) years.</w:t>
      </w:r>
    </w:p>
    <w:p w:rsidR="00CD5193" w:rsidRPr="00CD5193" w:rsidRDefault="00CD5193" w:rsidP="00CD5193">
      <w:pPr>
        <w:spacing w:before="60" w:after="60"/>
        <w:rPr>
          <w:rFonts w:ascii="Arial" w:hAnsi="Arial" w:cs="Arial"/>
          <w:bCs/>
          <w:sz w:val="32"/>
          <w:szCs w:val="32"/>
        </w:rPr>
      </w:pPr>
    </w:p>
    <w:p w:rsidR="00CD5193" w:rsidRPr="00CD5193" w:rsidRDefault="00CD5193" w:rsidP="00CD5193">
      <w:pPr>
        <w:numPr>
          <w:ilvl w:val="0"/>
          <w:numId w:val="2"/>
        </w:numPr>
        <w:spacing w:before="60" w:after="60"/>
        <w:rPr>
          <w:rFonts w:ascii="Arial" w:hAnsi="Arial" w:cs="Arial"/>
          <w:bCs/>
          <w:sz w:val="32"/>
          <w:szCs w:val="32"/>
        </w:rPr>
      </w:pPr>
      <w:r w:rsidRPr="00CD5193">
        <w:rPr>
          <w:rFonts w:ascii="Arial" w:hAnsi="Arial" w:cs="Arial"/>
          <w:sz w:val="32"/>
          <w:szCs w:val="32"/>
        </w:rPr>
        <w:t>70% of new participants served each year will transfer with an associate’s degree or certificate within four (4) years.</w:t>
      </w:r>
    </w:p>
    <w:sectPr w:rsidR="00CD5193" w:rsidRPr="00CD5193" w:rsidSect="003C7EEE">
      <w:pgSz w:w="12240" w:h="15840"/>
      <w:pgMar w:top="1440" w:right="1800" w:bottom="1440" w:left="1800" w:header="720" w:footer="720" w:gutter="0"/>
      <w:pgBorders w:offsetFrom="page">
        <w:top w:val="twistedLines1" w:sz="20" w:space="24" w:color="FF0000"/>
        <w:left w:val="twistedLines1" w:sz="20" w:space="24" w:color="FF0000"/>
        <w:bottom w:val="twistedLines1" w:sz="20" w:space="24" w:color="FF0000"/>
        <w:right w:val="twistedLines1" w:sz="20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72E"/>
    <w:multiLevelType w:val="hybridMultilevel"/>
    <w:tmpl w:val="D2163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30B8"/>
    <w:multiLevelType w:val="hybridMultilevel"/>
    <w:tmpl w:val="9C9E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455F97"/>
    <w:rsid w:val="0000546F"/>
    <w:rsid w:val="000B318F"/>
    <w:rsid w:val="000B4D47"/>
    <w:rsid w:val="000C1D8A"/>
    <w:rsid w:val="00101797"/>
    <w:rsid w:val="0016436D"/>
    <w:rsid w:val="001702BE"/>
    <w:rsid w:val="00185C5A"/>
    <w:rsid w:val="0019439C"/>
    <w:rsid w:val="00194B87"/>
    <w:rsid w:val="001D71DE"/>
    <w:rsid w:val="001E2776"/>
    <w:rsid w:val="00214310"/>
    <w:rsid w:val="00251C8A"/>
    <w:rsid w:val="002678AA"/>
    <w:rsid w:val="002C32FE"/>
    <w:rsid w:val="002E3FA0"/>
    <w:rsid w:val="002F0CC0"/>
    <w:rsid w:val="00300DF2"/>
    <w:rsid w:val="003058E9"/>
    <w:rsid w:val="00315385"/>
    <w:rsid w:val="00355BEE"/>
    <w:rsid w:val="00385306"/>
    <w:rsid w:val="00387920"/>
    <w:rsid w:val="00396F7A"/>
    <w:rsid w:val="003C7EEE"/>
    <w:rsid w:val="003E251B"/>
    <w:rsid w:val="003F5D31"/>
    <w:rsid w:val="00410951"/>
    <w:rsid w:val="00443C6A"/>
    <w:rsid w:val="00446680"/>
    <w:rsid w:val="00455F97"/>
    <w:rsid w:val="004602AC"/>
    <w:rsid w:val="004D75EB"/>
    <w:rsid w:val="00540AA5"/>
    <w:rsid w:val="00541496"/>
    <w:rsid w:val="0057010D"/>
    <w:rsid w:val="00572B18"/>
    <w:rsid w:val="005949E2"/>
    <w:rsid w:val="00597C06"/>
    <w:rsid w:val="005D39B9"/>
    <w:rsid w:val="005D7CFD"/>
    <w:rsid w:val="005E68D0"/>
    <w:rsid w:val="0061676E"/>
    <w:rsid w:val="006253BD"/>
    <w:rsid w:val="006453D7"/>
    <w:rsid w:val="006513B9"/>
    <w:rsid w:val="00652E51"/>
    <w:rsid w:val="00675C73"/>
    <w:rsid w:val="006B2293"/>
    <w:rsid w:val="006B2857"/>
    <w:rsid w:val="006B7D5A"/>
    <w:rsid w:val="006C421F"/>
    <w:rsid w:val="006E0CD6"/>
    <w:rsid w:val="007165F5"/>
    <w:rsid w:val="00730F7C"/>
    <w:rsid w:val="0073464F"/>
    <w:rsid w:val="00750172"/>
    <w:rsid w:val="0076043D"/>
    <w:rsid w:val="0077593D"/>
    <w:rsid w:val="007B5C64"/>
    <w:rsid w:val="007C17A1"/>
    <w:rsid w:val="00813D15"/>
    <w:rsid w:val="008619B4"/>
    <w:rsid w:val="008679CF"/>
    <w:rsid w:val="00876409"/>
    <w:rsid w:val="008863EF"/>
    <w:rsid w:val="00896EE1"/>
    <w:rsid w:val="008A2E56"/>
    <w:rsid w:val="008F4599"/>
    <w:rsid w:val="009128D2"/>
    <w:rsid w:val="0091645B"/>
    <w:rsid w:val="00932394"/>
    <w:rsid w:val="00937D80"/>
    <w:rsid w:val="00944E91"/>
    <w:rsid w:val="00946CCE"/>
    <w:rsid w:val="0096365D"/>
    <w:rsid w:val="00997912"/>
    <w:rsid w:val="009C5F93"/>
    <w:rsid w:val="009F6598"/>
    <w:rsid w:val="00A03767"/>
    <w:rsid w:val="00A06D04"/>
    <w:rsid w:val="00A5417B"/>
    <w:rsid w:val="00A728EA"/>
    <w:rsid w:val="00A81745"/>
    <w:rsid w:val="00AB1B07"/>
    <w:rsid w:val="00AB530A"/>
    <w:rsid w:val="00AC60FC"/>
    <w:rsid w:val="00AD78D6"/>
    <w:rsid w:val="00B70EB6"/>
    <w:rsid w:val="00B77A26"/>
    <w:rsid w:val="00BA7BB9"/>
    <w:rsid w:val="00BC09FD"/>
    <w:rsid w:val="00BC6BBC"/>
    <w:rsid w:val="00BD3652"/>
    <w:rsid w:val="00C14A36"/>
    <w:rsid w:val="00C64F6E"/>
    <w:rsid w:val="00C719BB"/>
    <w:rsid w:val="00C96251"/>
    <w:rsid w:val="00CA1711"/>
    <w:rsid w:val="00CA40A6"/>
    <w:rsid w:val="00CB64F4"/>
    <w:rsid w:val="00CD5193"/>
    <w:rsid w:val="00CF2B37"/>
    <w:rsid w:val="00D0069F"/>
    <w:rsid w:val="00D2409B"/>
    <w:rsid w:val="00D27250"/>
    <w:rsid w:val="00D74603"/>
    <w:rsid w:val="00D7472D"/>
    <w:rsid w:val="00D8599C"/>
    <w:rsid w:val="00DA4E34"/>
    <w:rsid w:val="00DA6333"/>
    <w:rsid w:val="00DB77FE"/>
    <w:rsid w:val="00DE33C6"/>
    <w:rsid w:val="00DE3DB7"/>
    <w:rsid w:val="00DF5783"/>
    <w:rsid w:val="00E24558"/>
    <w:rsid w:val="00E64003"/>
    <w:rsid w:val="00E71EA4"/>
    <w:rsid w:val="00E8060B"/>
    <w:rsid w:val="00E860DA"/>
    <w:rsid w:val="00EC3DAF"/>
    <w:rsid w:val="00EF212A"/>
    <w:rsid w:val="00EF5FFF"/>
    <w:rsid w:val="00F111C4"/>
    <w:rsid w:val="00F21405"/>
    <w:rsid w:val="00F54290"/>
    <w:rsid w:val="00FC5967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7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75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1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2005-2010 TRIO/SSS Grant Objectives</vt:lpstr>
    </vt:vector>
  </TitlesOfParts>
  <Company>Palomar College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2005-2010 TRIO/SSS Grant Objectives</dc:title>
  <dc:subject/>
  <dc:creator>Paula Allen</dc:creator>
  <cp:keywords/>
  <dc:description/>
  <cp:lastModifiedBy>Information Services</cp:lastModifiedBy>
  <cp:revision>2</cp:revision>
  <cp:lastPrinted>2008-03-14T20:27:00Z</cp:lastPrinted>
  <dcterms:created xsi:type="dcterms:W3CDTF">2011-10-26T21:07:00Z</dcterms:created>
  <dcterms:modified xsi:type="dcterms:W3CDTF">2011-10-26T21:07:00Z</dcterms:modified>
</cp:coreProperties>
</file>