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158C8A23" w:rsidR="002E3A76" w:rsidRPr="000C146C" w:rsidRDefault="00D95322" w:rsidP="008501E2">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8501E2">
              <w:rPr>
                <w:b/>
                <w:sz w:val="24"/>
                <w:szCs w:val="24"/>
                <w:highlight w:val="lightGray"/>
                <w:u w:val="single"/>
              </w:rPr>
              <w:t>History</w:t>
            </w:r>
          </w:p>
        </w:tc>
        <w:tc>
          <w:tcPr>
            <w:tcW w:w="2448" w:type="dxa"/>
            <w:shd w:val="clear" w:color="auto" w:fill="auto"/>
            <w:vAlign w:val="bottom"/>
          </w:tcPr>
          <w:p w14:paraId="53826E03" w14:textId="3E0FEB8F" w:rsidR="002E3A76" w:rsidRPr="00A97E85" w:rsidRDefault="00CD703D" w:rsidP="008501E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8501E2">
              <w:rPr>
                <w:rFonts w:ascii="Arial" w:hAnsi="Arial" w:cs="Arial"/>
                <w:b/>
                <w:color w:val="000000"/>
                <w:sz w:val="18"/>
                <w:szCs w:val="18"/>
                <w:u w:val="single"/>
              </w:rPr>
              <w:fldChar w:fldCharType="begin">
                <w:ffData>
                  <w:name w:val="txtDate"/>
                  <w:enabled/>
                  <w:calcOnExit w:val="0"/>
                  <w:textInput>
                    <w:type w:val="date"/>
                    <w:default w:val="12/3/2015"/>
                    <w:format w:val="M/d/yyyy"/>
                  </w:textInput>
                </w:ffData>
              </w:fldChar>
            </w:r>
            <w:bookmarkStart w:id="1" w:name="txtDate"/>
            <w:r w:rsidR="008501E2">
              <w:rPr>
                <w:rFonts w:ascii="Arial" w:hAnsi="Arial" w:cs="Arial"/>
                <w:b/>
                <w:color w:val="000000"/>
                <w:sz w:val="18"/>
                <w:szCs w:val="18"/>
                <w:u w:val="single"/>
              </w:rPr>
              <w:instrText xml:space="preserve"> FORMTEXT </w:instrText>
            </w:r>
            <w:r w:rsidR="008501E2">
              <w:rPr>
                <w:rFonts w:ascii="Arial" w:hAnsi="Arial" w:cs="Arial"/>
                <w:b/>
                <w:color w:val="000000"/>
                <w:sz w:val="18"/>
                <w:szCs w:val="18"/>
                <w:u w:val="single"/>
              </w:rPr>
            </w:r>
            <w:r w:rsidR="008501E2">
              <w:rPr>
                <w:rFonts w:ascii="Arial" w:hAnsi="Arial" w:cs="Arial"/>
                <w:b/>
                <w:color w:val="000000"/>
                <w:sz w:val="18"/>
                <w:szCs w:val="18"/>
                <w:u w:val="single"/>
              </w:rPr>
              <w:fldChar w:fldCharType="separate"/>
            </w:r>
            <w:r w:rsidR="008501E2">
              <w:rPr>
                <w:rFonts w:ascii="Arial" w:hAnsi="Arial" w:cs="Arial"/>
                <w:b/>
                <w:noProof/>
                <w:color w:val="000000"/>
                <w:sz w:val="18"/>
                <w:szCs w:val="18"/>
                <w:u w:val="single"/>
              </w:rPr>
              <w:t>12/3/2015</w:t>
            </w:r>
            <w:r w:rsidR="008501E2">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621781B"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B65288"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85143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662145E6" w:rsidR="004E7A7F" w:rsidRPr="00A97E85" w:rsidRDefault="005C0287" w:rsidP="00F03DE9">
            <w:pPr>
              <w:rPr>
                <w:b/>
                <w:sz w:val="24"/>
                <w:szCs w:val="24"/>
              </w:rPr>
            </w:pPr>
            <w:r>
              <w:rPr>
                <w:b/>
                <w:sz w:val="24"/>
                <w:szCs w:val="24"/>
                <w:shd w:val="pct12" w:color="auto" w:fill="BFBFBF"/>
              </w:rPr>
              <w:t>Bill Jahnel, Matt Estes, Mike Arguello, Kristen Marjonovic, Travis Ritt, Chris Johnson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37A28F2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10026D9" w14:textId="77777777" w:rsidR="00811B73" w:rsidRDefault="00851431" w:rsidP="00811B73">
            <w:pPr>
              <w:pStyle w:val="ListParagraph"/>
              <w:numPr>
                <w:ilvl w:val="1"/>
                <w:numId w:val="7"/>
              </w:numPr>
              <w:spacing w:after="0" w:line="240" w:lineRule="auto"/>
              <w:rPr>
                <w:b/>
              </w:rPr>
            </w:pPr>
            <w:hyperlink r:id="rId12" w:history="1">
              <w:r w:rsidR="00811B73">
                <w:rPr>
                  <w:rStyle w:val="Hyperlink"/>
                </w:rPr>
                <w:t>Enrollment, Enrollment Load, WSCH, and FTEF</w:t>
              </w:r>
            </w:hyperlink>
          </w:p>
          <w:p w14:paraId="6DDF18E3" w14:textId="77777777" w:rsidR="00811B73" w:rsidRDefault="00851431" w:rsidP="00811B73">
            <w:pPr>
              <w:pStyle w:val="ListParagraph"/>
              <w:numPr>
                <w:ilvl w:val="1"/>
                <w:numId w:val="7"/>
              </w:numPr>
              <w:spacing w:after="0" w:line="240" w:lineRule="auto"/>
              <w:rPr>
                <w:b/>
              </w:rPr>
            </w:pPr>
            <w:hyperlink r:id="rId13" w:history="1">
              <w:r w:rsidR="00811B73">
                <w:rPr>
                  <w:rStyle w:val="Hyperlink"/>
                </w:rPr>
                <w:t>Course Success and Retention Rates</w:t>
              </w:r>
            </w:hyperlink>
          </w:p>
          <w:p w14:paraId="22CAB64D" w14:textId="77777777" w:rsidR="00811B73" w:rsidRDefault="00851431" w:rsidP="00811B73">
            <w:pPr>
              <w:pStyle w:val="ListParagraph"/>
              <w:numPr>
                <w:ilvl w:val="1"/>
                <w:numId w:val="7"/>
              </w:numPr>
              <w:spacing w:after="80" w:line="240" w:lineRule="auto"/>
            </w:pPr>
            <w:hyperlink r:id="rId14" w:history="1">
              <w:r w:rsidR="00811B73">
                <w:rPr>
                  <w:rStyle w:val="Hyperlink"/>
                </w:rPr>
                <w:t>Degrees and Certifications</w:t>
              </w:r>
            </w:hyperlink>
          </w:p>
          <w:p w14:paraId="39FCF07C" w14:textId="1A7040E8" w:rsidR="0045375F" w:rsidRDefault="000D32D3"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history discipline remains a robust workhorse of EHPS and the college in general.  We have had a rise in multiple metrics over last year, including just under a hundred more enrollent at census over last year (3009, up from 2,917); increased our total seats by a slightly smaller amount (3319, up from 3231); as a result our census load is up (90.66% from 90.23%).  Considering history has neve</w:t>
            </w:r>
            <w:r w:rsidR="00A03FD9">
              <w:rPr>
                <w:rFonts w:ascii="Times New Roman" w:hAnsi="Times New Roman"/>
                <w:noProof/>
                <w:sz w:val="24"/>
                <w:szCs w:val="24"/>
                <w:shd w:val="pct10" w:color="auto" w:fill="D9D9D9"/>
              </w:rPr>
              <w:t>r</w:t>
            </w:r>
            <w:r>
              <w:rPr>
                <w:rFonts w:ascii="Times New Roman" w:hAnsi="Times New Roman"/>
                <w:noProof/>
                <w:sz w:val="24"/>
                <w:szCs w:val="24"/>
                <w:shd w:val="pct10" w:color="auto" w:fill="D9D9D9"/>
              </w:rPr>
              <w:t xml:space="preserve"> in the las</w:t>
            </w:r>
            <w:r w:rsidR="00A03FD9">
              <w:rPr>
                <w:rFonts w:ascii="Times New Roman" w:hAnsi="Times New Roman"/>
                <w:noProof/>
                <w:sz w:val="24"/>
                <w:szCs w:val="24"/>
                <w:shd w:val="pct10" w:color="auto" w:fill="D9D9D9"/>
              </w:rPr>
              <w:t>t 6 years ever gone below a 90%</w:t>
            </w:r>
            <w:r>
              <w:rPr>
                <w:rFonts w:ascii="Times New Roman" w:hAnsi="Times New Roman"/>
                <w:noProof/>
                <w:sz w:val="24"/>
                <w:szCs w:val="24"/>
                <w:shd w:val="pct10" w:color="auto" w:fill="D9D9D9"/>
              </w:rPr>
              <w:t xml:space="preserve"> and we are on an upward trend </w:t>
            </w:r>
            <w:r w:rsidR="00A03FD9">
              <w:rPr>
                <w:rFonts w:ascii="Times New Roman" w:hAnsi="Times New Roman"/>
                <w:noProof/>
                <w:sz w:val="24"/>
                <w:szCs w:val="24"/>
                <w:shd w:val="pct10" w:color="auto" w:fill="D9D9D9"/>
              </w:rPr>
              <w:t>again,</w:t>
            </w:r>
            <w:r>
              <w:rPr>
                <w:rFonts w:ascii="Times New Roman" w:hAnsi="Times New Roman"/>
                <w:noProof/>
                <w:sz w:val="24"/>
                <w:szCs w:val="24"/>
                <w:shd w:val="pct10" w:color="auto" w:fill="D9D9D9"/>
              </w:rPr>
              <w:t xml:space="preserve"> we remain an extraordinarily efficient discipline for the college.  After a dip last year in WSCH, we have rebounded considerably (12-13 was 323.58, last year was 302.52, and we are back at 312.12).  </w:t>
            </w:r>
            <w:r w:rsidR="00DA06DC" w:rsidRPr="00DA06DC">
              <w:rPr>
                <w:rFonts w:ascii="Times New Roman" w:hAnsi="Times New Roman"/>
                <w:noProof/>
                <w:sz w:val="24"/>
                <w:szCs w:val="24"/>
                <w:shd w:val="pct10" w:color="auto" w:fill="D9D9D9"/>
              </w:rPr>
              <w:t>Our WSCH/FTEF ratio is 564 (higher than last year at 556) and also significantly higher than the college, sitting at 440 for last year.</w:t>
            </w:r>
            <w:r w:rsidR="00DA06DC">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Sadly, we remain far behind on the state’s goals of having a 50% or less Part Time FTEF.  We are heading in the right direction – we have diminshed overreliance on part time faculty from over 78% 5 years ago to 57.83%</w:t>
            </w:r>
            <w:r w:rsidR="0045375F">
              <w:rPr>
                <w:rFonts w:ascii="Times New Roman" w:hAnsi="Times New Roman"/>
                <w:noProof/>
                <w:sz w:val="24"/>
                <w:szCs w:val="24"/>
                <w:shd w:val="pct10" w:color="auto" w:fill="D9D9D9"/>
              </w:rPr>
              <w:t xml:space="preserve"> today.</w:t>
            </w:r>
          </w:p>
          <w:p w14:paraId="53826E1D" w14:textId="74E9E512" w:rsidR="00837687" w:rsidRPr="000E11CA" w:rsidRDefault="0045375F" w:rsidP="00837687">
            <w:pPr>
              <w:spacing w:after="0"/>
              <w:rPr>
                <w:rFonts w:ascii="Times New Roman" w:hAnsi="Times New Roman" w:cs="Arial"/>
                <w:sz w:val="24"/>
                <w:szCs w:val="24"/>
              </w:rPr>
            </w:pPr>
            <w:r>
              <w:rPr>
                <w:rFonts w:ascii="Times New Roman" w:hAnsi="Times New Roman"/>
                <w:noProof/>
                <w:sz w:val="24"/>
                <w:szCs w:val="24"/>
                <w:shd w:val="pct10" w:color="auto" w:fill="D9D9D9"/>
              </w:rPr>
              <w:t xml:space="preserve">In terms of college success, our rates remain plateaued at about 2/3rds success (66.6%).  As in 2012-13 it was 65.6% and in 2013-2014 it was 67.7%, this suggests a statistically insignificant change.  There are minor flucuations in breakout categories, with daytime success slightly down and evening slightly up, but as these are within 1-2% points, this probably represents no more than standard deviations.  </w:t>
            </w:r>
            <w:r w:rsidR="00A03FD9">
              <w:rPr>
                <w:rFonts w:ascii="Times New Roman" w:hAnsi="Times New Roman"/>
                <w:noProof/>
                <w:sz w:val="24"/>
                <w:szCs w:val="24"/>
                <w:shd w:val="pct10" w:color="auto" w:fill="D9D9D9"/>
              </w:rPr>
              <w:t xml:space="preserve">(However, see below for staffing changes and challenges that may be hampering growth here.)  </w:t>
            </w:r>
            <w:r>
              <w:rPr>
                <w:rFonts w:ascii="Times New Roman" w:hAnsi="Times New Roman"/>
                <w:noProof/>
                <w:sz w:val="24"/>
                <w:szCs w:val="24"/>
                <w:shd w:val="pct10" w:color="auto" w:fill="D9D9D9"/>
              </w:rPr>
              <w:t xml:space="preserve">We continue to have a strong student retention rate in the 90% range, with a slight dip from 93.4% in 2013-2014 to 90.5% 2014-15, but it is very similar to 2012-13’s 90.9% retention.   </w:t>
            </w:r>
            <w:r w:rsidR="000D32D3">
              <w:rPr>
                <w:rFonts w:ascii="Times New Roman" w:hAnsi="Times New Roman"/>
                <w:noProof/>
                <w:sz w:val="24"/>
                <w:szCs w:val="24"/>
                <w:shd w:val="pct10" w:color="auto" w:fill="D9D9D9"/>
              </w:rPr>
              <w:t xml:space="preserve">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6D83D4EB" w14:textId="1FC08276" w:rsidR="003106DF" w:rsidRDefault="00F87313"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Our primary focus this year will be the second </w:t>
            </w:r>
            <w:r w:rsidR="00A03FD9">
              <w:rPr>
                <w:rFonts w:ascii="Times New Roman" w:hAnsi="Times New Roman"/>
                <w:noProof/>
                <w:sz w:val="24"/>
                <w:szCs w:val="24"/>
                <w:shd w:val="pct10" w:color="auto" w:fill="D9D9D9"/>
              </w:rPr>
              <w:t>round of assessment for HIST 101</w:t>
            </w:r>
            <w:r>
              <w:rPr>
                <w:rFonts w:ascii="Times New Roman" w:hAnsi="Times New Roman"/>
                <w:noProof/>
                <w:sz w:val="24"/>
                <w:szCs w:val="24"/>
                <w:shd w:val="pct10" w:color="auto" w:fill="D9D9D9"/>
              </w:rPr>
              <w:t xml:space="preserve"> on the Constitution </w:t>
            </w:r>
            <w:r w:rsidR="00DA06DC">
              <w:rPr>
                <w:rFonts w:ascii="Times New Roman" w:hAnsi="Times New Roman"/>
                <w:noProof/>
                <w:sz w:val="24"/>
                <w:szCs w:val="24"/>
                <w:shd w:val="pct10" w:color="auto" w:fill="D9D9D9"/>
              </w:rPr>
              <w:t xml:space="preserve">(measurements for which are being taken this year) </w:t>
            </w:r>
            <w:r>
              <w:rPr>
                <w:rFonts w:ascii="Times New Roman" w:hAnsi="Times New Roman"/>
                <w:noProof/>
                <w:sz w:val="24"/>
                <w:szCs w:val="24"/>
                <w:shd w:val="pct10" w:color="auto" w:fill="D9D9D9"/>
              </w:rPr>
              <w:t>and on using sources.  We are also exploring new ways to better communicate and increase participation in effective SLO measurement among adjunct faculty.  We are looking at SLO exercises to be implemented the first semester HIST 160 is offered.  Due to very few sections being offered, our assessments of world and western histories will be at a more “stately pace” (105, 106, 107, and 108)</w:t>
            </w:r>
            <w:r w:rsidR="003106DF">
              <w:rPr>
                <w:rFonts w:ascii="Times New Roman" w:hAnsi="Times New Roman"/>
                <w:noProof/>
                <w:sz w:val="24"/>
                <w:szCs w:val="24"/>
                <w:shd w:val="pct10" w:color="auto" w:fill="D9D9D9"/>
              </w:rPr>
              <w:t>.  For example, History 108 has already been placed on the schedule for assessment in Spring of 2018.</w:t>
            </w:r>
          </w:p>
          <w:p w14:paraId="53826E21" w14:textId="0502A0D2" w:rsidR="00837687" w:rsidRDefault="003106DF" w:rsidP="00837687">
            <w:pPr>
              <w:spacing w:after="0"/>
              <w:rPr>
                <w:rFonts w:ascii="Arial" w:hAnsi="Arial" w:cs="Arial"/>
                <w:sz w:val="24"/>
                <w:szCs w:val="24"/>
              </w:rPr>
            </w:pPr>
            <w:r>
              <w:rPr>
                <w:rFonts w:ascii="Times New Roman" w:hAnsi="Times New Roman"/>
                <w:noProof/>
                <w:sz w:val="24"/>
                <w:szCs w:val="24"/>
                <w:shd w:val="pct10" w:color="auto" w:fill="D9D9D9"/>
              </w:rPr>
              <w:t>It should be noted that the discipline currently has an excellent frameowrk of SLO articulation and assessent.  Most of our courses have 2-4 course SLOs.  (Only an old course that has not been offered in 5 years, HIST 152, and a new course that has yet to be offered, HIST 160, have fewer course SLOs for rather obvious reasons.)</w:t>
            </w:r>
            <w:r w:rsidR="00F8731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Our two “Bread and butter” courses Have 7 and 4 completed assesements already, for example, and the aforementioned HIST 101 assessment will cause this to rise to 7 and 5.</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50E03968" w:rsidR="00837687" w:rsidRPr="009015F1" w:rsidRDefault="00F87313" w:rsidP="000E11CA">
            <w:pPr>
              <w:spacing w:after="0"/>
              <w:rPr>
                <w:b/>
              </w:rPr>
            </w:pPr>
            <w:r>
              <w:rPr>
                <w:rFonts w:ascii="Times New Roman" w:hAnsi="Times New Roman"/>
                <w:noProof/>
                <w:sz w:val="24"/>
                <w:szCs w:val="24"/>
                <w:shd w:val="pct10" w:color="auto" w:fill="D9D9D9"/>
              </w:rPr>
              <w:t>We are having serious concerns and issues invovling rebuilding HIST 130, Adjunct retention, and increased workloads to full ti</w:t>
            </w:r>
            <w:r w:rsidR="003106DF">
              <w:rPr>
                <w:rFonts w:ascii="Times New Roman" w:hAnsi="Times New Roman"/>
                <w:noProof/>
                <w:sz w:val="24"/>
                <w:szCs w:val="24"/>
                <w:shd w:val="pct10" w:color="auto" w:fill="D9D9D9"/>
              </w:rPr>
              <w:t>m</w:t>
            </w:r>
            <w:r>
              <w:rPr>
                <w:rFonts w:ascii="Times New Roman" w:hAnsi="Times New Roman"/>
                <w:noProof/>
                <w:sz w:val="24"/>
                <w:szCs w:val="24"/>
                <w:shd w:val="pct10" w:color="auto" w:fill="D9D9D9"/>
              </w:rPr>
              <w:t xml:space="preserve">e faculty.  (Please see notes below)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4600977D" w:rsidR="00837687" w:rsidRDefault="00F87313" w:rsidP="000E11CA">
            <w:pPr>
              <w:spacing w:after="0"/>
              <w:rPr>
                <w:rFonts w:ascii="Arial" w:hAnsi="Arial" w:cs="Arial"/>
                <w:sz w:val="24"/>
                <w:szCs w:val="24"/>
              </w:rPr>
            </w:pPr>
            <w:r>
              <w:rPr>
                <w:rFonts w:ascii="Times New Roman" w:hAnsi="Times New Roman"/>
                <w:noProof/>
                <w:sz w:val="24"/>
                <w:szCs w:val="24"/>
                <w:shd w:val="pct10" w:color="auto" w:fill="D9D9D9"/>
              </w:rPr>
              <w:t>Pro</w:t>
            </w:r>
            <w:r w:rsidR="003106DF">
              <w:rPr>
                <w:rFonts w:ascii="Times New Roman" w:hAnsi="Times New Roman"/>
                <w:noProof/>
                <w:sz w:val="24"/>
                <w:szCs w:val="24"/>
                <w:shd w:val="pct10" w:color="auto" w:fill="D9D9D9"/>
              </w:rPr>
              <w:t>blems with adjunct retention have lessened ability to accurate</w:t>
            </w:r>
            <w:r>
              <w:rPr>
                <w:rFonts w:ascii="Times New Roman" w:hAnsi="Times New Roman"/>
                <w:noProof/>
                <w:sz w:val="24"/>
                <w:szCs w:val="24"/>
                <w:shd w:val="pct10" w:color="auto" w:fill="D9D9D9"/>
              </w:rPr>
              <w:t>ly measure SLOs and diminshed student retention.  We had mentioned these concerns previously and the departent feels the decrease we see – and our lack of gro</w:t>
            </w:r>
            <w:r w:rsidR="003106DF">
              <w:rPr>
                <w:rFonts w:ascii="Times New Roman" w:hAnsi="Times New Roman"/>
                <w:noProof/>
                <w:sz w:val="24"/>
                <w:szCs w:val="24"/>
                <w:shd w:val="pct10" w:color="auto" w:fill="D9D9D9"/>
              </w:rPr>
              <w:t>wth – is directly attributable t</w:t>
            </w:r>
            <w:r>
              <w:rPr>
                <w:rFonts w:ascii="Times New Roman" w:hAnsi="Times New Roman"/>
                <w:noProof/>
                <w:sz w:val="24"/>
                <w:szCs w:val="24"/>
                <w:shd w:val="pct10" w:color="auto" w:fill="D9D9D9"/>
              </w:rPr>
              <w:t>o pol</w:t>
            </w:r>
            <w:r w:rsidR="00DA06DC">
              <w:rPr>
                <w:rFonts w:ascii="Times New Roman" w:hAnsi="Times New Roman"/>
                <w:noProof/>
                <w:sz w:val="24"/>
                <w:szCs w:val="24"/>
                <w:shd w:val="pct10" w:color="auto" w:fill="D9D9D9"/>
              </w:rPr>
              <w:t>icies that diminish adjunct ret</w:t>
            </w:r>
            <w:r>
              <w:rPr>
                <w:rFonts w:ascii="Times New Roman" w:hAnsi="Times New Roman"/>
                <w:noProof/>
                <w:sz w:val="24"/>
                <w:szCs w:val="24"/>
                <w:shd w:val="pct10" w:color="auto" w:fill="D9D9D9"/>
              </w:rPr>
              <w:t xml:space="preserve">ention and </w:t>
            </w:r>
            <w:r w:rsidR="00295023">
              <w:rPr>
                <w:rFonts w:ascii="Times New Roman" w:hAnsi="Times New Roman"/>
                <w:noProof/>
                <w:sz w:val="24"/>
                <w:szCs w:val="24"/>
                <w:shd w:val="pct10" w:color="auto" w:fill="D9D9D9"/>
              </w:rPr>
              <w:t>overloaded full time faculty.</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2"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1C2AC47B"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5E632E6" w14:textId="0328D62E" w:rsidR="003F15A0" w:rsidRDefault="0029502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were very pleased that the arrival of the new computer hardware in History has significantly inc</w:t>
            </w:r>
            <w:r w:rsidR="003106DF">
              <w:rPr>
                <w:rFonts w:ascii="Times New Roman" w:hAnsi="Times New Roman"/>
                <w:noProof/>
                <w:sz w:val="24"/>
                <w:szCs w:val="24"/>
                <w:shd w:val="pct10" w:color="auto" w:fill="D9D9D9"/>
              </w:rPr>
              <w:t>reased accessibility of full ti</w:t>
            </w:r>
            <w:r>
              <w:rPr>
                <w:rFonts w:ascii="Times New Roman" w:hAnsi="Times New Roman"/>
                <w:noProof/>
                <w:sz w:val="24"/>
                <w:szCs w:val="24"/>
                <w:shd w:val="pct10" w:color="auto" w:fill="D9D9D9"/>
              </w:rPr>
              <w:t>m</w:t>
            </w:r>
            <w:r w:rsidR="003106DF">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 faculty access to historical materials even when mobile and has been effective in bringing to classroom environments.  An uninticipated positive was the use of new technology allocated </w:t>
            </w:r>
            <w:r w:rsidR="003106DF">
              <w:rPr>
                <w:rFonts w:ascii="Times New Roman" w:hAnsi="Times New Roman"/>
                <w:noProof/>
                <w:sz w:val="24"/>
                <w:szCs w:val="24"/>
                <w:shd w:val="pct10" w:color="auto" w:fill="D9D9D9"/>
              </w:rPr>
              <w:t xml:space="preserve">was evident </w:t>
            </w:r>
            <w:r>
              <w:rPr>
                <w:rFonts w:ascii="Times New Roman" w:hAnsi="Times New Roman"/>
                <w:noProof/>
                <w:sz w:val="24"/>
                <w:szCs w:val="24"/>
                <w:shd w:val="pct10" w:color="auto" w:fill="D9D9D9"/>
              </w:rPr>
              <w:t>when a member of our discipline had unexpected surgery and wa</w:t>
            </w:r>
            <w:r w:rsidR="00F45225">
              <w:rPr>
                <w:rFonts w:ascii="Times New Roman" w:hAnsi="Times New Roman"/>
                <w:noProof/>
                <w:sz w:val="24"/>
                <w:szCs w:val="24"/>
                <w:shd w:val="pct10" w:color="auto" w:fill="D9D9D9"/>
              </w:rPr>
              <w:t>s able to be teleconferenced in</w:t>
            </w:r>
            <w:r>
              <w:rPr>
                <w:rFonts w:ascii="Times New Roman" w:hAnsi="Times New Roman"/>
                <w:noProof/>
                <w:sz w:val="24"/>
                <w:szCs w:val="24"/>
                <w:shd w:val="pct10" w:color="auto" w:fill="D9D9D9"/>
              </w:rPr>
              <w:t>to meetings.  However, due to complex reasons the technology arrived at the very end of the purchasing cycle and so individual instructors did not have time to assess what software or app purchases they might require and therefore those went unpurchased.</w:t>
            </w:r>
            <w:r w:rsidR="003F15A0">
              <w:rPr>
                <w:rFonts w:ascii="Times New Roman" w:hAnsi="Times New Roman"/>
                <w:noProof/>
                <w:sz w:val="24"/>
                <w:szCs w:val="24"/>
                <w:shd w:val="pct10" w:color="auto" w:fill="D9D9D9"/>
              </w:rPr>
              <w:t xml:space="preserve">  The new history maps have been very effective in expanding utility in the classrooms for vis</w:t>
            </w:r>
            <w:r w:rsidR="005944DC">
              <w:rPr>
                <w:rFonts w:ascii="Times New Roman" w:hAnsi="Times New Roman"/>
                <w:noProof/>
                <w:sz w:val="24"/>
                <w:szCs w:val="24"/>
                <w:shd w:val="pct10" w:color="auto" w:fill="D9D9D9"/>
              </w:rPr>
              <w:t>ual reference.  The pocket cons</w:t>
            </w:r>
            <w:r w:rsidR="003F15A0">
              <w:rPr>
                <w:rFonts w:ascii="Times New Roman" w:hAnsi="Times New Roman"/>
                <w:noProof/>
                <w:sz w:val="24"/>
                <w:szCs w:val="24"/>
                <w:shd w:val="pct10" w:color="auto" w:fill="D9D9D9"/>
              </w:rPr>
              <w:t>t</w:t>
            </w:r>
            <w:r w:rsidR="005944DC">
              <w:rPr>
                <w:rFonts w:ascii="Times New Roman" w:hAnsi="Times New Roman"/>
                <w:noProof/>
                <w:sz w:val="24"/>
                <w:szCs w:val="24"/>
                <w:shd w:val="pct10" w:color="auto" w:fill="D9D9D9"/>
              </w:rPr>
              <w:t>i</w:t>
            </w:r>
            <w:r w:rsidR="003F15A0">
              <w:rPr>
                <w:rFonts w:ascii="Times New Roman" w:hAnsi="Times New Roman"/>
                <w:noProof/>
                <w:sz w:val="24"/>
                <w:szCs w:val="24"/>
                <w:shd w:val="pct10" w:color="auto" w:fill="D9D9D9"/>
              </w:rPr>
              <w:t>tutions allocated from two years ago continue to be dynamically used in Consittuion Day celebrations, which also helps us meet mandates from the state and discipline goals on teaching American Constitutional History in and out of the classroom.</w:t>
            </w:r>
          </w:p>
          <w:p w14:paraId="233ECBC6" w14:textId="77777777" w:rsidR="003F15A0" w:rsidRDefault="003F15A0" w:rsidP="000E11CA">
            <w:pPr>
              <w:spacing w:after="0"/>
              <w:rPr>
                <w:rFonts w:ascii="Times New Roman" w:hAnsi="Times New Roman"/>
                <w:noProof/>
                <w:sz w:val="24"/>
                <w:szCs w:val="24"/>
                <w:shd w:val="pct10" w:color="auto" w:fill="D9D9D9"/>
              </w:rPr>
            </w:pPr>
          </w:p>
          <w:p w14:paraId="1A93DA50" w14:textId="77777777" w:rsidR="003F15A0" w:rsidRDefault="003F15A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Interestingly, the requests we made for resources that were NOT allocated pretty much had the effect that was expected.  We were looking for new ways to expand Women’s History as we knew the program was in trouble; its low enrollment caused it to become not offered for a time, something we hoped the color trifolds would have helped avoid.  Lack of scheduling software continues to make the process of projecting proper class assignents less efficient, and with a move to the  new compressed calendar the need for such software has become increasingly urgent.</w:t>
            </w:r>
          </w:p>
          <w:p w14:paraId="451F19FB" w14:textId="77777777" w:rsidR="003F15A0" w:rsidRDefault="003F15A0" w:rsidP="000E11CA">
            <w:pPr>
              <w:spacing w:after="0"/>
              <w:rPr>
                <w:rFonts w:ascii="Times New Roman" w:hAnsi="Times New Roman"/>
                <w:noProof/>
                <w:sz w:val="24"/>
                <w:szCs w:val="24"/>
                <w:shd w:val="pct10" w:color="auto" w:fill="D9D9D9"/>
              </w:rPr>
            </w:pPr>
          </w:p>
          <w:p w14:paraId="55349BFB" w14:textId="7D0962E7" w:rsidR="003F15A0" w:rsidRDefault="003F15A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Among other new developments are the following:</w:t>
            </w:r>
          </w:p>
          <w:p w14:paraId="6C243B31" w14:textId="77777777" w:rsidR="003F15A0" w:rsidRDefault="003F15A0" w:rsidP="000E11CA">
            <w:pPr>
              <w:spacing w:after="0"/>
              <w:rPr>
                <w:rFonts w:ascii="Times New Roman" w:hAnsi="Times New Roman"/>
                <w:noProof/>
                <w:sz w:val="24"/>
                <w:szCs w:val="24"/>
                <w:shd w:val="pct10" w:color="auto" w:fill="D9D9D9"/>
              </w:rPr>
            </w:pPr>
          </w:p>
          <w:p w14:paraId="6721F116" w14:textId="77777777" w:rsidR="002A3145" w:rsidRDefault="002A3145" w:rsidP="003F15A0">
            <w:pPr>
              <w:pStyle w:val="ListParagraph"/>
              <w:numPr>
                <w:ilvl w:val="0"/>
                <w:numId w:val="8"/>
              </w:num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O</w:t>
            </w:r>
            <w:r w:rsidR="003F15A0">
              <w:rPr>
                <w:rFonts w:ascii="Times New Roman" w:hAnsi="Times New Roman"/>
                <w:noProof/>
                <w:sz w:val="24"/>
                <w:szCs w:val="24"/>
                <w:shd w:val="pct10" w:color="auto" w:fill="D9D9D9"/>
              </w:rPr>
              <w:t xml:space="preserve">ne of our full time professors did not receive tenure.  </w:t>
            </w:r>
            <w:r>
              <w:rPr>
                <w:rFonts w:ascii="Times New Roman" w:hAnsi="Times New Roman"/>
                <w:noProof/>
                <w:sz w:val="24"/>
                <w:szCs w:val="24"/>
                <w:shd w:val="pct10" w:color="auto" w:fill="D9D9D9"/>
              </w:rPr>
              <w:t>While a very difficult decision and process</w:t>
            </w:r>
            <w:r w:rsidR="003F15A0">
              <w:rPr>
                <w:rFonts w:ascii="Times New Roman" w:hAnsi="Times New Roman"/>
                <w:noProof/>
                <w:sz w:val="24"/>
                <w:szCs w:val="24"/>
                <w:shd w:val="pct10" w:color="auto" w:fill="D9D9D9"/>
              </w:rPr>
              <w:t xml:space="preserve">, this is a case of the faculty-driven tenure evaluation process working, and the issues that led to that decision were reflected in that professor’s classes with lower </w:t>
            </w:r>
            <w:r>
              <w:rPr>
                <w:rFonts w:ascii="Times New Roman" w:hAnsi="Times New Roman"/>
                <w:noProof/>
                <w:sz w:val="24"/>
                <w:szCs w:val="24"/>
                <w:shd w:val="pct10" w:color="auto" w:fill="D9D9D9"/>
              </w:rPr>
              <w:t>student retention and success.  It remains crucial that we keep holding ourselves to high standards.</w:t>
            </w:r>
          </w:p>
          <w:p w14:paraId="1F1B75CF" w14:textId="2D0D4343" w:rsidR="003F15A0" w:rsidRDefault="002A3145" w:rsidP="003F15A0">
            <w:pPr>
              <w:pStyle w:val="ListParagraph"/>
              <w:numPr>
                <w:ilvl w:val="0"/>
                <w:numId w:val="8"/>
              </w:num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Projected problems from staffing due to administrative choices to pre-emptively cancel classes that could make, therefore impacting not only students but deeply hurting adjunct faculty retention continue to cause the negative impacts we had projected in our previo</w:t>
            </w:r>
            <w:r w:rsidR="00A03FD9">
              <w:rPr>
                <w:rFonts w:ascii="Times New Roman" w:hAnsi="Times New Roman"/>
                <w:noProof/>
                <w:sz w:val="24"/>
                <w:szCs w:val="24"/>
                <w:shd w:val="pct10" w:color="auto" w:fill="D9D9D9"/>
              </w:rPr>
              <w:t>us year’s PRPs.  Considering our</w:t>
            </w:r>
            <w:r>
              <w:rPr>
                <w:rFonts w:ascii="Times New Roman" w:hAnsi="Times New Roman"/>
                <w:noProof/>
                <w:sz w:val="24"/>
                <w:szCs w:val="24"/>
                <w:shd w:val="pct10" w:color="auto" w:fill="D9D9D9"/>
              </w:rPr>
              <w:t xml:space="preserve"> discipline has extraorindarily high efficiency rates, we urge the administration to reconsider their slash and burn methodologies to class cancellation, as they appear to have little consideration for how marginal additions to financial efficiency might be har</w:t>
            </w:r>
            <w:r w:rsidR="00A03FD9">
              <w:rPr>
                <w:rFonts w:ascii="Times New Roman" w:hAnsi="Times New Roman"/>
                <w:noProof/>
                <w:sz w:val="24"/>
                <w:szCs w:val="24"/>
                <w:shd w:val="pct10" w:color="auto" w:fill="D9D9D9"/>
              </w:rPr>
              <w:t>m</w:t>
            </w:r>
            <w:r>
              <w:rPr>
                <w:rFonts w:ascii="Times New Roman" w:hAnsi="Times New Roman"/>
                <w:noProof/>
                <w:sz w:val="24"/>
                <w:szCs w:val="24"/>
                <w:shd w:val="pct10" w:color="auto" w:fill="D9D9D9"/>
              </w:rPr>
              <w:t>ing long term adjunct retention, increasing the burden of full timers on new adjunct training and evaluation, and diminishing the ability for students to have access to professors who have deep institutional knowledge that can point them to resources that increase student success.</w:t>
            </w:r>
            <w:r w:rsidR="0081010A">
              <w:rPr>
                <w:rFonts w:ascii="Times New Roman" w:hAnsi="Times New Roman"/>
                <w:noProof/>
                <w:sz w:val="24"/>
                <w:szCs w:val="24"/>
                <w:shd w:val="pct10" w:color="auto" w:fill="D9D9D9"/>
              </w:rPr>
              <w:t xml:space="preserve">  Discipline Professors continue to do their part to </w:t>
            </w:r>
            <w:r w:rsidR="005944DC">
              <w:rPr>
                <w:rFonts w:ascii="Times New Roman" w:hAnsi="Times New Roman"/>
                <w:noProof/>
                <w:sz w:val="24"/>
                <w:szCs w:val="24"/>
                <w:shd w:val="pct10" w:color="auto" w:fill="D9D9D9"/>
              </w:rPr>
              <w:t>m</w:t>
            </w:r>
            <w:r w:rsidR="0081010A">
              <w:rPr>
                <w:rFonts w:ascii="Times New Roman" w:hAnsi="Times New Roman"/>
                <w:noProof/>
                <w:sz w:val="24"/>
                <w:szCs w:val="24"/>
                <w:shd w:val="pct10" w:color="auto" w:fill="D9D9D9"/>
              </w:rPr>
              <w:t xml:space="preserve">entor and </w:t>
            </w:r>
            <w:r w:rsidR="005944DC">
              <w:rPr>
                <w:rFonts w:ascii="Times New Roman" w:hAnsi="Times New Roman"/>
                <w:noProof/>
                <w:sz w:val="24"/>
                <w:szCs w:val="24"/>
                <w:shd w:val="pct10" w:color="auto" w:fill="D9D9D9"/>
              </w:rPr>
              <w:t>cultivate new Adjunct Professor</w:t>
            </w:r>
            <w:r w:rsidR="0081010A">
              <w:rPr>
                <w:rFonts w:ascii="Times New Roman" w:hAnsi="Times New Roman"/>
                <w:noProof/>
                <w:sz w:val="24"/>
                <w:szCs w:val="24"/>
                <w:shd w:val="pct10" w:color="auto" w:fill="D9D9D9"/>
              </w:rPr>
              <w:t>s</w:t>
            </w:r>
            <w:r w:rsidR="005944DC">
              <w:rPr>
                <w:rFonts w:ascii="Times New Roman" w:hAnsi="Times New Roman"/>
                <w:noProof/>
                <w:sz w:val="24"/>
                <w:szCs w:val="24"/>
                <w:shd w:val="pct10" w:color="auto" w:fill="D9D9D9"/>
              </w:rPr>
              <w:t xml:space="preserve"> </w:t>
            </w:r>
            <w:r w:rsidR="0081010A">
              <w:rPr>
                <w:rFonts w:ascii="Times New Roman" w:hAnsi="Times New Roman"/>
                <w:noProof/>
                <w:sz w:val="24"/>
                <w:szCs w:val="24"/>
                <w:shd w:val="pct10" w:color="auto" w:fill="D9D9D9"/>
              </w:rPr>
              <w:t>through active participation in mentoring programs asuch as SDICCA.</w:t>
            </w:r>
            <w:r>
              <w:rPr>
                <w:rFonts w:ascii="Times New Roman" w:hAnsi="Times New Roman"/>
                <w:noProof/>
                <w:sz w:val="24"/>
                <w:szCs w:val="24"/>
                <w:shd w:val="pct10" w:color="auto" w:fill="D9D9D9"/>
              </w:rPr>
              <w:t xml:space="preserve">  </w:t>
            </w:r>
          </w:p>
          <w:p w14:paraId="493FC25B" w14:textId="3759997F" w:rsidR="002A3145" w:rsidRDefault="00DA06DC" w:rsidP="003F15A0">
            <w:pPr>
              <w:pStyle w:val="ListParagraph"/>
              <w:numPr>
                <w:ilvl w:val="0"/>
                <w:numId w:val="8"/>
              </w:num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It is our</w:t>
            </w:r>
            <w:r w:rsidR="002A3145">
              <w:rPr>
                <w:rFonts w:ascii="Times New Roman" w:hAnsi="Times New Roman"/>
                <w:noProof/>
                <w:sz w:val="24"/>
                <w:szCs w:val="24"/>
                <w:shd w:val="pct10" w:color="auto" w:fill="D9D9D9"/>
              </w:rPr>
              <w:t xml:space="preserve"> hope with the hiring of a new History faculty member we will be able to slowly head towards state </w:t>
            </w:r>
            <w:r>
              <w:rPr>
                <w:rFonts w:ascii="Times New Roman" w:hAnsi="Times New Roman"/>
                <w:noProof/>
                <w:sz w:val="24"/>
                <w:szCs w:val="24"/>
                <w:shd w:val="pct10" w:color="auto" w:fill="D9D9D9"/>
              </w:rPr>
              <w:t>m</w:t>
            </w:r>
            <w:r w:rsidR="002A3145">
              <w:rPr>
                <w:rFonts w:ascii="Times New Roman" w:hAnsi="Times New Roman"/>
                <w:noProof/>
                <w:sz w:val="24"/>
                <w:szCs w:val="24"/>
                <w:shd w:val="pct10" w:color="auto" w:fill="D9D9D9"/>
              </w:rPr>
              <w:t>inimum goals of a 50% FON in our discipline.  It would be exciting if the college allocated resources to where we eventually could meet at least the minimum FON, and forsighted if we even were able to exceeed state mandated minimums.  By placing one of the desired attributes as a historian with knowledge in either women’s history or another area serving diversity, we can better achieve the goals of the institution of increasing access and programs that serve a diverse student population.</w:t>
            </w:r>
          </w:p>
          <w:p w14:paraId="02C68DBB" w14:textId="0362728F" w:rsidR="0081010A" w:rsidRDefault="0081010A" w:rsidP="003F15A0">
            <w:pPr>
              <w:pStyle w:val="ListParagraph"/>
              <w:numPr>
                <w:ilvl w:val="0"/>
                <w:numId w:val="8"/>
              </w:num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retirement of 1/3 of the colle</w:t>
            </w:r>
            <w:r w:rsidR="00F45225">
              <w:rPr>
                <w:rFonts w:ascii="Times New Roman" w:hAnsi="Times New Roman"/>
                <w:noProof/>
                <w:sz w:val="24"/>
                <w:szCs w:val="24"/>
                <w:shd w:val="pct10" w:color="auto" w:fill="D9D9D9"/>
              </w:rPr>
              <w:t>ge’s administration,. Faculty, a</w:t>
            </w:r>
            <w:r>
              <w:rPr>
                <w:rFonts w:ascii="Times New Roman" w:hAnsi="Times New Roman"/>
                <w:noProof/>
                <w:sz w:val="24"/>
                <w:szCs w:val="24"/>
                <w:shd w:val="pct10" w:color="auto" w:fill="D9D9D9"/>
              </w:rPr>
              <w:t>nd staff has deeply impacted the workload of all those left behind.  We deeply encourage the college to return itself to full strength, as increasingly overloa</w:t>
            </w:r>
            <w:r w:rsidR="00F45225">
              <w:rPr>
                <w:rFonts w:ascii="Times New Roman" w:hAnsi="Times New Roman"/>
                <w:noProof/>
                <w:sz w:val="24"/>
                <w:szCs w:val="24"/>
                <w:shd w:val="pct10" w:color="auto" w:fill="D9D9D9"/>
              </w:rPr>
              <w:t>ded full timers are pulle</w:t>
            </w:r>
            <w:r>
              <w:rPr>
                <w:rFonts w:ascii="Times New Roman" w:hAnsi="Times New Roman"/>
                <w:noProof/>
                <w:sz w:val="24"/>
                <w:szCs w:val="24"/>
                <w:shd w:val="pct10" w:color="auto" w:fill="D9D9D9"/>
              </w:rPr>
              <w:t>d</w:t>
            </w:r>
            <w:r w:rsidR="00F45225">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in far too many directions.  It is hard to properly plan and follow through on ambitious goals for student success when we </w:t>
            </w:r>
            <w:r>
              <w:rPr>
                <w:rFonts w:ascii="Times New Roman" w:hAnsi="Times New Roman"/>
                <w:noProof/>
                <w:sz w:val="24"/>
                <w:szCs w:val="24"/>
                <w:shd w:val="pct10" w:color="auto" w:fill="D9D9D9"/>
              </w:rPr>
              <w:lastRenderedPageBreak/>
              <w:t>continue to marginalize the value of time of Professors spent in the classroo</w:t>
            </w:r>
            <w:r w:rsidR="00F45225">
              <w:rPr>
                <w:rFonts w:ascii="Times New Roman" w:hAnsi="Times New Roman"/>
                <w:noProof/>
                <w:sz w:val="24"/>
                <w:szCs w:val="24"/>
                <w:shd w:val="pct10" w:color="auto" w:fill="D9D9D9"/>
              </w:rPr>
              <w:t>m or in out-of-</w:t>
            </w:r>
            <w:r>
              <w:rPr>
                <w:rFonts w:ascii="Times New Roman" w:hAnsi="Times New Roman"/>
                <w:noProof/>
                <w:sz w:val="24"/>
                <w:szCs w:val="24"/>
                <w:shd w:val="pct10" w:color="auto" w:fill="D9D9D9"/>
              </w:rPr>
              <w:t>classroom student contact hours in favor of overburdened administrative tasks or unneccessarily tedious planning docu</w:t>
            </w:r>
            <w:r w:rsidR="00DA06DC">
              <w:rPr>
                <w:rFonts w:ascii="Times New Roman" w:hAnsi="Times New Roman"/>
                <w:noProof/>
                <w:sz w:val="24"/>
                <w:szCs w:val="24"/>
                <w:shd w:val="pct10" w:color="auto" w:fill="D9D9D9"/>
              </w:rPr>
              <w:t>m</w:t>
            </w:r>
            <w:r>
              <w:rPr>
                <w:rFonts w:ascii="Times New Roman" w:hAnsi="Times New Roman"/>
                <w:noProof/>
                <w:sz w:val="24"/>
                <w:szCs w:val="24"/>
                <w:shd w:val="pct10" w:color="auto" w:fill="D9D9D9"/>
              </w:rPr>
              <w:t xml:space="preserve">ents that seem to require pages of justification in order to state obvious truths </w:t>
            </w:r>
            <w:r w:rsidR="00F45225">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such as that classroo</w:t>
            </w:r>
            <w:r w:rsidR="00DA06DC">
              <w:rPr>
                <w:rFonts w:ascii="Times New Roman" w:hAnsi="Times New Roman"/>
                <w:noProof/>
                <w:sz w:val="24"/>
                <w:szCs w:val="24"/>
                <w:shd w:val="pct10" w:color="auto" w:fill="D9D9D9"/>
              </w:rPr>
              <w:t>m</w:t>
            </w:r>
            <w:r>
              <w:rPr>
                <w:rFonts w:ascii="Times New Roman" w:hAnsi="Times New Roman"/>
                <w:noProof/>
                <w:sz w:val="24"/>
                <w:szCs w:val="24"/>
                <w:shd w:val="pct10" w:color="auto" w:fill="D9D9D9"/>
              </w:rPr>
              <w:t>s that are stocked with modern technology, good visual aids, and proper planning tools will actually lead to more successful Professors and students</w:t>
            </w:r>
            <w:r w:rsidR="00F45225">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w:t>
            </w:r>
            <w:r w:rsidR="00F45225">
              <w:rPr>
                <w:rFonts w:ascii="Times New Roman" w:hAnsi="Times New Roman"/>
                <w:noProof/>
                <w:sz w:val="24"/>
                <w:szCs w:val="24"/>
                <w:shd w:val="pct10" w:color="auto" w:fill="D9D9D9"/>
              </w:rPr>
              <w:t xml:space="preserve"> We would urge that the designers of PRP forms consider that some routine equipment requests have obvious planning goals and perhaps make pulldown menus of college-wide Strategic Planning Goals that match with these routine requests.</w:t>
            </w:r>
          </w:p>
          <w:p w14:paraId="17665874" w14:textId="098356E2" w:rsidR="0081010A" w:rsidRPr="003F15A0" w:rsidRDefault="0081010A" w:rsidP="003F15A0">
            <w:pPr>
              <w:pStyle w:val="ListParagraph"/>
              <w:numPr>
                <w:ilvl w:val="0"/>
                <w:numId w:val="8"/>
              </w:num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wish to maintain and expand upon the ambitious 10-point program goals articulated  in last year’s PRPs, contiually with our eye on our primary goal: To give students excellent history instruction and entoring both inside and outside of the classroom. </w:t>
            </w:r>
          </w:p>
          <w:p w14:paraId="4B3B830B" w14:textId="77777777" w:rsidR="003F15A0" w:rsidRDefault="003F15A0" w:rsidP="000E11CA">
            <w:pPr>
              <w:spacing w:after="0"/>
              <w:rPr>
                <w:rFonts w:ascii="Times New Roman" w:hAnsi="Times New Roman"/>
                <w:noProof/>
                <w:sz w:val="24"/>
                <w:szCs w:val="24"/>
                <w:shd w:val="pct10" w:color="auto" w:fill="D9D9D9"/>
              </w:rPr>
            </w:pPr>
          </w:p>
          <w:p w14:paraId="53826E3C" w14:textId="6B9A53F5" w:rsidR="00E214F5" w:rsidRDefault="0029502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00378550" w14:textId="77777777" w:rsidR="00295023" w:rsidRPr="00E214F5" w:rsidRDefault="00295023"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EE0C2E4"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E122E0">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lastRenderedPageBreak/>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85143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85143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1DCAAB01" w:rsidR="00C976F3" w:rsidRPr="000C239F" w:rsidRDefault="007C0C69" w:rsidP="00C976F3">
            <w:pPr>
              <w:spacing w:after="0" w:line="240" w:lineRule="auto"/>
              <w:rPr>
                <w:rFonts w:ascii="Times New Roman" w:eastAsia="Times New Roman" w:hAnsi="Times New Roman"/>
                <w:b/>
                <w:sz w:val="24"/>
                <w:szCs w:val="24"/>
              </w:rPr>
            </w:pPr>
            <w:r w:rsidRPr="000C239F">
              <w:rPr>
                <w:rStyle w:val="apple-converted-space"/>
                <w:rFonts w:ascii="Arial" w:hAnsi="Arial" w:cs="Arial"/>
                <w:b/>
                <w:color w:val="000000"/>
                <w:sz w:val="16"/>
                <w:szCs w:val="16"/>
              </w:rPr>
              <w:t> </w:t>
            </w:r>
            <w:r w:rsidRPr="000C239F">
              <w:rPr>
                <w:rFonts w:ascii="Arial" w:hAnsi="Arial" w:cs="Arial"/>
                <w:b/>
                <w:color w:val="000000"/>
                <w:sz w:val="16"/>
                <w:szCs w:val="16"/>
              </w:rPr>
              <w:t>13-inch MacBook Air, 1.6 GHz Dual-Core Intel Core i5, w/8GB SDRAM and 128 GB storage with Applecare for instructional use and department website management</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570DA41F" w:rsidR="00C976F3" w:rsidRPr="00174EF8" w:rsidRDefault="007C0C6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 6 (as articulated in 14-15 Goals Document)</w:t>
            </w:r>
          </w:p>
        </w:tc>
        <w:tc>
          <w:tcPr>
            <w:tcW w:w="1620" w:type="dxa"/>
          </w:tcPr>
          <w:p w14:paraId="53826EA3" w14:textId="04CA08CA" w:rsidR="00C976F3" w:rsidRPr="00174EF8" w:rsidRDefault="007C0C6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5.4</w:t>
            </w:r>
          </w:p>
        </w:tc>
        <w:tc>
          <w:tcPr>
            <w:tcW w:w="5400" w:type="dxa"/>
          </w:tcPr>
          <w:p w14:paraId="53826EA4" w14:textId="11AAA8C2" w:rsidR="00C976F3" w:rsidRPr="007C0C69" w:rsidRDefault="007C0C69" w:rsidP="00C976F3">
            <w:pPr>
              <w:spacing w:after="0" w:line="240" w:lineRule="auto"/>
              <w:rPr>
                <w:rFonts w:ascii="Arial" w:eastAsia="Times New Roman" w:hAnsi="Arial" w:cs="Arial"/>
                <w:sz w:val="16"/>
                <w:szCs w:val="16"/>
              </w:rPr>
            </w:pPr>
            <w:r w:rsidRPr="007C0C69">
              <w:rPr>
                <w:rFonts w:ascii="Arial" w:hAnsi="Arial" w:cs="Arial"/>
                <w:color w:val="000000"/>
                <w:sz w:val="16"/>
                <w:szCs w:val="16"/>
              </w:rPr>
              <w:t>As an increased number of department members use the Mac platform, this laptop is for the department’s web master, Mike Arguello to facilitate working with those faculty who use the Mac OS.  Dr. Arguello also needs to replace his 6 year old Dell laptop for use in the classroom in managing student team activities that are a core segment (25% of the student score) of his “live” classes.</w:t>
            </w:r>
            <w:r>
              <w:rPr>
                <w:rFonts w:ascii="Arial" w:hAnsi="Arial" w:cs="Arial"/>
                <w:color w:val="000000"/>
                <w:sz w:val="16"/>
                <w:szCs w:val="16"/>
              </w:rPr>
              <w:t xml:space="preserve">  Dr. Arguello also maintains our department website, which we use for advertising low enrollment classes, therefore also tying in his purchase to enrollment management and student access. </w:t>
            </w:r>
          </w:p>
        </w:tc>
        <w:tc>
          <w:tcPr>
            <w:tcW w:w="1440" w:type="dxa"/>
          </w:tcPr>
          <w:p w14:paraId="53826EA5" w14:textId="5705FA47" w:rsidR="00C976F3" w:rsidRPr="00174EF8" w:rsidRDefault="000C239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$1400</w:t>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141256ED" w:rsidR="00C976F3" w:rsidRPr="007C0C69" w:rsidRDefault="00C976F3" w:rsidP="00C976F3">
            <w:pPr>
              <w:spacing w:after="0" w:line="240" w:lineRule="auto"/>
              <w:rPr>
                <w:rFonts w:ascii="Arial" w:eastAsia="Times New Roman" w:hAnsi="Arial" w:cs="Arial"/>
                <w:sz w:val="16"/>
                <w:szCs w:val="16"/>
              </w:rPr>
            </w:pP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29C1AB07" w:rsidR="00C976F3" w:rsidRPr="00174EF8" w:rsidRDefault="00C976F3" w:rsidP="00C976F3">
            <w:pPr>
              <w:spacing w:after="0" w:line="240" w:lineRule="auto"/>
              <w:rPr>
                <w:rFonts w:ascii="Times New Roman" w:eastAsia="Times New Roman" w:hAnsi="Times New Roman"/>
                <w:sz w:val="24"/>
                <w:szCs w:val="24"/>
              </w:rPr>
            </w:pPr>
          </w:p>
        </w:tc>
        <w:tc>
          <w:tcPr>
            <w:tcW w:w="1620" w:type="dxa"/>
          </w:tcPr>
          <w:p w14:paraId="53826EAB" w14:textId="55BFD7A4" w:rsidR="00C976F3" w:rsidRPr="00174EF8" w:rsidRDefault="00C976F3" w:rsidP="00C976F3">
            <w:pPr>
              <w:spacing w:after="0" w:line="240" w:lineRule="auto"/>
              <w:rPr>
                <w:rFonts w:ascii="Times New Roman" w:eastAsia="Times New Roman" w:hAnsi="Times New Roman"/>
                <w:sz w:val="24"/>
                <w:szCs w:val="24"/>
              </w:rPr>
            </w:pPr>
          </w:p>
        </w:tc>
        <w:tc>
          <w:tcPr>
            <w:tcW w:w="5400" w:type="dxa"/>
          </w:tcPr>
          <w:p w14:paraId="53826EAC" w14:textId="7A41F6F4" w:rsidR="00C976F3" w:rsidRPr="00174EF8" w:rsidRDefault="00C976F3" w:rsidP="00C976F3">
            <w:pPr>
              <w:spacing w:after="0" w:line="240" w:lineRule="auto"/>
              <w:rPr>
                <w:rFonts w:ascii="Times New Roman" w:eastAsia="Times New Roman" w:hAnsi="Times New Roman"/>
                <w:sz w:val="24"/>
                <w:szCs w:val="24"/>
              </w:rPr>
            </w:pPr>
          </w:p>
        </w:tc>
        <w:tc>
          <w:tcPr>
            <w:tcW w:w="1440" w:type="dxa"/>
          </w:tcPr>
          <w:p w14:paraId="53826EAD" w14:textId="3208F0D4" w:rsidR="00C976F3" w:rsidRPr="00174EF8" w:rsidRDefault="00C976F3" w:rsidP="000C239F">
            <w:pPr>
              <w:spacing w:after="0" w:line="240" w:lineRule="auto"/>
              <w:rPr>
                <w:rFonts w:ascii="Times New Roman" w:eastAsia="Times New Roman" w:hAnsi="Times New Roman"/>
                <w:sz w:val="24"/>
                <w:szCs w:val="24"/>
              </w:rPr>
            </w:pP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85143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85143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05E14DD7" w:rsidR="004F5296" w:rsidRPr="00174EF8" w:rsidRDefault="007C0C69" w:rsidP="009D6DC9">
            <w:pPr>
              <w:spacing w:after="0" w:line="240" w:lineRule="auto"/>
              <w:rPr>
                <w:rFonts w:ascii="Times New Roman" w:eastAsia="Times New Roman" w:hAnsi="Times New Roman"/>
                <w:sz w:val="24"/>
                <w:szCs w:val="24"/>
              </w:rPr>
            </w:pPr>
            <w:r w:rsidRPr="005C23B1">
              <w:rPr>
                <w:rFonts w:ascii="Arial" w:eastAsia="Times New Roman" w:hAnsi="Arial" w:cs="Arial"/>
                <w:b/>
                <w:noProof/>
                <w:sz w:val="16"/>
                <w:szCs w:val="16"/>
              </w:rPr>
              <w:t>Scheduling software purchase with multiple licenses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4D427C85" w:rsidR="004F5296" w:rsidRPr="00174EF8" w:rsidRDefault="007C0C69"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 2, and 8</w:t>
            </w:r>
          </w:p>
        </w:tc>
        <w:tc>
          <w:tcPr>
            <w:tcW w:w="1620" w:type="dxa"/>
          </w:tcPr>
          <w:p w14:paraId="53826F0D" w14:textId="59B1AE26" w:rsidR="004F5296" w:rsidRPr="00174EF8" w:rsidRDefault="007C0C69"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4.2</w:t>
            </w:r>
          </w:p>
        </w:tc>
        <w:tc>
          <w:tcPr>
            <w:tcW w:w="5400" w:type="dxa"/>
          </w:tcPr>
          <w:p w14:paraId="53826F0E" w14:textId="329C791A" w:rsidR="004F5296" w:rsidRPr="00174EF8" w:rsidRDefault="007C0C69" w:rsidP="007C0C6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Rationale is discussed extensively above; scheduling and predicting year over year demand while also coordinating adjuncts is already complicated and will be made worse with the new education centers opening soon and the new compressed calendar. In a tie of enrollment management, giving the tools to larger disciplines to effectively schedule and plan classes is crucial.  Price is based on Lantiv Scheduling Studio 7, three licenses.  If authorized we will ask for competitive bids from other scheduling software companies and run demos before purchasing.</w:t>
            </w:r>
          </w:p>
        </w:tc>
        <w:tc>
          <w:tcPr>
            <w:tcW w:w="1440" w:type="dxa"/>
          </w:tcPr>
          <w:p w14:paraId="53826F0F" w14:textId="7AA08504" w:rsidR="004F5296" w:rsidRPr="00174EF8" w:rsidRDefault="007C0C6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217AA08F" w:rsidR="004F5296" w:rsidRPr="00174EF8" w:rsidRDefault="007C0C69"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Trifold printed brochures</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AF7FB4A" w:rsidR="004F5296" w:rsidRPr="00174EF8" w:rsidRDefault="000C239F"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2, 3, 5, 8, 9, 10</w:t>
            </w:r>
          </w:p>
        </w:tc>
        <w:tc>
          <w:tcPr>
            <w:tcW w:w="1620" w:type="dxa"/>
          </w:tcPr>
          <w:p w14:paraId="53826F15" w14:textId="3DF13118" w:rsidR="004F5296" w:rsidRPr="00174EF8" w:rsidRDefault="000C239F"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2.2 and 3.1</w:t>
            </w:r>
          </w:p>
        </w:tc>
        <w:tc>
          <w:tcPr>
            <w:tcW w:w="5400" w:type="dxa"/>
          </w:tcPr>
          <w:p w14:paraId="53826F16" w14:textId="16F3BA43" w:rsidR="004F5296" w:rsidRPr="00174EF8" w:rsidRDefault="000C239F" w:rsidP="009D6DC9">
            <w:pPr>
              <w:spacing w:after="0" w:line="240" w:lineRule="auto"/>
              <w:rPr>
                <w:rFonts w:ascii="Times New Roman" w:eastAsia="Times New Roman" w:hAnsi="Times New Roman"/>
                <w:sz w:val="24"/>
                <w:szCs w:val="24"/>
              </w:rPr>
            </w:pPr>
            <w:r w:rsidRPr="00FD51A8">
              <w:rPr>
                <w:rFonts w:ascii="Arial" w:eastAsia="Times New Roman" w:hAnsi="Arial" w:cs="Arial"/>
                <w:b/>
                <w:noProof/>
                <w:sz w:val="16"/>
                <w:szCs w:val="16"/>
              </w:rPr>
              <w:t>Color trifold brochures that will be used to advertise and explain the values of World and Western History, Women's History, Calif</w:t>
            </w:r>
            <w:r>
              <w:rPr>
                <w:rFonts w:ascii="Arial" w:eastAsia="Times New Roman" w:hAnsi="Arial" w:cs="Arial"/>
                <w:b/>
                <w:noProof/>
                <w:sz w:val="16"/>
                <w:szCs w:val="16"/>
              </w:rPr>
              <w:t>o</w:t>
            </w:r>
            <w:r w:rsidRPr="00FD51A8">
              <w:rPr>
                <w:rFonts w:ascii="Arial" w:eastAsia="Times New Roman" w:hAnsi="Arial" w:cs="Arial"/>
                <w:b/>
                <w:noProof/>
                <w:sz w:val="16"/>
                <w:szCs w:val="16"/>
              </w:rPr>
              <w:t>rnia History</w:t>
            </w:r>
            <w:r>
              <w:rPr>
                <w:rFonts w:ascii="Arial" w:eastAsia="Times New Roman" w:hAnsi="Arial" w:cs="Arial"/>
                <w:b/>
                <w:noProof/>
                <w:sz w:val="16"/>
                <w:szCs w:val="16"/>
              </w:rPr>
              <w:t>, History of the Americas, and eventually Middle Eastern History</w:t>
            </w:r>
            <w:r w:rsidRPr="00FD51A8">
              <w:rPr>
                <w:rFonts w:ascii="Arial" w:eastAsia="Times New Roman" w:hAnsi="Arial" w:cs="Arial"/>
                <w:b/>
                <w:noProof/>
                <w:sz w:val="16"/>
                <w:szCs w:val="16"/>
              </w:rPr>
              <w:t>.  Such brochures can aid in filling underperforming classes and as outreach for events when prospective students visit campus.</w:t>
            </w:r>
            <w:r>
              <w:rPr>
                <w:rFonts w:ascii="Arial" w:eastAsia="Times New Roman" w:hAnsi="Arial" w:cs="Arial"/>
                <w:b/>
                <w:noProof/>
                <w:sz w:val="16"/>
                <w:szCs w:val="16"/>
              </w:rPr>
              <w:t xml:space="preserve">  These would go through Creative Services to help us with the desgn (which I was quoted as free for on-campus departments) </w:t>
            </w:r>
            <w:r>
              <w:rPr>
                <w:rFonts w:ascii="Arial" w:eastAsia="Times New Roman" w:hAnsi="Arial" w:cs="Arial"/>
                <w:b/>
                <w:noProof/>
                <w:sz w:val="16"/>
                <w:szCs w:val="16"/>
              </w:rPr>
              <w:lastRenderedPageBreak/>
              <w:t>and would cost .41 each flier for the two sided color printing and folding. We would begin with 4 brochuresfor the 4 class types listed above that are currently running and may request more if the project proves successful.  We would begin with a print run of 200 Brochures of each for a total of 800 brochures.</w:t>
            </w:r>
          </w:p>
        </w:tc>
        <w:tc>
          <w:tcPr>
            <w:tcW w:w="1440" w:type="dxa"/>
          </w:tcPr>
          <w:p w14:paraId="53826F17" w14:textId="3C5A26FA" w:rsidR="004F5296" w:rsidRPr="00174EF8" w:rsidRDefault="000C239F"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lastRenderedPageBreak/>
              <w:t>$328</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85143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85143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85143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0C239F" w:rsidRPr="00174EF8" w14:paraId="53826FB4" w14:textId="77777777" w:rsidTr="00662183">
        <w:tc>
          <w:tcPr>
            <w:tcW w:w="990" w:type="dxa"/>
          </w:tcPr>
          <w:p w14:paraId="53826FAD" w14:textId="77777777" w:rsidR="000C239F" w:rsidRPr="00174EF8" w:rsidRDefault="000C239F" w:rsidP="000C239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006AEA98" w:rsidR="000C239F" w:rsidRPr="00174EF8" w:rsidRDefault="000C239F" w:rsidP="000C239F">
            <w:pPr>
              <w:spacing w:after="0" w:line="240" w:lineRule="auto"/>
              <w:rPr>
                <w:rFonts w:ascii="Times New Roman" w:eastAsia="Times New Roman" w:hAnsi="Times New Roman"/>
                <w:sz w:val="24"/>
                <w:szCs w:val="24"/>
              </w:rPr>
            </w:pPr>
            <w:r w:rsidRPr="005C23B1">
              <w:rPr>
                <w:rFonts w:ascii="Arial" w:eastAsia="Times New Roman" w:hAnsi="Arial" w:cs="Arial"/>
                <w:b/>
                <w:noProof/>
                <w:sz w:val="16"/>
                <w:szCs w:val="16"/>
              </w:rPr>
              <w:t>Scheduling software purchase with multiple licenses</w:t>
            </w:r>
          </w:p>
        </w:tc>
        <w:tc>
          <w:tcPr>
            <w:tcW w:w="990" w:type="dxa"/>
          </w:tcPr>
          <w:p w14:paraId="53826FAF" w14:textId="15531966" w:rsidR="000C239F" w:rsidRPr="00DA5F51"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0" w14:textId="5BA501C9"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 2, and 8</w:t>
            </w:r>
          </w:p>
        </w:tc>
        <w:tc>
          <w:tcPr>
            <w:tcW w:w="1620" w:type="dxa"/>
          </w:tcPr>
          <w:p w14:paraId="53826FB1" w14:textId="6372719F"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4.2</w:t>
            </w:r>
          </w:p>
        </w:tc>
        <w:tc>
          <w:tcPr>
            <w:tcW w:w="5400" w:type="dxa"/>
          </w:tcPr>
          <w:p w14:paraId="53826FB2" w14:textId="4F96BC20"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Rationale is discussed extensively above; scheduling and predicting year over year demand while also coordinating adjuncts is already complicated and will be made worse with the new education centers opening soon and the new compressed calendar. In a tie of enrollment management, giving the tools to larger disciplines to effectively schedule and plan classes is crucial.  Price is based on Lantiv Scheduling Studio 7, three licenses.  If authorized we will ask for competitive bids from other scheduling software companies and run demos before purchasing.</w:t>
            </w:r>
          </w:p>
        </w:tc>
        <w:tc>
          <w:tcPr>
            <w:tcW w:w="1440" w:type="dxa"/>
          </w:tcPr>
          <w:p w14:paraId="53826FB3" w14:textId="0537068B"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0C239F" w:rsidRPr="00174EF8" w14:paraId="53826FBC" w14:textId="77777777" w:rsidTr="00662183">
        <w:tc>
          <w:tcPr>
            <w:tcW w:w="990" w:type="dxa"/>
          </w:tcPr>
          <w:p w14:paraId="53826FB5" w14:textId="77777777" w:rsidR="000C239F" w:rsidRPr="00174EF8" w:rsidRDefault="000C239F" w:rsidP="000C239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131DA5D4" w:rsidR="000C239F" w:rsidRPr="00174EF8" w:rsidRDefault="000C239F" w:rsidP="000C239F">
            <w:pPr>
              <w:spacing w:after="0" w:line="240" w:lineRule="auto"/>
              <w:rPr>
                <w:rFonts w:ascii="Times New Roman" w:eastAsia="Times New Roman" w:hAnsi="Times New Roman"/>
                <w:sz w:val="24"/>
                <w:szCs w:val="24"/>
              </w:rPr>
            </w:pPr>
            <w:r w:rsidRPr="000C239F">
              <w:rPr>
                <w:rStyle w:val="apple-converted-space"/>
                <w:rFonts w:ascii="Arial" w:hAnsi="Arial" w:cs="Arial"/>
                <w:b/>
                <w:color w:val="000000"/>
                <w:sz w:val="16"/>
                <w:szCs w:val="16"/>
              </w:rPr>
              <w:t> </w:t>
            </w:r>
            <w:r w:rsidRPr="000C239F">
              <w:rPr>
                <w:rFonts w:ascii="Arial" w:hAnsi="Arial" w:cs="Arial"/>
                <w:b/>
                <w:color w:val="000000"/>
                <w:sz w:val="16"/>
                <w:szCs w:val="16"/>
              </w:rPr>
              <w:t>13-inch MacBook Air, 1.6 GHz Dual-Core Intel Core i5, w/8GB SDRAM and 128 GB storage with Applecare for instructional use and department website management</w:t>
            </w:r>
          </w:p>
        </w:tc>
        <w:tc>
          <w:tcPr>
            <w:tcW w:w="990" w:type="dxa"/>
          </w:tcPr>
          <w:p w14:paraId="53826FB7" w14:textId="130F6562" w:rsidR="000C239F" w:rsidRPr="00DA5F51"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8" w14:textId="32D5268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5, 6 (as articulated in 14-15 Goals Document)</w:t>
            </w:r>
          </w:p>
        </w:tc>
        <w:tc>
          <w:tcPr>
            <w:tcW w:w="1620" w:type="dxa"/>
          </w:tcPr>
          <w:p w14:paraId="53826FB9" w14:textId="7D43A469"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5.4</w:t>
            </w:r>
          </w:p>
        </w:tc>
        <w:tc>
          <w:tcPr>
            <w:tcW w:w="5400" w:type="dxa"/>
          </w:tcPr>
          <w:p w14:paraId="53826FBA" w14:textId="5F4EB051" w:rsidR="000C239F" w:rsidRPr="00174EF8" w:rsidRDefault="000C239F" w:rsidP="000C239F">
            <w:pPr>
              <w:spacing w:after="0" w:line="240" w:lineRule="auto"/>
              <w:rPr>
                <w:rFonts w:ascii="Times New Roman" w:eastAsia="Times New Roman" w:hAnsi="Times New Roman"/>
                <w:sz w:val="24"/>
                <w:szCs w:val="24"/>
              </w:rPr>
            </w:pPr>
            <w:r w:rsidRPr="007C0C69">
              <w:rPr>
                <w:rFonts w:ascii="Arial" w:hAnsi="Arial" w:cs="Arial"/>
                <w:color w:val="000000"/>
                <w:sz w:val="16"/>
                <w:szCs w:val="16"/>
              </w:rPr>
              <w:t>As an increased number of department members use the Mac platform, this laptop is for the department’s web master, Mike Arguello to facilitate working with those faculty who use the Mac OS.  Dr. Arguello also needs to replace his 6 year old Dell laptop for use in the classroom in managing student team activities that are a core segment (25% of the student score) of his “live” classes.</w:t>
            </w:r>
            <w:r>
              <w:rPr>
                <w:rFonts w:ascii="Arial" w:hAnsi="Arial" w:cs="Arial"/>
                <w:color w:val="000000"/>
                <w:sz w:val="16"/>
                <w:szCs w:val="16"/>
              </w:rPr>
              <w:t xml:space="preserve">  Dr. Arguello also maintains our department website, which we use for advertising low enrollment classes, therefore also tying in his purchase to enrollment management and student access. </w:t>
            </w:r>
          </w:p>
        </w:tc>
        <w:tc>
          <w:tcPr>
            <w:tcW w:w="1440" w:type="dxa"/>
          </w:tcPr>
          <w:p w14:paraId="53826FBB" w14:textId="699B8B65"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$1400</w:t>
            </w:r>
          </w:p>
        </w:tc>
      </w:tr>
      <w:tr w:rsidR="000C239F" w:rsidRPr="00174EF8" w14:paraId="53826FC4" w14:textId="77777777" w:rsidTr="00662183">
        <w:tc>
          <w:tcPr>
            <w:tcW w:w="990" w:type="dxa"/>
          </w:tcPr>
          <w:p w14:paraId="53826FBD" w14:textId="77777777" w:rsidR="000C239F" w:rsidRPr="00174EF8"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58592B74"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Trifold printed brochures</w:t>
            </w:r>
          </w:p>
        </w:tc>
        <w:tc>
          <w:tcPr>
            <w:tcW w:w="990" w:type="dxa"/>
          </w:tcPr>
          <w:p w14:paraId="53826FBF" w14:textId="3C6381D1" w:rsidR="000C239F" w:rsidRPr="00DA5F51"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292B8AE9"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2, 3, 5, 8, 9, 10</w:t>
            </w:r>
          </w:p>
        </w:tc>
        <w:tc>
          <w:tcPr>
            <w:tcW w:w="1620" w:type="dxa"/>
          </w:tcPr>
          <w:p w14:paraId="53826FC1" w14:textId="7D1C5D53"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2.2 and 3.1</w:t>
            </w:r>
          </w:p>
        </w:tc>
        <w:tc>
          <w:tcPr>
            <w:tcW w:w="5400" w:type="dxa"/>
          </w:tcPr>
          <w:p w14:paraId="53826FC2" w14:textId="47483C6E" w:rsidR="000C239F" w:rsidRPr="00174EF8" w:rsidRDefault="000C239F" w:rsidP="000C239F">
            <w:pPr>
              <w:spacing w:after="0" w:line="240" w:lineRule="auto"/>
              <w:rPr>
                <w:rFonts w:ascii="Times New Roman" w:eastAsia="Times New Roman" w:hAnsi="Times New Roman"/>
                <w:sz w:val="24"/>
                <w:szCs w:val="24"/>
              </w:rPr>
            </w:pPr>
            <w:r w:rsidRPr="00FD51A8">
              <w:rPr>
                <w:rFonts w:ascii="Arial" w:eastAsia="Times New Roman" w:hAnsi="Arial" w:cs="Arial"/>
                <w:b/>
                <w:noProof/>
                <w:sz w:val="16"/>
                <w:szCs w:val="16"/>
              </w:rPr>
              <w:t>Color trifold brochures that will be used to advertise and explain the values of World and Western History, Women's History, Calif</w:t>
            </w:r>
            <w:r>
              <w:rPr>
                <w:rFonts w:ascii="Arial" w:eastAsia="Times New Roman" w:hAnsi="Arial" w:cs="Arial"/>
                <w:b/>
                <w:noProof/>
                <w:sz w:val="16"/>
                <w:szCs w:val="16"/>
              </w:rPr>
              <w:t>o</w:t>
            </w:r>
            <w:r w:rsidRPr="00FD51A8">
              <w:rPr>
                <w:rFonts w:ascii="Arial" w:eastAsia="Times New Roman" w:hAnsi="Arial" w:cs="Arial"/>
                <w:b/>
                <w:noProof/>
                <w:sz w:val="16"/>
                <w:szCs w:val="16"/>
              </w:rPr>
              <w:t>rnia History</w:t>
            </w:r>
            <w:r>
              <w:rPr>
                <w:rFonts w:ascii="Arial" w:eastAsia="Times New Roman" w:hAnsi="Arial" w:cs="Arial"/>
                <w:b/>
                <w:noProof/>
                <w:sz w:val="16"/>
                <w:szCs w:val="16"/>
              </w:rPr>
              <w:t>, History of the Americas, and eventually Middle Eastern History</w:t>
            </w:r>
            <w:r w:rsidRPr="00FD51A8">
              <w:rPr>
                <w:rFonts w:ascii="Arial" w:eastAsia="Times New Roman" w:hAnsi="Arial" w:cs="Arial"/>
                <w:b/>
                <w:noProof/>
                <w:sz w:val="16"/>
                <w:szCs w:val="16"/>
              </w:rPr>
              <w:t>.  Such brochures can aid in filling underperforming classes and as outreach for events when prospective students visit campus.</w:t>
            </w:r>
            <w:r>
              <w:rPr>
                <w:rFonts w:ascii="Arial" w:eastAsia="Times New Roman" w:hAnsi="Arial" w:cs="Arial"/>
                <w:b/>
                <w:noProof/>
                <w:sz w:val="16"/>
                <w:szCs w:val="16"/>
              </w:rPr>
              <w:t xml:space="preserve">  These would go through Creative Services to help us with the desgn (which I was quoted as free for on-campus departments) </w:t>
            </w:r>
            <w:r>
              <w:rPr>
                <w:rFonts w:ascii="Arial" w:eastAsia="Times New Roman" w:hAnsi="Arial" w:cs="Arial"/>
                <w:b/>
                <w:noProof/>
                <w:sz w:val="16"/>
                <w:szCs w:val="16"/>
              </w:rPr>
              <w:lastRenderedPageBreak/>
              <w:t>and would cost .41 each flier for the two sided color printing and folding. We would begin with 4 brochuresfor the 4 class types listed above that are currently running and may request more if the project proves successful.  We would begin with a print run of 200 Brochures of each for a total of 800 brochures.</w:t>
            </w:r>
          </w:p>
        </w:tc>
        <w:tc>
          <w:tcPr>
            <w:tcW w:w="1440" w:type="dxa"/>
          </w:tcPr>
          <w:p w14:paraId="53826FC3" w14:textId="5D60BF11"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noProof/>
                <w:sz w:val="16"/>
                <w:szCs w:val="16"/>
              </w:rPr>
              <w:lastRenderedPageBreak/>
              <w:t>$328</w:t>
            </w:r>
          </w:p>
        </w:tc>
      </w:tr>
      <w:tr w:rsidR="000C239F" w:rsidRPr="00174EF8" w14:paraId="53826FCC" w14:textId="77777777" w:rsidTr="00662183">
        <w:tc>
          <w:tcPr>
            <w:tcW w:w="990" w:type="dxa"/>
          </w:tcPr>
          <w:p w14:paraId="53826FC5" w14:textId="77777777" w:rsidR="000C239F" w:rsidRPr="00174EF8"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3826FC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6FD4" w14:textId="77777777" w:rsidTr="00662183">
        <w:tc>
          <w:tcPr>
            <w:tcW w:w="990" w:type="dxa"/>
          </w:tcPr>
          <w:p w14:paraId="53826FCD" w14:textId="77777777" w:rsidR="000C239F" w:rsidRPr="00174EF8"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6FDC" w14:textId="77777777" w:rsidTr="00662183">
        <w:tc>
          <w:tcPr>
            <w:tcW w:w="990" w:type="dxa"/>
          </w:tcPr>
          <w:p w14:paraId="53826FD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6FE4" w14:textId="77777777" w:rsidTr="00662183">
        <w:tc>
          <w:tcPr>
            <w:tcW w:w="990" w:type="dxa"/>
          </w:tcPr>
          <w:p w14:paraId="53826FD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6FEC" w14:textId="77777777" w:rsidTr="00662183">
        <w:tc>
          <w:tcPr>
            <w:tcW w:w="990" w:type="dxa"/>
          </w:tcPr>
          <w:p w14:paraId="53826FE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6FF4" w14:textId="77777777" w:rsidTr="00662183">
        <w:tc>
          <w:tcPr>
            <w:tcW w:w="990" w:type="dxa"/>
          </w:tcPr>
          <w:p w14:paraId="53826FE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6FFC" w14:textId="77777777" w:rsidTr="00662183">
        <w:tc>
          <w:tcPr>
            <w:tcW w:w="990" w:type="dxa"/>
          </w:tcPr>
          <w:p w14:paraId="53826FF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04" w14:textId="77777777" w:rsidTr="00662183">
        <w:tc>
          <w:tcPr>
            <w:tcW w:w="990" w:type="dxa"/>
          </w:tcPr>
          <w:p w14:paraId="53826FF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0C" w14:textId="77777777" w:rsidTr="00662183">
        <w:tc>
          <w:tcPr>
            <w:tcW w:w="990" w:type="dxa"/>
          </w:tcPr>
          <w:p w14:paraId="5382700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14" w14:textId="77777777" w:rsidTr="00662183">
        <w:tc>
          <w:tcPr>
            <w:tcW w:w="990" w:type="dxa"/>
          </w:tcPr>
          <w:p w14:paraId="5382700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1C" w14:textId="77777777" w:rsidTr="00662183">
        <w:tc>
          <w:tcPr>
            <w:tcW w:w="990" w:type="dxa"/>
          </w:tcPr>
          <w:p w14:paraId="5382701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24" w14:textId="77777777" w:rsidTr="00662183">
        <w:tc>
          <w:tcPr>
            <w:tcW w:w="990" w:type="dxa"/>
          </w:tcPr>
          <w:p w14:paraId="5382701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2C" w14:textId="77777777" w:rsidTr="00662183">
        <w:tc>
          <w:tcPr>
            <w:tcW w:w="990" w:type="dxa"/>
          </w:tcPr>
          <w:p w14:paraId="5382702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34" w14:textId="77777777" w:rsidTr="00662183">
        <w:tc>
          <w:tcPr>
            <w:tcW w:w="990" w:type="dxa"/>
          </w:tcPr>
          <w:p w14:paraId="5382702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3C" w14:textId="77777777" w:rsidTr="00662183">
        <w:tc>
          <w:tcPr>
            <w:tcW w:w="990" w:type="dxa"/>
          </w:tcPr>
          <w:p w14:paraId="5382703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44" w14:textId="77777777" w:rsidTr="00662183">
        <w:tc>
          <w:tcPr>
            <w:tcW w:w="990" w:type="dxa"/>
          </w:tcPr>
          <w:p w14:paraId="5382703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4C" w14:textId="77777777" w:rsidTr="00662183">
        <w:tc>
          <w:tcPr>
            <w:tcW w:w="990" w:type="dxa"/>
          </w:tcPr>
          <w:p w14:paraId="5382704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54" w14:textId="77777777" w:rsidTr="00662183">
        <w:tc>
          <w:tcPr>
            <w:tcW w:w="990" w:type="dxa"/>
          </w:tcPr>
          <w:p w14:paraId="5382704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5C" w14:textId="77777777" w:rsidTr="00662183">
        <w:tc>
          <w:tcPr>
            <w:tcW w:w="990" w:type="dxa"/>
          </w:tcPr>
          <w:p w14:paraId="5382705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64" w14:textId="77777777" w:rsidTr="00662183">
        <w:tc>
          <w:tcPr>
            <w:tcW w:w="990" w:type="dxa"/>
          </w:tcPr>
          <w:p w14:paraId="5382705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6C" w14:textId="77777777" w:rsidTr="00662183">
        <w:tc>
          <w:tcPr>
            <w:tcW w:w="990" w:type="dxa"/>
          </w:tcPr>
          <w:p w14:paraId="5382706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74" w14:textId="77777777" w:rsidTr="00662183">
        <w:tc>
          <w:tcPr>
            <w:tcW w:w="990" w:type="dxa"/>
          </w:tcPr>
          <w:p w14:paraId="5382706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0C239F" w:rsidRPr="00174EF8" w:rsidRDefault="000C239F" w:rsidP="000C23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C239F" w:rsidRPr="00174EF8" w14:paraId="5382707C" w14:textId="77777777" w:rsidTr="00662183">
        <w:tc>
          <w:tcPr>
            <w:tcW w:w="990" w:type="dxa"/>
          </w:tcPr>
          <w:p w14:paraId="5382707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0C239F" w:rsidRPr="00174EF8" w14:paraId="53827084" w14:textId="77777777" w:rsidTr="00662183">
        <w:tc>
          <w:tcPr>
            <w:tcW w:w="990" w:type="dxa"/>
          </w:tcPr>
          <w:p w14:paraId="5382707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0C239F" w:rsidRPr="00174EF8" w14:paraId="5382708C" w14:textId="77777777" w:rsidTr="00662183">
        <w:tc>
          <w:tcPr>
            <w:tcW w:w="990" w:type="dxa"/>
          </w:tcPr>
          <w:p w14:paraId="5382708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0C239F" w:rsidRPr="00174EF8" w14:paraId="53827094" w14:textId="77777777" w:rsidTr="00662183">
        <w:tc>
          <w:tcPr>
            <w:tcW w:w="990" w:type="dxa"/>
          </w:tcPr>
          <w:p w14:paraId="5382708D"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0C239F" w:rsidRPr="00174EF8" w14:paraId="5382709C" w14:textId="77777777" w:rsidTr="00662183">
        <w:tc>
          <w:tcPr>
            <w:tcW w:w="990" w:type="dxa"/>
          </w:tcPr>
          <w:p w14:paraId="53827095" w14:textId="77777777" w:rsidR="000C239F" w:rsidRDefault="000C239F" w:rsidP="000C239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0C239F" w:rsidRPr="00DA5F51" w:rsidRDefault="000C239F" w:rsidP="000C239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0C239F" w:rsidRPr="00174EF8" w:rsidRDefault="000C239F" w:rsidP="000C239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w:t>
      </w:r>
      <w:r w:rsidRPr="001A3EE4">
        <w:rPr>
          <w:rFonts w:ascii="Arial" w:hAnsi="Arial" w:cs="Arial"/>
          <w:bCs/>
          <w:sz w:val="24"/>
          <w:szCs w:val="24"/>
        </w:rPr>
        <w:lastRenderedPageBreak/>
        <w:t xml:space="preserve">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85143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1D4F2" w14:textId="77777777" w:rsidR="00851431" w:rsidRDefault="00851431" w:rsidP="002C5830">
      <w:pPr>
        <w:spacing w:after="0" w:line="240" w:lineRule="auto"/>
      </w:pPr>
      <w:r>
        <w:separator/>
      </w:r>
    </w:p>
  </w:endnote>
  <w:endnote w:type="continuationSeparator" w:id="0">
    <w:p w14:paraId="60A221A0" w14:textId="77777777" w:rsidR="00851431" w:rsidRDefault="0085143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DA06DC" w:rsidRDefault="00DA06D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DA06DC" w:rsidRDefault="00DA06D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DA06DC" w:rsidRPr="00B61D65" w:rsidRDefault="00DA06D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DA06DC" w:rsidRPr="0028450D" w:rsidRDefault="00DA06DC"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95E76" w:rsidRPr="00B95E7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8CC50" w14:textId="77777777" w:rsidR="00851431" w:rsidRDefault="00851431" w:rsidP="002C5830">
      <w:pPr>
        <w:spacing w:after="0" w:line="240" w:lineRule="auto"/>
      </w:pPr>
      <w:r>
        <w:separator/>
      </w:r>
    </w:p>
  </w:footnote>
  <w:footnote w:type="continuationSeparator" w:id="0">
    <w:p w14:paraId="57E597C7" w14:textId="77777777" w:rsidR="00851431" w:rsidRDefault="0085143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DA06DC" w:rsidRPr="00F61877" w:rsidRDefault="00DA06DC" w:rsidP="00611FB1">
    <w:pPr>
      <w:spacing w:after="0" w:line="240" w:lineRule="auto"/>
      <w:ind w:left="-180" w:right="-90"/>
      <w:jc w:val="center"/>
      <w:rPr>
        <w:b/>
        <w:sz w:val="28"/>
        <w:szCs w:val="28"/>
        <w:u w:val="single"/>
      </w:rPr>
    </w:pPr>
    <w:r>
      <w:rPr>
        <w:b/>
        <w:sz w:val="28"/>
        <w:szCs w:val="28"/>
      </w:rPr>
      <w:t xml:space="preserve">                                                                              </w:t>
    </w:r>
  </w:p>
  <w:p w14:paraId="5382710D" w14:textId="1ED69BA2" w:rsidR="00DA06DC" w:rsidRPr="009423EC" w:rsidRDefault="00DA06D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94206"/>
    <w:multiLevelType w:val="hybridMultilevel"/>
    <w:tmpl w:val="EFC8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239F"/>
    <w:rsid w:val="000C35C8"/>
    <w:rsid w:val="000C6A87"/>
    <w:rsid w:val="000D0B0C"/>
    <w:rsid w:val="000D0BBF"/>
    <w:rsid w:val="000D2808"/>
    <w:rsid w:val="000D32D3"/>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5023"/>
    <w:rsid w:val="0029744D"/>
    <w:rsid w:val="002A253C"/>
    <w:rsid w:val="002A27DB"/>
    <w:rsid w:val="002A3145"/>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06DF"/>
    <w:rsid w:val="00311263"/>
    <w:rsid w:val="00327359"/>
    <w:rsid w:val="003324E1"/>
    <w:rsid w:val="00333539"/>
    <w:rsid w:val="0033577C"/>
    <w:rsid w:val="00343B44"/>
    <w:rsid w:val="00343DA5"/>
    <w:rsid w:val="00357B6E"/>
    <w:rsid w:val="00361642"/>
    <w:rsid w:val="00363511"/>
    <w:rsid w:val="0037266E"/>
    <w:rsid w:val="003762AB"/>
    <w:rsid w:val="00383467"/>
    <w:rsid w:val="00383EE5"/>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15A0"/>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375F"/>
    <w:rsid w:val="00454718"/>
    <w:rsid w:val="00455458"/>
    <w:rsid w:val="0046286C"/>
    <w:rsid w:val="00473087"/>
    <w:rsid w:val="0048033D"/>
    <w:rsid w:val="0048140B"/>
    <w:rsid w:val="00484209"/>
    <w:rsid w:val="00487126"/>
    <w:rsid w:val="00495A7F"/>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44DC"/>
    <w:rsid w:val="0059522F"/>
    <w:rsid w:val="005A0BDC"/>
    <w:rsid w:val="005A15FA"/>
    <w:rsid w:val="005A291F"/>
    <w:rsid w:val="005A3470"/>
    <w:rsid w:val="005A3644"/>
    <w:rsid w:val="005A3B81"/>
    <w:rsid w:val="005A5B41"/>
    <w:rsid w:val="005A740A"/>
    <w:rsid w:val="005B0597"/>
    <w:rsid w:val="005B26F5"/>
    <w:rsid w:val="005B297A"/>
    <w:rsid w:val="005B4F10"/>
    <w:rsid w:val="005C0287"/>
    <w:rsid w:val="005D026B"/>
    <w:rsid w:val="005D032D"/>
    <w:rsid w:val="005E15AA"/>
    <w:rsid w:val="005E3341"/>
    <w:rsid w:val="005E68B2"/>
    <w:rsid w:val="005E6D2C"/>
    <w:rsid w:val="005E78E3"/>
    <w:rsid w:val="005F1CEE"/>
    <w:rsid w:val="005F1D9B"/>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56942"/>
    <w:rsid w:val="007605EA"/>
    <w:rsid w:val="00761D23"/>
    <w:rsid w:val="007709D3"/>
    <w:rsid w:val="007721D8"/>
    <w:rsid w:val="007879F6"/>
    <w:rsid w:val="007A64C5"/>
    <w:rsid w:val="007A7386"/>
    <w:rsid w:val="007B64F6"/>
    <w:rsid w:val="007C0C69"/>
    <w:rsid w:val="007C613D"/>
    <w:rsid w:val="007D0DBC"/>
    <w:rsid w:val="007D4EA8"/>
    <w:rsid w:val="007D57D9"/>
    <w:rsid w:val="007D7837"/>
    <w:rsid w:val="007D7938"/>
    <w:rsid w:val="007E033A"/>
    <w:rsid w:val="007F2A67"/>
    <w:rsid w:val="007F3462"/>
    <w:rsid w:val="008021F1"/>
    <w:rsid w:val="0081010A"/>
    <w:rsid w:val="00811B73"/>
    <w:rsid w:val="008205F4"/>
    <w:rsid w:val="00822427"/>
    <w:rsid w:val="008235FC"/>
    <w:rsid w:val="00837687"/>
    <w:rsid w:val="00837E7C"/>
    <w:rsid w:val="008404E6"/>
    <w:rsid w:val="0084288E"/>
    <w:rsid w:val="00844056"/>
    <w:rsid w:val="00844883"/>
    <w:rsid w:val="008501E2"/>
    <w:rsid w:val="00850AF2"/>
    <w:rsid w:val="00851431"/>
    <w:rsid w:val="00853D36"/>
    <w:rsid w:val="0085442C"/>
    <w:rsid w:val="008605DA"/>
    <w:rsid w:val="00863044"/>
    <w:rsid w:val="0086446F"/>
    <w:rsid w:val="00865120"/>
    <w:rsid w:val="00870773"/>
    <w:rsid w:val="0088722A"/>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3FD9"/>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5288"/>
    <w:rsid w:val="00B676F3"/>
    <w:rsid w:val="00B713F4"/>
    <w:rsid w:val="00B718BD"/>
    <w:rsid w:val="00B7472C"/>
    <w:rsid w:val="00B756D8"/>
    <w:rsid w:val="00B77348"/>
    <w:rsid w:val="00B81144"/>
    <w:rsid w:val="00B865A0"/>
    <w:rsid w:val="00B86F29"/>
    <w:rsid w:val="00B86F2C"/>
    <w:rsid w:val="00B903C1"/>
    <w:rsid w:val="00B904E2"/>
    <w:rsid w:val="00B95E76"/>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172DB"/>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322"/>
    <w:rsid w:val="00D956E0"/>
    <w:rsid w:val="00D9623B"/>
    <w:rsid w:val="00DA06DC"/>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22E0"/>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2BC6"/>
    <w:rsid w:val="00F03DE9"/>
    <w:rsid w:val="00F06AA5"/>
    <w:rsid w:val="00F170AF"/>
    <w:rsid w:val="00F17A92"/>
    <w:rsid w:val="00F2664E"/>
    <w:rsid w:val="00F353E4"/>
    <w:rsid w:val="00F3657F"/>
    <w:rsid w:val="00F44833"/>
    <w:rsid w:val="00F45225"/>
    <w:rsid w:val="00F45785"/>
    <w:rsid w:val="00F61877"/>
    <w:rsid w:val="00F65F50"/>
    <w:rsid w:val="00F66DDA"/>
    <w:rsid w:val="00F7705F"/>
    <w:rsid w:val="00F80C11"/>
    <w:rsid w:val="00F8664B"/>
    <w:rsid w:val="00F86E8B"/>
    <w:rsid w:val="00F87313"/>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D64D7DE3-A161-4344-9E26-D9EB6AEB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customStyle="1" w:styleId="apple-converted-space">
    <w:name w:val="apple-converted-space"/>
    <w:basedOn w:val="DefaultParagraphFont"/>
    <w:rsid w:val="00F4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7666">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0CC24-9E6D-400C-95BF-E23015D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34768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2016-01-05T23:57:00Z</dcterms:created>
  <dcterms:modified xsi:type="dcterms:W3CDTF">2016-01-05T23:57:00Z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