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trPr>
          <w:trHeight w:val="405"/>
        </w:trPr>
        <w:tc>
          <w:tcPr>
            <w:tcW w:w="10728" w:type="dxa"/>
            <w:shd w:val="clear" w:color="auto" w:fill="auto"/>
            <w:vAlign w:val="bottom"/>
          </w:tcPr>
          <w:p w:rsidR="002E3A76" w:rsidRPr="000C146C" w:rsidRDefault="009A6E3D" w:rsidP="001C2622">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1C2622">
              <w:rPr>
                <w:b/>
                <w:sz w:val="24"/>
                <w:szCs w:val="24"/>
                <w:highlight w:val="lightGray"/>
                <w:u w:val="single"/>
              </w:rPr>
              <w:t>American Studies</w:t>
            </w:r>
          </w:p>
        </w:tc>
        <w:tc>
          <w:tcPr>
            <w:tcW w:w="2448" w:type="dxa"/>
            <w:shd w:val="clear" w:color="auto" w:fill="auto"/>
            <w:vAlign w:val="bottom"/>
          </w:tcPr>
          <w:p w:rsidR="002E3A76" w:rsidRPr="00A97E85" w:rsidRDefault="00CD703D" w:rsidP="001C2622">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1C2622">
              <w:rPr>
                <w:rFonts w:ascii="Arial" w:hAnsi="Arial" w:cs="Arial"/>
                <w:b/>
                <w:color w:val="000000"/>
                <w:sz w:val="18"/>
                <w:szCs w:val="18"/>
                <w:u w:val="single"/>
              </w:rPr>
              <w:t>12/3/15</w:t>
            </w:r>
          </w:p>
        </w:tc>
      </w:tr>
      <w:tr w:rsidR="002E3A76">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311C8E"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E43EFD" w:rsidP="00F03DE9">
            <w:pPr>
              <w:rPr>
                <w:b/>
                <w:sz w:val="24"/>
                <w:szCs w:val="24"/>
              </w:rPr>
            </w:pPr>
            <w:r>
              <w:rPr>
                <w:b/>
                <w:sz w:val="24"/>
                <w:szCs w:val="24"/>
                <w:shd w:val="pct12" w:color="auto" w:fill="BFBFBF"/>
              </w:rPr>
              <w:t>Patricia Dixon, Deborah Dozier, Alan Aquallo-Lechusza</w:t>
            </w:r>
            <w:r w:rsidR="00C04731">
              <w:rPr>
                <w:b/>
                <w:sz w:val="24"/>
                <w:szCs w:val="24"/>
                <w:shd w:val="pct12" w:color="auto" w:fill="BFBFBF"/>
              </w:rPr>
              <w:t xml:space="preserve">, </w:t>
            </w:r>
            <w:r w:rsidR="001A45E2">
              <w:rPr>
                <w:b/>
                <w:sz w:val="24"/>
                <w:szCs w:val="24"/>
                <w:shd w:val="pct12" w:color="auto" w:fill="BFBFBF"/>
              </w:rPr>
              <w:t xml:space="preserve">&amp; </w:t>
            </w:r>
            <w:r w:rsidR="00C04731">
              <w:rPr>
                <w:b/>
                <w:sz w:val="24"/>
                <w:szCs w:val="24"/>
                <w:shd w:val="pct12" w:color="auto" w:fill="BFBFBF"/>
              </w:rPr>
              <w:t>Seth San Juan</w:t>
            </w:r>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4933EF" w:rsidRDefault="00311C8E" w:rsidP="004933EF">
            <w:pPr>
              <w:pStyle w:val="ListParagraph"/>
              <w:numPr>
                <w:ilvl w:val="1"/>
                <w:numId w:val="7"/>
              </w:numPr>
              <w:spacing w:after="0" w:line="240" w:lineRule="auto"/>
              <w:rPr>
                <w:b/>
              </w:rPr>
            </w:pPr>
            <w:hyperlink r:id="rId12" w:history="1">
              <w:r w:rsidR="004933EF">
                <w:rPr>
                  <w:rStyle w:val="Hyperlink"/>
                </w:rPr>
                <w:t>Enrollment, Enrollment Load, WSCH, and FTEF</w:t>
              </w:r>
            </w:hyperlink>
          </w:p>
          <w:p w:rsidR="004933EF" w:rsidRDefault="00311C8E" w:rsidP="004933EF">
            <w:pPr>
              <w:pStyle w:val="ListParagraph"/>
              <w:numPr>
                <w:ilvl w:val="1"/>
                <w:numId w:val="7"/>
              </w:numPr>
              <w:spacing w:after="0" w:line="240" w:lineRule="auto"/>
              <w:rPr>
                <w:b/>
              </w:rPr>
            </w:pPr>
            <w:hyperlink r:id="rId13" w:history="1">
              <w:r w:rsidR="004933EF">
                <w:rPr>
                  <w:rStyle w:val="Hyperlink"/>
                </w:rPr>
                <w:t>Course Success and Retention Rates</w:t>
              </w:r>
            </w:hyperlink>
          </w:p>
          <w:p w:rsidR="007B62C4" w:rsidRPr="001A45E2" w:rsidRDefault="00311C8E" w:rsidP="001A45E2">
            <w:pPr>
              <w:pStyle w:val="ListParagraph"/>
              <w:numPr>
                <w:ilvl w:val="1"/>
                <w:numId w:val="7"/>
              </w:numPr>
              <w:spacing w:after="80" w:line="240" w:lineRule="auto"/>
            </w:pPr>
            <w:hyperlink r:id="rId14" w:history="1">
              <w:r w:rsidR="004933EF">
                <w:rPr>
                  <w:rStyle w:val="Hyperlink"/>
                </w:rPr>
                <w:t>Degrees and Certifications</w:t>
              </w:r>
            </w:hyperlink>
          </w:p>
          <w:p w:rsidR="007B62C4" w:rsidRDefault="007B62C4" w:rsidP="009E4767">
            <w:pPr>
              <w:spacing w:after="0"/>
              <w:rPr>
                <w:rFonts w:ascii="Times New Roman" w:hAnsi="Times New Roman"/>
                <w:noProof/>
                <w:sz w:val="24"/>
                <w:szCs w:val="24"/>
                <w:shd w:val="pct10" w:color="auto" w:fill="D9D9D9"/>
              </w:rPr>
            </w:pPr>
          </w:p>
          <w:p w:rsidR="00837687" w:rsidRDefault="000555DE" w:rsidP="009E476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For Fall 2014</w:t>
            </w:r>
            <w:r w:rsidR="001A45E2">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AMS courses</w:t>
            </w:r>
            <w:r w:rsidR="001A45E2">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our census load was 88.12% with</w:t>
            </w:r>
            <w:r w:rsidR="00D86EBF">
              <w:rPr>
                <w:rFonts w:ascii="Times New Roman" w:hAnsi="Times New Roman"/>
                <w:noProof/>
                <w:sz w:val="24"/>
                <w:szCs w:val="24"/>
                <w:shd w:val="pct10" w:color="auto" w:fill="D9D9D9"/>
              </w:rPr>
              <w:t xml:space="preserve"> a WSCH per FTEF</w:t>
            </w:r>
            <w:r w:rsidR="004651BE">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of 449. Our enrollment was 178</w:t>
            </w:r>
            <w:r w:rsidR="00D86EBF">
              <w:rPr>
                <w:rFonts w:ascii="Times New Roman" w:hAnsi="Times New Roman"/>
                <w:noProof/>
                <w:sz w:val="24"/>
                <w:szCs w:val="24"/>
                <w:shd w:val="pct10" w:color="auto" w:fill="D9D9D9"/>
              </w:rPr>
              <w:t xml:space="preserve"> students.  </w:t>
            </w:r>
            <w:r w:rsidR="004651BE">
              <w:rPr>
                <w:rFonts w:ascii="Times New Roman" w:hAnsi="Times New Roman"/>
                <w:noProof/>
                <w:sz w:val="24"/>
                <w:szCs w:val="24"/>
                <w:shd w:val="pct10" w:color="auto" w:fill="D9D9D9"/>
              </w:rPr>
              <w:t>Thi</w:t>
            </w:r>
            <w:r w:rsidR="005311FC">
              <w:rPr>
                <w:rFonts w:ascii="Times New Roman" w:hAnsi="Times New Roman"/>
                <w:noProof/>
                <w:sz w:val="24"/>
                <w:szCs w:val="24"/>
                <w:shd w:val="pct10" w:color="auto" w:fill="D9D9D9"/>
              </w:rPr>
              <w:t xml:space="preserve">s is a decline from Fall </w:t>
            </w:r>
            <w:r>
              <w:rPr>
                <w:rFonts w:ascii="Times New Roman" w:hAnsi="Times New Roman"/>
                <w:noProof/>
                <w:sz w:val="24"/>
                <w:szCs w:val="24"/>
                <w:shd w:val="pct10" w:color="auto" w:fill="D9D9D9"/>
              </w:rPr>
              <w:t>2013 of 8 students</w:t>
            </w:r>
            <w:r w:rsidR="005311FC">
              <w:rPr>
                <w:rFonts w:ascii="Times New Roman" w:hAnsi="Times New Roman"/>
                <w:noProof/>
                <w:sz w:val="24"/>
                <w:szCs w:val="24"/>
                <w:shd w:val="pct10" w:color="auto" w:fill="D9D9D9"/>
              </w:rPr>
              <w:t>.</w:t>
            </w:r>
            <w:r w:rsidR="005826C6">
              <w:rPr>
                <w:rFonts w:ascii="Times New Roman" w:hAnsi="Times New Roman"/>
                <w:noProof/>
                <w:sz w:val="24"/>
                <w:szCs w:val="24"/>
                <w:shd w:val="pct10" w:color="auto" w:fill="D9D9D9"/>
              </w:rPr>
              <w:t xml:space="preserve">  We had one face to face class</w:t>
            </w:r>
            <w:r w:rsidR="004651BE">
              <w:rPr>
                <w:rFonts w:ascii="Times New Roman" w:hAnsi="Times New Roman"/>
                <w:noProof/>
                <w:sz w:val="24"/>
                <w:szCs w:val="24"/>
                <w:shd w:val="pct10" w:color="auto" w:fill="D9D9D9"/>
              </w:rPr>
              <w:t xml:space="preserve"> </w:t>
            </w:r>
            <w:r w:rsidR="001B3F16">
              <w:rPr>
                <w:rFonts w:ascii="Times New Roman" w:hAnsi="Times New Roman"/>
                <w:noProof/>
                <w:sz w:val="24"/>
                <w:szCs w:val="24"/>
                <w:shd w:val="pct10" w:color="auto" w:fill="D9D9D9"/>
              </w:rPr>
              <w:t xml:space="preserve">in </w:t>
            </w:r>
            <w:r w:rsidR="004651BE">
              <w:rPr>
                <w:rFonts w:ascii="Times New Roman" w:hAnsi="Times New Roman"/>
                <w:noProof/>
                <w:sz w:val="24"/>
                <w:szCs w:val="24"/>
                <w:shd w:val="pct10" w:color="auto" w:fill="D9D9D9"/>
              </w:rPr>
              <w:t xml:space="preserve">Fall of </w:t>
            </w:r>
            <w:r w:rsidR="005311FC">
              <w:rPr>
                <w:rFonts w:ascii="Times New Roman" w:hAnsi="Times New Roman"/>
                <w:noProof/>
                <w:sz w:val="24"/>
                <w:szCs w:val="24"/>
                <w:shd w:val="pct10" w:color="auto" w:fill="D9D9D9"/>
              </w:rPr>
              <w:t xml:space="preserve">2014 </w:t>
            </w:r>
            <w:r w:rsidR="005826C6">
              <w:rPr>
                <w:rFonts w:ascii="Times New Roman" w:hAnsi="Times New Roman"/>
                <w:noProof/>
                <w:color w:val="FF0000"/>
                <w:sz w:val="24"/>
                <w:szCs w:val="24"/>
                <w:shd w:val="pct10" w:color="auto" w:fill="D9D9D9"/>
              </w:rPr>
              <w:t xml:space="preserve"> </w:t>
            </w:r>
            <w:r w:rsidR="005826C6" w:rsidRPr="005826C6">
              <w:rPr>
                <w:rFonts w:ascii="Times New Roman" w:hAnsi="Times New Roman"/>
                <w:noProof/>
                <w:sz w:val="24"/>
                <w:szCs w:val="24"/>
                <w:shd w:val="pct10" w:color="auto" w:fill="D9D9D9"/>
              </w:rPr>
              <w:t>and four on-line</w:t>
            </w:r>
            <w:r w:rsidR="005311FC">
              <w:rPr>
                <w:rFonts w:ascii="Times New Roman" w:hAnsi="Times New Roman"/>
                <w:noProof/>
                <w:sz w:val="24"/>
                <w:szCs w:val="24"/>
                <w:shd w:val="pct10" w:color="auto" w:fill="D9D9D9"/>
              </w:rPr>
              <w:t>. A</w:t>
            </w:r>
            <w:r w:rsidR="00D86EBF">
              <w:rPr>
                <w:rFonts w:ascii="Times New Roman" w:hAnsi="Times New Roman"/>
                <w:noProof/>
                <w:sz w:val="24"/>
                <w:szCs w:val="24"/>
                <w:shd w:val="pct10" w:color="auto" w:fill="D9D9D9"/>
              </w:rPr>
              <w:t xml:space="preserve">verage enrollment per class </w:t>
            </w:r>
            <w:r w:rsidR="006B5B12">
              <w:rPr>
                <w:rFonts w:ascii="Times New Roman" w:hAnsi="Times New Roman"/>
                <w:noProof/>
                <w:sz w:val="24"/>
                <w:szCs w:val="24"/>
                <w:shd w:val="pct10" w:color="auto" w:fill="D9D9D9"/>
              </w:rPr>
              <w:t xml:space="preserve">was </w:t>
            </w:r>
            <w:r w:rsidR="005826C6" w:rsidRPr="005826C6">
              <w:rPr>
                <w:rFonts w:ascii="Times New Roman" w:hAnsi="Times New Roman"/>
                <w:noProof/>
                <w:sz w:val="24"/>
                <w:szCs w:val="24"/>
                <w:shd w:val="pct10" w:color="auto" w:fill="D9D9D9"/>
              </w:rPr>
              <w:t>50</w:t>
            </w:r>
            <w:r w:rsidR="005311FC" w:rsidRPr="005826C6">
              <w:rPr>
                <w:rFonts w:ascii="Times New Roman" w:hAnsi="Times New Roman"/>
                <w:noProof/>
                <w:sz w:val="24"/>
                <w:szCs w:val="24"/>
                <w:shd w:val="pct10" w:color="auto" w:fill="D9D9D9"/>
              </w:rPr>
              <w:t xml:space="preserve"> </w:t>
            </w:r>
            <w:r w:rsidR="006B5B12">
              <w:rPr>
                <w:rFonts w:ascii="Times New Roman" w:hAnsi="Times New Roman"/>
                <w:noProof/>
                <w:sz w:val="24"/>
                <w:szCs w:val="24"/>
                <w:shd w:val="pct10" w:color="auto" w:fill="D9D9D9"/>
              </w:rPr>
              <w:t xml:space="preserve">students. </w:t>
            </w:r>
            <w:r w:rsidR="009E4767">
              <w:rPr>
                <w:rFonts w:ascii="Times New Roman" w:hAnsi="Times New Roman"/>
                <w:noProof/>
                <w:sz w:val="24"/>
                <w:szCs w:val="24"/>
                <w:shd w:val="pct10" w:color="auto" w:fill="D9D9D9"/>
              </w:rPr>
              <w:t xml:space="preserve">Our average </w:t>
            </w:r>
            <w:r w:rsidR="004651BE">
              <w:rPr>
                <w:rFonts w:ascii="Times New Roman" w:hAnsi="Times New Roman"/>
                <w:noProof/>
                <w:sz w:val="24"/>
                <w:szCs w:val="24"/>
                <w:shd w:val="pct10" w:color="auto" w:fill="D9D9D9"/>
              </w:rPr>
              <w:t xml:space="preserve">census load and </w:t>
            </w:r>
            <w:r w:rsidR="009E4767">
              <w:rPr>
                <w:rFonts w:ascii="Times New Roman" w:hAnsi="Times New Roman"/>
                <w:noProof/>
                <w:sz w:val="24"/>
                <w:szCs w:val="24"/>
                <w:shd w:val="pct10" w:color="auto" w:fill="D9D9D9"/>
              </w:rPr>
              <w:t xml:space="preserve">WSCH per FTEF </w:t>
            </w:r>
            <w:r w:rsidR="004651BE">
              <w:rPr>
                <w:rFonts w:ascii="Times New Roman" w:hAnsi="Times New Roman"/>
                <w:noProof/>
                <w:sz w:val="24"/>
                <w:szCs w:val="24"/>
                <w:shd w:val="pct10" w:color="auto" w:fill="D9D9D9"/>
              </w:rPr>
              <w:t xml:space="preserve">for </w:t>
            </w:r>
            <w:r w:rsidR="009E4767">
              <w:rPr>
                <w:rFonts w:ascii="Times New Roman" w:hAnsi="Times New Roman"/>
                <w:noProof/>
                <w:sz w:val="24"/>
                <w:szCs w:val="24"/>
                <w:shd w:val="pct10" w:color="auto" w:fill="D9D9D9"/>
              </w:rPr>
              <w:t xml:space="preserve">the past </w:t>
            </w:r>
            <w:r w:rsidR="005311FC">
              <w:rPr>
                <w:rFonts w:ascii="Times New Roman" w:hAnsi="Times New Roman"/>
                <w:noProof/>
                <w:sz w:val="24"/>
                <w:szCs w:val="24"/>
                <w:shd w:val="pct10" w:color="auto" w:fill="D9D9D9"/>
              </w:rPr>
              <w:t>three years is 481 and 92.61</w:t>
            </w:r>
            <w:r w:rsidR="009E4767">
              <w:rPr>
                <w:rFonts w:ascii="Times New Roman" w:hAnsi="Times New Roman"/>
                <w:noProof/>
                <w:sz w:val="24"/>
                <w:szCs w:val="24"/>
                <w:shd w:val="pct10" w:color="auto" w:fill="D9D9D9"/>
              </w:rPr>
              <w:t xml:space="preserve">%.  </w:t>
            </w:r>
            <w:r w:rsidR="006057C1">
              <w:rPr>
                <w:rFonts w:ascii="Times New Roman" w:hAnsi="Times New Roman"/>
                <w:noProof/>
                <w:sz w:val="24"/>
                <w:szCs w:val="24"/>
                <w:shd w:val="pct10" w:color="auto" w:fill="D9D9D9"/>
              </w:rPr>
              <w:t>Although we experienced a slight decline in enrollment in comparison to the college</w:t>
            </w:r>
            <w:r w:rsidR="001A45E2">
              <w:rPr>
                <w:rFonts w:ascii="Times New Roman" w:hAnsi="Times New Roman"/>
                <w:noProof/>
                <w:sz w:val="24"/>
                <w:szCs w:val="24"/>
                <w:shd w:val="pct10" w:color="auto" w:fill="D9D9D9"/>
              </w:rPr>
              <w:t>,</w:t>
            </w:r>
            <w:r w:rsidR="006057C1">
              <w:rPr>
                <w:rFonts w:ascii="Times New Roman" w:hAnsi="Times New Roman"/>
                <w:noProof/>
                <w:sz w:val="24"/>
                <w:szCs w:val="24"/>
                <w:shd w:val="pct10" w:color="auto" w:fill="D9D9D9"/>
              </w:rPr>
              <w:t xml:space="preserve"> we are holding steady.</w:t>
            </w:r>
          </w:p>
          <w:p w:rsidR="001A45E2" w:rsidRDefault="001A45E2" w:rsidP="009E4767">
            <w:pPr>
              <w:spacing w:after="0"/>
              <w:rPr>
                <w:rFonts w:ascii="Times New Roman" w:hAnsi="Times New Roman"/>
                <w:noProof/>
                <w:sz w:val="24"/>
                <w:szCs w:val="24"/>
                <w:shd w:val="pct10" w:color="auto" w:fill="D9D9D9"/>
              </w:rPr>
            </w:pPr>
          </w:p>
          <w:p w:rsidR="009E4767" w:rsidRDefault="009E4767" w:rsidP="00ED4E8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Course success, combini</w:t>
            </w:r>
            <w:r w:rsidR="00ED4E88">
              <w:rPr>
                <w:rFonts w:ascii="Times New Roman" w:hAnsi="Times New Roman"/>
                <w:noProof/>
                <w:sz w:val="24"/>
                <w:szCs w:val="24"/>
                <w:shd w:val="pct10" w:color="auto" w:fill="D9D9D9"/>
              </w:rPr>
              <w:t>ng day and DE classes, was 70.06</w:t>
            </w:r>
            <w:r>
              <w:rPr>
                <w:rFonts w:ascii="Times New Roman" w:hAnsi="Times New Roman"/>
                <w:noProof/>
                <w:sz w:val="24"/>
                <w:szCs w:val="24"/>
                <w:shd w:val="pct10" w:color="auto" w:fill="D9D9D9"/>
              </w:rPr>
              <w:t>% and our combined retention rate was 92.7%</w:t>
            </w:r>
            <w:r w:rsidR="001B3F16">
              <w:rPr>
                <w:rFonts w:ascii="Times New Roman" w:hAnsi="Times New Roman"/>
                <w:noProof/>
                <w:sz w:val="24"/>
                <w:szCs w:val="24"/>
                <w:shd w:val="pct10" w:color="auto" w:fill="D9D9D9"/>
              </w:rPr>
              <w:t xml:space="preserve"> </w:t>
            </w:r>
            <w:r w:rsidR="00C65D10">
              <w:rPr>
                <w:rFonts w:ascii="Times New Roman" w:hAnsi="Times New Roman"/>
                <w:noProof/>
                <w:sz w:val="24"/>
                <w:szCs w:val="24"/>
                <w:shd w:val="pct10" w:color="auto" w:fill="D9D9D9"/>
              </w:rPr>
              <w:t xml:space="preserve">for 2014-2015 </w:t>
            </w:r>
            <w:r w:rsidR="00ED4E88">
              <w:rPr>
                <w:rFonts w:ascii="Times New Roman" w:hAnsi="Times New Roman"/>
                <w:noProof/>
                <w:sz w:val="24"/>
                <w:szCs w:val="24"/>
                <w:shd w:val="pct10" w:color="auto" w:fill="D9D9D9"/>
              </w:rPr>
              <w:t>.  Our success rate increasaed by 2.9% but our retention rate decreased by 2.5%</w:t>
            </w:r>
            <w:r w:rsidR="006057C1">
              <w:rPr>
                <w:rFonts w:ascii="Times New Roman" w:hAnsi="Times New Roman"/>
                <w:noProof/>
                <w:sz w:val="24"/>
                <w:szCs w:val="24"/>
                <w:shd w:val="pct10" w:color="auto" w:fill="D9D9D9"/>
              </w:rPr>
              <w:t xml:space="preserve"> .  </w:t>
            </w:r>
          </w:p>
          <w:p w:rsidR="00ED4E88" w:rsidRDefault="00ED4E88" w:rsidP="00ED4E88">
            <w:pPr>
              <w:spacing w:after="0"/>
              <w:rPr>
                <w:rFonts w:ascii="Times New Roman" w:hAnsi="Times New Roman"/>
                <w:noProof/>
                <w:sz w:val="24"/>
                <w:szCs w:val="24"/>
                <w:shd w:val="pct10" w:color="auto" w:fill="D9D9D9"/>
              </w:rPr>
            </w:pPr>
          </w:p>
          <w:p w:rsidR="00ED4E88" w:rsidRPr="000E11CA" w:rsidRDefault="00ED4E88" w:rsidP="00ED4E88">
            <w:pPr>
              <w:spacing w:after="0"/>
              <w:rPr>
                <w:rFonts w:ascii="Times New Roman" w:hAnsi="Times New Roman" w:cs="Arial"/>
                <w:sz w:val="24"/>
                <w:szCs w:val="24"/>
              </w:rPr>
            </w:pPr>
            <w:r>
              <w:rPr>
                <w:rFonts w:ascii="Times New Roman" w:hAnsi="Times New Roman"/>
                <w:noProof/>
                <w:sz w:val="24"/>
                <w:szCs w:val="24"/>
                <w:shd w:val="pct10" w:color="auto" w:fill="D9D9D9"/>
              </w:rPr>
              <w:t>Our AMS classes, like our AIS classes</w:t>
            </w:r>
            <w:r w:rsidR="00125C20">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may be impacted by the newly created TMC Social Justice transfer model. We do have a new class on </w:t>
            </w:r>
            <w:r w:rsidR="00641433">
              <w:rPr>
                <w:rFonts w:ascii="Times New Roman" w:hAnsi="Times New Roman"/>
                <w:noProof/>
                <w:sz w:val="24"/>
                <w:szCs w:val="24"/>
                <w:shd w:val="pct10" w:color="auto" w:fill="D9D9D9"/>
              </w:rPr>
              <w:t>Pacific Islanders that we anticipate will give breadth and depth to our AMS offerings.</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5E3341" w:rsidRDefault="00837687"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7458D1" w:rsidRPr="001A45E2" w:rsidRDefault="00AF7975" w:rsidP="001A45E2">
            <w:pPr>
              <w:widowControl w:val="0"/>
              <w:autoSpaceDE w:val="0"/>
              <w:autoSpaceDN w:val="0"/>
              <w:adjustRightInd w:val="0"/>
              <w:rPr>
                <w:rFonts w:cs="Cambria"/>
                <w:sz w:val="32"/>
                <w:szCs w:val="32"/>
              </w:rPr>
            </w:pPr>
            <w:r>
              <w:rPr>
                <w:rFonts w:ascii="Times New Roman" w:hAnsi="Times New Roman"/>
                <w:noProof/>
                <w:sz w:val="24"/>
                <w:szCs w:val="24"/>
                <w:shd w:val="pct10" w:color="auto" w:fill="D9D9D9"/>
              </w:rPr>
              <w:t xml:space="preserve">We </w:t>
            </w:r>
            <w:r w:rsidR="007458D1">
              <w:rPr>
                <w:rFonts w:ascii="Times New Roman" w:hAnsi="Times New Roman"/>
                <w:noProof/>
                <w:sz w:val="24"/>
                <w:szCs w:val="24"/>
                <w:shd w:val="pct10" w:color="auto" w:fill="D9D9D9"/>
              </w:rPr>
              <w:t>assessed the Program SLO on diversity. Two courses with a total of three sections participated. The overall success rate was a 94%.  Oral and multimedia presentations by the students reflected the enriched and changing façade of American social institutions.</w:t>
            </w:r>
            <w:r w:rsidR="00835E41">
              <w:rPr>
                <w:rFonts w:ascii="Times New Roman" w:hAnsi="Times New Roman"/>
                <w:noProof/>
                <w:sz w:val="24"/>
                <w:szCs w:val="24"/>
                <w:shd w:val="pct10" w:color="auto" w:fill="D9D9D9"/>
              </w:rPr>
              <w:t xml:space="preserve"> </w:t>
            </w:r>
            <w:r w:rsidR="00835E41" w:rsidRPr="00835E41">
              <w:rPr>
                <w:rFonts w:ascii="Times New Roman" w:hAnsi="Times New Roman" w:cs="Cambria"/>
                <w:sz w:val="24"/>
                <w:szCs w:val="32"/>
              </w:rPr>
              <w:t>We assessed the AMS program SLO on American Diversity through student projects.  The projects</w:t>
            </w:r>
            <w:r w:rsidR="00835E41">
              <w:rPr>
                <w:rFonts w:cs="Cambria"/>
                <w:sz w:val="32"/>
                <w:szCs w:val="32"/>
              </w:rPr>
              <w:t xml:space="preserve"> </w:t>
            </w:r>
            <w:r w:rsidR="00835E41" w:rsidRPr="00835E41">
              <w:rPr>
                <w:rFonts w:ascii="Times New Roman" w:hAnsi="Times New Roman" w:cs="Cambria"/>
                <w:sz w:val="24"/>
                <w:szCs w:val="32"/>
              </w:rPr>
              <w:t>needed to illustrate that</w:t>
            </w:r>
            <w:r w:rsidR="00835E41">
              <w:rPr>
                <w:rFonts w:cs="Cambria"/>
                <w:sz w:val="32"/>
                <w:szCs w:val="32"/>
              </w:rPr>
              <w:t xml:space="preserve"> </w:t>
            </w:r>
            <w:r w:rsidR="00835E41" w:rsidRPr="00835E41">
              <w:rPr>
                <w:rFonts w:ascii="Times New Roman" w:hAnsi="Times New Roman" w:cs="Cambria"/>
                <w:sz w:val="24"/>
                <w:szCs w:val="32"/>
              </w:rPr>
              <w:t xml:space="preserve">students had gained knowledge of the dynamics of American culture and how the dynamics influence American social institutions, art, and </w:t>
            </w:r>
            <w:r w:rsidR="00835E41" w:rsidRPr="00835E41">
              <w:rPr>
                <w:rFonts w:ascii="Times New Roman" w:hAnsi="Times New Roman" w:cs="Cambria"/>
                <w:sz w:val="24"/>
                <w:szCs w:val="32"/>
              </w:rPr>
              <w:lastRenderedPageBreak/>
              <w:t>global relations.  </w:t>
            </w:r>
          </w:p>
          <w:p w:rsidR="004B0768" w:rsidRDefault="007458D1"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Our intent to evalute </w:t>
            </w:r>
            <w:r w:rsidR="004B0768">
              <w:rPr>
                <w:rFonts w:ascii="Times New Roman" w:hAnsi="Times New Roman"/>
                <w:noProof/>
                <w:sz w:val="24"/>
                <w:szCs w:val="24"/>
                <w:shd w:val="pct10" w:color="auto" w:fill="D9D9D9"/>
              </w:rPr>
              <w:t xml:space="preserve">two SLOs for </w:t>
            </w:r>
            <w:r>
              <w:rPr>
                <w:rFonts w:ascii="Times New Roman" w:hAnsi="Times New Roman"/>
                <w:noProof/>
                <w:sz w:val="24"/>
                <w:szCs w:val="24"/>
                <w:shd w:val="pct10" w:color="auto" w:fill="D9D9D9"/>
              </w:rPr>
              <w:t xml:space="preserve">AMS 100 failed and </w:t>
            </w:r>
            <w:r w:rsidR="004B0768">
              <w:rPr>
                <w:rFonts w:ascii="Times New Roman" w:hAnsi="Times New Roman"/>
                <w:noProof/>
                <w:sz w:val="24"/>
                <w:szCs w:val="24"/>
                <w:shd w:val="pct10" w:color="auto" w:fill="D9D9D9"/>
              </w:rPr>
              <w:t>has been re</w:t>
            </w:r>
            <w:r>
              <w:rPr>
                <w:rFonts w:ascii="Times New Roman" w:hAnsi="Times New Roman"/>
                <w:noProof/>
                <w:sz w:val="24"/>
                <w:szCs w:val="24"/>
                <w:shd w:val="pct10" w:color="auto" w:fill="D9D9D9"/>
              </w:rPr>
              <w:t xml:space="preserve">scheduled for </w:t>
            </w:r>
            <w:r w:rsidR="00AF7975">
              <w:rPr>
                <w:rFonts w:ascii="Times New Roman" w:hAnsi="Times New Roman"/>
                <w:noProof/>
                <w:sz w:val="24"/>
                <w:szCs w:val="24"/>
                <w:shd w:val="pct10" w:color="auto" w:fill="D9D9D9"/>
              </w:rPr>
              <w:t xml:space="preserve">Spring 2016.  </w:t>
            </w:r>
            <w:r>
              <w:rPr>
                <w:rFonts w:ascii="Times New Roman" w:hAnsi="Times New Roman"/>
                <w:noProof/>
                <w:sz w:val="24"/>
                <w:szCs w:val="24"/>
                <w:shd w:val="pct10" w:color="auto" w:fill="D9D9D9"/>
              </w:rPr>
              <w:t xml:space="preserve">We will also assess two of the SLOs for AMS 20O in Spring 2016. </w:t>
            </w:r>
            <w:r w:rsidR="004B0768">
              <w:rPr>
                <w:rFonts w:ascii="Times New Roman" w:hAnsi="Times New Roman"/>
                <w:noProof/>
                <w:sz w:val="24"/>
                <w:szCs w:val="24"/>
                <w:shd w:val="pct10" w:color="auto" w:fill="D9D9D9"/>
              </w:rPr>
              <w:t xml:space="preserve">  </w:t>
            </w:r>
          </w:p>
          <w:p w:rsidR="00AF7975" w:rsidRDefault="004B0768"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21377">
              <w:rPr>
                <w:rFonts w:ascii="Times New Roman" w:hAnsi="Times New Roman"/>
                <w:noProof/>
                <w:sz w:val="24"/>
                <w:szCs w:val="24"/>
                <w:shd w:val="pct10" w:color="auto" w:fill="D9D9D9"/>
              </w:rPr>
              <w:t xml:space="preserve">                                               </w:t>
            </w:r>
            <w:r w:rsidR="007458D1">
              <w:rPr>
                <w:rFonts w:ascii="Times New Roman" w:hAnsi="Times New Roman"/>
                <w:noProof/>
                <w:sz w:val="24"/>
                <w:szCs w:val="24"/>
                <w:shd w:val="pct10" w:color="auto" w:fill="D9D9D9"/>
              </w:rPr>
              <w:t xml:space="preserve"> </w:t>
            </w:r>
            <w:r w:rsidR="00AF7975">
              <w:rPr>
                <w:rFonts w:ascii="Times New Roman" w:hAnsi="Times New Roman"/>
                <w:noProof/>
                <w:sz w:val="24"/>
                <w:szCs w:val="24"/>
                <w:shd w:val="pct10" w:color="auto" w:fill="D9D9D9"/>
              </w:rPr>
              <w:t xml:space="preserve">In addition, TracDat </w:t>
            </w:r>
            <w:r w:rsidR="00921377">
              <w:rPr>
                <w:rFonts w:ascii="Times New Roman" w:hAnsi="Times New Roman"/>
                <w:noProof/>
                <w:sz w:val="24"/>
                <w:szCs w:val="24"/>
                <w:shd w:val="pct10" w:color="auto" w:fill="D9D9D9"/>
              </w:rPr>
              <w:t xml:space="preserve">needs to be </w:t>
            </w:r>
            <w:r w:rsidR="00AF7975">
              <w:rPr>
                <w:rFonts w:ascii="Times New Roman" w:hAnsi="Times New Roman"/>
                <w:noProof/>
                <w:sz w:val="24"/>
                <w:szCs w:val="24"/>
                <w:shd w:val="pct10" w:color="auto" w:fill="D9D9D9"/>
              </w:rPr>
              <w:t xml:space="preserve">updated </w:t>
            </w:r>
            <w:r w:rsidR="00921377">
              <w:rPr>
                <w:rFonts w:ascii="Times New Roman" w:hAnsi="Times New Roman"/>
                <w:noProof/>
                <w:sz w:val="24"/>
                <w:szCs w:val="24"/>
                <w:shd w:val="pct10" w:color="auto" w:fill="D9D9D9"/>
              </w:rPr>
              <w:t xml:space="preserve">to reflect </w:t>
            </w:r>
            <w:r w:rsidR="00AF7975">
              <w:rPr>
                <w:rFonts w:ascii="Times New Roman" w:hAnsi="Times New Roman"/>
                <w:noProof/>
                <w:sz w:val="24"/>
                <w:szCs w:val="24"/>
                <w:shd w:val="pct10" w:color="auto" w:fill="D9D9D9"/>
              </w:rPr>
              <w:t>deactivat</w:t>
            </w:r>
            <w:r w:rsidR="00921377">
              <w:rPr>
                <w:rFonts w:ascii="Times New Roman" w:hAnsi="Times New Roman"/>
                <w:noProof/>
                <w:sz w:val="24"/>
                <w:szCs w:val="24"/>
                <w:shd w:val="pct10" w:color="auto" w:fill="D9D9D9"/>
              </w:rPr>
              <w:t xml:space="preserve">ion of the AMS 104 </w:t>
            </w:r>
            <w:r w:rsidR="00AF7975">
              <w:rPr>
                <w:rFonts w:ascii="Times New Roman" w:hAnsi="Times New Roman"/>
                <w:noProof/>
                <w:sz w:val="24"/>
                <w:szCs w:val="24"/>
                <w:shd w:val="pct10" w:color="auto" w:fill="D9D9D9"/>
              </w:rPr>
              <w:t>class.</w:t>
            </w:r>
            <w:r w:rsidR="007458D1">
              <w:rPr>
                <w:rFonts w:ascii="Times New Roman" w:hAnsi="Times New Roman"/>
                <w:noProof/>
                <w:sz w:val="24"/>
                <w:szCs w:val="24"/>
                <w:shd w:val="pct10" w:color="auto" w:fill="D9D9D9"/>
              </w:rPr>
              <w:t xml:space="preserve"> Our SLO faciltator says this  has been done but </w:t>
            </w:r>
            <w:r w:rsidR="00921377">
              <w:rPr>
                <w:rFonts w:ascii="Times New Roman" w:hAnsi="Times New Roman"/>
                <w:noProof/>
                <w:sz w:val="24"/>
                <w:szCs w:val="24"/>
                <w:shd w:val="pct10" w:color="auto" w:fill="D9D9D9"/>
              </w:rPr>
              <w:t xml:space="preserve">TracDat </w:t>
            </w:r>
            <w:r w:rsidR="007458D1">
              <w:rPr>
                <w:rFonts w:ascii="Times New Roman" w:hAnsi="Times New Roman"/>
                <w:noProof/>
                <w:sz w:val="24"/>
                <w:szCs w:val="24"/>
                <w:shd w:val="pct10" w:color="auto" w:fill="D9D9D9"/>
              </w:rPr>
              <w:t>shows that th</w:t>
            </w:r>
            <w:r w:rsidR="00921377">
              <w:rPr>
                <w:rFonts w:ascii="Times New Roman" w:hAnsi="Times New Roman"/>
                <w:noProof/>
                <w:sz w:val="24"/>
                <w:szCs w:val="24"/>
                <w:shd w:val="pct10" w:color="auto" w:fill="D9D9D9"/>
              </w:rPr>
              <w:t>e AM</w:t>
            </w:r>
            <w:r w:rsidR="007458D1">
              <w:rPr>
                <w:rFonts w:ascii="Times New Roman" w:hAnsi="Times New Roman"/>
                <w:noProof/>
                <w:sz w:val="24"/>
                <w:szCs w:val="24"/>
                <w:shd w:val="pct10" w:color="auto" w:fill="D9D9D9"/>
              </w:rPr>
              <w:t xml:space="preserve">S 104 class is in need of an SLO </w:t>
            </w:r>
            <w:r w:rsidR="00921377">
              <w:rPr>
                <w:rFonts w:ascii="Times New Roman" w:hAnsi="Times New Roman"/>
                <w:noProof/>
                <w:sz w:val="24"/>
                <w:szCs w:val="24"/>
                <w:shd w:val="pct10" w:color="auto" w:fill="D9D9D9"/>
              </w:rPr>
              <w:t xml:space="preserve">yet </w:t>
            </w:r>
            <w:r w:rsidR="007458D1">
              <w:rPr>
                <w:rFonts w:ascii="Times New Roman" w:hAnsi="Times New Roman"/>
                <w:noProof/>
                <w:sz w:val="24"/>
                <w:szCs w:val="24"/>
                <w:shd w:val="pct10" w:color="auto" w:fill="D9D9D9"/>
              </w:rPr>
              <w:t>it has been deactivated for a year.</w:t>
            </w:r>
          </w:p>
          <w:p w:rsidR="001A45E2" w:rsidRDefault="001A45E2" w:rsidP="00837687">
            <w:pPr>
              <w:spacing w:after="0"/>
              <w:rPr>
                <w:rFonts w:ascii="Times New Roman" w:hAnsi="Times New Roman"/>
                <w:noProof/>
                <w:sz w:val="24"/>
                <w:szCs w:val="24"/>
                <w:shd w:val="pct10" w:color="auto" w:fill="D9D9D9"/>
              </w:rPr>
            </w:pPr>
          </w:p>
          <w:p w:rsidR="00AF7975" w:rsidRDefault="00AF7975"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SLOS need to be developed for the pending AIS 121 Pacific Islander class.</w:t>
            </w:r>
            <w:r w:rsidR="007458D1">
              <w:rPr>
                <w:rFonts w:ascii="Times New Roman" w:hAnsi="Times New Roman"/>
                <w:noProof/>
                <w:sz w:val="24"/>
                <w:szCs w:val="24"/>
                <w:shd w:val="pct10" w:color="auto" w:fill="D9D9D9"/>
              </w:rPr>
              <w:t xml:space="preserve"> This goal will be achieved in Spring 2016.</w:t>
            </w:r>
          </w:p>
          <w:p w:rsidR="00C04731" w:rsidRDefault="00C04731" w:rsidP="00837687">
            <w:pPr>
              <w:spacing w:after="0"/>
              <w:rPr>
                <w:rFonts w:ascii="Times New Roman" w:hAnsi="Times New Roman"/>
                <w:noProof/>
                <w:sz w:val="24"/>
                <w:szCs w:val="24"/>
                <w:shd w:val="pct10" w:color="auto" w:fill="D9D9D9"/>
              </w:rPr>
            </w:pPr>
          </w:p>
          <w:p w:rsidR="00C04731" w:rsidRPr="00C04731" w:rsidRDefault="00C04731" w:rsidP="00C04731">
            <w:pPr>
              <w:rPr>
                <w:rStyle w:val="cusomefieldtext"/>
              </w:rPr>
            </w:pPr>
            <w:r w:rsidRPr="00C04731">
              <w:rPr>
                <w:rFonts w:asciiTheme="minorHAnsi" w:hAnsiTheme="minorHAnsi"/>
                <w:sz w:val="24"/>
                <w:szCs w:val="24"/>
              </w:rPr>
              <w:t>Videos acquired supplemented and enhanced the established AMS courses primarily particularly in the areas of gender and race equity.</w:t>
            </w:r>
          </w:p>
          <w:p w:rsidR="00C04731" w:rsidRPr="00C04731" w:rsidRDefault="00C04731" w:rsidP="00C04731">
            <w:pPr>
              <w:rPr>
                <w:rFonts w:asciiTheme="minorHAnsi" w:hAnsiTheme="minorHAnsi"/>
                <w:sz w:val="24"/>
                <w:szCs w:val="24"/>
              </w:rPr>
            </w:pPr>
            <w:r w:rsidRPr="00C04731">
              <w:rPr>
                <w:rFonts w:asciiTheme="minorHAnsi" w:hAnsiTheme="minorHAnsi"/>
                <w:sz w:val="24"/>
                <w:szCs w:val="24"/>
              </w:rPr>
              <w:t>In 2014-2015 the departm</w:t>
            </w:r>
            <w:r w:rsidR="00835E41">
              <w:rPr>
                <w:rFonts w:asciiTheme="minorHAnsi" w:hAnsiTheme="minorHAnsi"/>
                <w:sz w:val="24"/>
                <w:szCs w:val="24"/>
              </w:rPr>
              <w:t>ent PRP requested and received Ipads.  The I</w:t>
            </w:r>
            <w:r w:rsidRPr="00C04731">
              <w:rPr>
                <w:rFonts w:asciiTheme="minorHAnsi" w:hAnsiTheme="minorHAnsi"/>
                <w:sz w:val="24"/>
                <w:szCs w:val="24"/>
              </w:rPr>
              <w:t xml:space="preserve">pads have been used for various tasks by the department. They have been used to incorporate technology into the classroom, read documents for committee work rather than print documents.  They have also been used to catalog the cultural items that the department has collected over the years.  Some faculty members have used them to scan class documents and send them directly to blackboard. </w:t>
            </w:r>
          </w:p>
          <w:p w:rsidR="00C04731" w:rsidRDefault="00C04731" w:rsidP="00837687">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AF7975" w:rsidP="000E11CA">
            <w:pPr>
              <w:spacing w:after="0"/>
              <w:rPr>
                <w:b/>
              </w:rPr>
            </w:pPr>
            <w:r>
              <w:rPr>
                <w:rFonts w:ascii="Times New Roman" w:hAnsi="Times New Roman"/>
                <w:noProof/>
                <w:sz w:val="24"/>
                <w:szCs w:val="24"/>
                <w:shd w:val="pct10" w:color="auto" w:fill="D9D9D9"/>
              </w:rPr>
              <w:t>The TMC  for disciplines lacking a home has been created by the State. It has  the appellation of Social Justice.  American Studies is desginated as one of those disciplines that will be housed in this TMC</w:t>
            </w:r>
            <w:r w:rsidR="00125C20">
              <w:rPr>
                <w:rFonts w:ascii="Times New Roman" w:hAnsi="Times New Roman"/>
                <w:noProof/>
                <w:sz w:val="24"/>
                <w:szCs w:val="24"/>
                <w:shd w:val="pct10" w:color="auto" w:fill="D9D9D9"/>
              </w:rPr>
              <w:t>.</w:t>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lastRenderedPageBreak/>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5D39DD" w:rsidP="004E6653">
            <w:pPr>
              <w:spacing w:after="0"/>
              <w:rPr>
                <w:rFonts w:ascii="Arial" w:hAnsi="Arial" w:cs="Arial"/>
                <w:sz w:val="24"/>
                <w:szCs w:val="24"/>
              </w:rPr>
            </w:pPr>
            <w:r>
              <w:rPr>
                <w:rFonts w:ascii="Times New Roman" w:hAnsi="Times New Roman"/>
                <w:noProof/>
                <w:sz w:val="24"/>
                <w:szCs w:val="24"/>
                <w:shd w:val="pct10" w:color="auto" w:fill="D9D9D9"/>
              </w:rPr>
              <w:t xml:space="preserve">  Since AMS classes are scattered througout the college divisions</w:t>
            </w:r>
            <w:r w:rsidR="00125C20">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it may benefit the various departments to meet and discuss any possible correlations between  what exists and what could be offered in the future</w:t>
            </w:r>
            <w:r w:rsidR="004E6653">
              <w:rPr>
                <w:rFonts w:ascii="Times New Roman" w:hAnsi="Times New Roman"/>
                <w:noProof/>
                <w:sz w:val="24"/>
                <w:szCs w:val="24"/>
                <w:shd w:val="pct10" w:color="auto" w:fill="D9D9D9"/>
              </w:rPr>
              <w:t>.  The intent is not to house all courses in any one  discipline or department but to perhaps coordinate offerings if students have an interest in taking a variety of AMS courses.</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5D39DD" w:rsidP="000E11CA">
            <w:pPr>
              <w:spacing w:after="0"/>
              <w:rPr>
                <w:b/>
                <w:noProof/>
                <w:sz w:val="24"/>
                <w:szCs w:val="24"/>
                <w:shd w:val="pct10" w:color="auto" w:fill="D9D9D9"/>
              </w:rPr>
            </w:pPr>
            <w:r>
              <w:rPr>
                <w:rFonts w:ascii="Times New Roman" w:hAnsi="Times New Roman"/>
                <w:noProof/>
                <w:sz w:val="24"/>
                <w:szCs w:val="24"/>
                <w:shd w:val="pct10" w:color="auto" w:fill="D9D9D9"/>
              </w:rPr>
              <w:t>Not Applicable.</w:t>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3B5427" w:rsidRDefault="0069295A" w:rsidP="006E24A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intent of </w:t>
            </w:r>
            <w:r w:rsidR="006E24AA">
              <w:rPr>
                <w:rFonts w:ascii="Times New Roman" w:hAnsi="Times New Roman"/>
                <w:noProof/>
                <w:sz w:val="24"/>
                <w:szCs w:val="24"/>
                <w:shd w:val="pct10" w:color="auto" w:fill="D9D9D9"/>
              </w:rPr>
              <w:t xml:space="preserve">Goals </w:t>
            </w:r>
            <w:r w:rsidR="003B5427">
              <w:rPr>
                <w:rFonts w:ascii="Times New Roman" w:hAnsi="Times New Roman"/>
                <w:noProof/>
                <w:sz w:val="24"/>
                <w:szCs w:val="24"/>
                <w:shd w:val="pct10" w:color="auto" w:fill="D9D9D9"/>
              </w:rPr>
              <w:t xml:space="preserve"># </w:t>
            </w:r>
            <w:r w:rsidR="006E24AA">
              <w:rPr>
                <w:rFonts w:ascii="Times New Roman" w:hAnsi="Times New Roman"/>
                <w:noProof/>
                <w:sz w:val="24"/>
                <w:szCs w:val="24"/>
                <w:shd w:val="pct10" w:color="auto" w:fill="D9D9D9"/>
              </w:rPr>
              <w:t xml:space="preserve">1 and </w:t>
            </w:r>
            <w:r w:rsidR="003B5427">
              <w:rPr>
                <w:rFonts w:ascii="Times New Roman" w:hAnsi="Times New Roman"/>
                <w:noProof/>
                <w:sz w:val="24"/>
                <w:szCs w:val="24"/>
                <w:shd w:val="pct10" w:color="auto" w:fill="D9D9D9"/>
              </w:rPr>
              <w:t xml:space="preserve"># </w:t>
            </w:r>
            <w:r w:rsidR="006E24AA">
              <w:rPr>
                <w:rFonts w:ascii="Times New Roman" w:hAnsi="Times New Roman"/>
                <w:noProof/>
                <w:sz w:val="24"/>
                <w:szCs w:val="24"/>
                <w:shd w:val="pct10" w:color="auto" w:fill="D9D9D9"/>
              </w:rPr>
              <w:t xml:space="preserve">2 </w:t>
            </w:r>
            <w:r>
              <w:rPr>
                <w:rFonts w:ascii="Times New Roman" w:hAnsi="Times New Roman"/>
                <w:noProof/>
                <w:sz w:val="24"/>
                <w:szCs w:val="24"/>
                <w:shd w:val="pct10" w:color="auto" w:fill="D9D9D9"/>
              </w:rPr>
              <w:t xml:space="preserve">were to </w:t>
            </w:r>
            <w:r w:rsidR="006E24AA">
              <w:rPr>
                <w:rFonts w:ascii="Times New Roman" w:hAnsi="Times New Roman"/>
                <w:noProof/>
                <w:sz w:val="24"/>
                <w:szCs w:val="24"/>
                <w:shd w:val="pct10" w:color="auto" w:fill="D9D9D9"/>
              </w:rPr>
              <w:t xml:space="preserve">create a </w:t>
            </w:r>
            <w:r>
              <w:rPr>
                <w:rFonts w:ascii="Times New Roman" w:hAnsi="Times New Roman"/>
                <w:noProof/>
                <w:sz w:val="24"/>
                <w:szCs w:val="24"/>
                <w:shd w:val="pct10" w:color="auto" w:fill="D9D9D9"/>
              </w:rPr>
              <w:t xml:space="preserve">program SL0  incorporating </w:t>
            </w:r>
            <w:r w:rsidR="006E24AA" w:rsidRPr="00626CD7">
              <w:rPr>
                <w:rFonts w:ascii="Times New Roman" w:hAnsi="Times New Roman"/>
                <w:noProof/>
                <w:sz w:val="24"/>
                <w:szCs w:val="24"/>
                <w:shd w:val="pct10" w:color="auto" w:fill="D9D9D9"/>
              </w:rPr>
              <w:t xml:space="preserve"> the themes of race and gender identity, American symbolism, historical imagery, and glob</w:t>
            </w:r>
            <w:r w:rsidR="006E24AA">
              <w:rPr>
                <w:rFonts w:ascii="Times New Roman" w:hAnsi="Times New Roman"/>
                <w:noProof/>
                <w:sz w:val="24"/>
                <w:szCs w:val="24"/>
                <w:shd w:val="pct10" w:color="auto" w:fill="D9D9D9"/>
              </w:rPr>
              <w:t>al impact from AMS course SLOs</w:t>
            </w:r>
            <w:r w:rsidR="007459D8">
              <w:rPr>
                <w:rFonts w:ascii="Times New Roman" w:hAnsi="Times New Roman"/>
                <w:noProof/>
                <w:sz w:val="24"/>
                <w:szCs w:val="24"/>
                <w:shd w:val="pct10" w:color="auto" w:fill="D9D9D9"/>
              </w:rPr>
              <w:t xml:space="preserve"> </w:t>
            </w:r>
            <w:r w:rsidR="003B5427">
              <w:rPr>
                <w:rFonts w:ascii="Times New Roman" w:hAnsi="Times New Roman"/>
                <w:noProof/>
                <w:sz w:val="24"/>
                <w:szCs w:val="24"/>
                <w:shd w:val="pct10" w:color="auto" w:fill="D9D9D9"/>
              </w:rPr>
              <w:t xml:space="preserve">are in progress. One of our Department members has </w:t>
            </w:r>
            <w:r w:rsidR="003B5427">
              <w:rPr>
                <w:rFonts w:ascii="Times New Roman" w:hAnsi="Times New Roman"/>
                <w:noProof/>
                <w:sz w:val="24"/>
                <w:szCs w:val="24"/>
                <w:shd w:val="pct10" w:color="auto" w:fill="D9D9D9"/>
              </w:rPr>
              <w:lastRenderedPageBreak/>
              <w:t>engaged in community forums on race, gender and ethnicity with col</w:t>
            </w:r>
            <w:r w:rsidR="005826C6">
              <w:rPr>
                <w:rFonts w:ascii="Times New Roman" w:hAnsi="Times New Roman"/>
                <w:noProof/>
                <w:sz w:val="24"/>
                <w:szCs w:val="24"/>
                <w:shd w:val="pct10" w:color="auto" w:fill="D9D9D9"/>
              </w:rPr>
              <w:t>l</w:t>
            </w:r>
            <w:r w:rsidR="003B5427">
              <w:rPr>
                <w:rFonts w:ascii="Times New Roman" w:hAnsi="Times New Roman"/>
                <w:noProof/>
                <w:sz w:val="24"/>
                <w:szCs w:val="24"/>
                <w:shd w:val="pct10" w:color="auto" w:fill="D9D9D9"/>
              </w:rPr>
              <w:t xml:space="preserve">eagues from other Departments that is providing potential partnerships.  </w:t>
            </w:r>
            <w:r w:rsidR="00A70FB6">
              <w:rPr>
                <w:rFonts w:ascii="Times New Roman" w:hAnsi="Times New Roman"/>
                <w:noProof/>
                <w:sz w:val="24"/>
                <w:szCs w:val="24"/>
                <w:shd w:val="pct10" w:color="auto" w:fill="D9D9D9"/>
              </w:rPr>
              <w:t>D</w:t>
            </w:r>
            <w:r w:rsidR="006E24AA" w:rsidRPr="00626CD7">
              <w:rPr>
                <w:rFonts w:ascii="Times New Roman" w:hAnsi="Times New Roman"/>
                <w:noProof/>
                <w:sz w:val="24"/>
                <w:szCs w:val="24"/>
                <w:shd w:val="pct10" w:color="auto" w:fill="D9D9D9"/>
              </w:rPr>
              <w:t xml:space="preserve">iscussions with other departments that house AMS courses </w:t>
            </w:r>
            <w:r w:rsidR="003B5427">
              <w:rPr>
                <w:rFonts w:ascii="Times New Roman" w:hAnsi="Times New Roman"/>
                <w:noProof/>
                <w:sz w:val="24"/>
                <w:szCs w:val="24"/>
                <w:shd w:val="pct10" w:color="auto" w:fill="D9D9D9"/>
              </w:rPr>
              <w:t xml:space="preserve">need to officially commence </w:t>
            </w:r>
            <w:r w:rsidR="006E24AA" w:rsidRPr="00626CD7">
              <w:rPr>
                <w:rFonts w:ascii="Times New Roman" w:hAnsi="Times New Roman"/>
                <w:noProof/>
                <w:sz w:val="24"/>
                <w:szCs w:val="24"/>
                <w:shd w:val="pct10" w:color="auto" w:fill="D9D9D9"/>
              </w:rPr>
              <w:t>in order to determine if there is an interest in an inter</w:t>
            </w:r>
            <w:r w:rsidR="006E24AA">
              <w:rPr>
                <w:rFonts w:ascii="Times New Roman" w:hAnsi="Times New Roman"/>
                <w:noProof/>
                <w:sz w:val="24"/>
                <w:szCs w:val="24"/>
                <w:shd w:val="pct10" w:color="auto" w:fill="D9D9D9"/>
              </w:rPr>
              <w:t>-departmental AA or certificate respectively.</w:t>
            </w:r>
            <w:r w:rsidR="003B5427">
              <w:rPr>
                <w:rFonts w:ascii="Times New Roman" w:hAnsi="Times New Roman"/>
                <w:noProof/>
                <w:sz w:val="24"/>
                <w:szCs w:val="24"/>
                <w:shd w:val="pct10" w:color="auto" w:fill="D9D9D9"/>
              </w:rPr>
              <w:t xml:space="preserve">  </w:t>
            </w:r>
          </w:p>
          <w:p w:rsidR="003B5427" w:rsidRDefault="003B5427" w:rsidP="006E24A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rsidR="006E24AA" w:rsidRPr="00125C20" w:rsidRDefault="003B5427" w:rsidP="006E24AA">
            <w:pPr>
              <w:spacing w:after="0"/>
              <w:rPr>
                <w:rFonts w:ascii="Times New Roman" w:hAnsi="Times New Roman"/>
                <w:noProof/>
                <w:color w:val="4F81BD" w:themeColor="accent1"/>
                <w:sz w:val="24"/>
                <w:szCs w:val="24"/>
                <w:shd w:val="pct10" w:color="auto" w:fill="D9D9D9"/>
              </w:rPr>
            </w:pPr>
            <w:r>
              <w:rPr>
                <w:rFonts w:ascii="Times New Roman" w:hAnsi="Times New Roman"/>
                <w:noProof/>
                <w:sz w:val="24"/>
                <w:szCs w:val="24"/>
                <w:shd w:val="pct10" w:color="auto" w:fill="D9D9D9"/>
              </w:rPr>
              <w:t xml:space="preserve">Due to the </w:t>
            </w:r>
            <w:r w:rsidR="00A70FB6">
              <w:rPr>
                <w:rFonts w:ascii="Times New Roman" w:hAnsi="Times New Roman"/>
                <w:noProof/>
                <w:sz w:val="24"/>
                <w:szCs w:val="24"/>
                <w:shd w:val="pct10" w:color="auto" w:fill="D9D9D9"/>
              </w:rPr>
              <w:t xml:space="preserve">uncertainity as to whether or not American Studies </w:t>
            </w:r>
            <w:r>
              <w:rPr>
                <w:rFonts w:ascii="Times New Roman" w:hAnsi="Times New Roman"/>
                <w:noProof/>
                <w:sz w:val="24"/>
                <w:szCs w:val="24"/>
                <w:shd w:val="pct10" w:color="auto" w:fill="D9D9D9"/>
              </w:rPr>
              <w:t>would retain its designation as interdisciplinary studies, we waited to see if AMS would be housed in the proposed</w:t>
            </w:r>
            <w:r w:rsidR="00893DFB">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TMC. </w:t>
            </w:r>
            <w:r w:rsidR="00A70FB6">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The TMC: </w:t>
            </w:r>
            <w:r w:rsidR="00A70FB6">
              <w:rPr>
                <w:rFonts w:ascii="Times New Roman" w:hAnsi="Times New Roman"/>
                <w:noProof/>
                <w:sz w:val="24"/>
                <w:szCs w:val="24"/>
                <w:shd w:val="pct10" w:color="auto" w:fill="D9D9D9"/>
              </w:rPr>
              <w:t>Social Justice</w:t>
            </w:r>
            <w:r>
              <w:rPr>
                <w:rFonts w:ascii="Times New Roman" w:hAnsi="Times New Roman"/>
                <w:noProof/>
                <w:sz w:val="24"/>
                <w:szCs w:val="24"/>
                <w:shd w:val="pct10" w:color="auto" w:fill="D9D9D9"/>
              </w:rPr>
              <w:t xml:space="preserve"> was created at the state level and </w:t>
            </w:r>
            <w:r w:rsidR="00A70FB6">
              <w:rPr>
                <w:rFonts w:ascii="Times New Roman" w:hAnsi="Times New Roman"/>
                <w:noProof/>
                <w:sz w:val="24"/>
                <w:szCs w:val="24"/>
                <w:shd w:val="pct10" w:color="auto" w:fill="D9D9D9"/>
              </w:rPr>
              <w:t xml:space="preserve">is </w:t>
            </w:r>
            <w:r>
              <w:rPr>
                <w:rFonts w:ascii="Times New Roman" w:hAnsi="Times New Roman"/>
                <w:noProof/>
                <w:sz w:val="24"/>
                <w:szCs w:val="24"/>
                <w:shd w:val="pct10" w:color="auto" w:fill="D9D9D9"/>
              </w:rPr>
              <w:t xml:space="preserve">now </w:t>
            </w:r>
            <w:r w:rsidR="00A70FB6">
              <w:rPr>
                <w:rFonts w:ascii="Times New Roman" w:hAnsi="Times New Roman"/>
                <w:noProof/>
                <w:sz w:val="24"/>
                <w:szCs w:val="24"/>
                <w:shd w:val="pct10" w:color="auto" w:fill="D9D9D9"/>
              </w:rPr>
              <w:t xml:space="preserve">the new home for American Studies.  This information will facilitate future dialogue as well as determining what growth </w:t>
            </w:r>
            <w:r>
              <w:rPr>
                <w:rFonts w:ascii="Times New Roman" w:hAnsi="Times New Roman"/>
                <w:noProof/>
                <w:sz w:val="24"/>
                <w:szCs w:val="24"/>
                <w:shd w:val="pct10" w:color="auto" w:fill="D9D9D9"/>
              </w:rPr>
              <w:t xml:space="preserve">will </w:t>
            </w:r>
            <w:r w:rsidR="00A70FB6">
              <w:rPr>
                <w:rFonts w:ascii="Times New Roman" w:hAnsi="Times New Roman"/>
                <w:noProof/>
                <w:sz w:val="24"/>
                <w:szCs w:val="24"/>
                <w:shd w:val="pct10" w:color="auto" w:fill="D9D9D9"/>
              </w:rPr>
              <w:t xml:space="preserve">take place </w:t>
            </w:r>
            <w:r>
              <w:rPr>
                <w:rFonts w:ascii="Times New Roman" w:hAnsi="Times New Roman"/>
                <w:noProof/>
                <w:sz w:val="24"/>
                <w:szCs w:val="24"/>
                <w:shd w:val="pct10" w:color="auto" w:fill="D9D9D9"/>
              </w:rPr>
              <w:t xml:space="preserve">in </w:t>
            </w:r>
            <w:r w:rsidR="00A70FB6">
              <w:rPr>
                <w:rFonts w:ascii="Times New Roman" w:hAnsi="Times New Roman"/>
                <w:noProof/>
                <w:sz w:val="24"/>
                <w:szCs w:val="24"/>
                <w:shd w:val="pct10" w:color="auto" w:fill="D9D9D9"/>
              </w:rPr>
              <w:t>American Studies</w:t>
            </w:r>
            <w:r w:rsidR="00125C20" w:rsidRPr="00125C20">
              <w:rPr>
                <w:rFonts w:ascii="Times New Roman" w:hAnsi="Times New Roman"/>
                <w:noProof/>
                <w:color w:val="4F81BD" w:themeColor="accent1"/>
                <w:sz w:val="24"/>
                <w:szCs w:val="24"/>
                <w:shd w:val="pct10" w:color="auto" w:fill="D9D9D9"/>
              </w:rPr>
              <w:t xml:space="preserve"> </w:t>
            </w:r>
            <w:r>
              <w:rPr>
                <w:rFonts w:ascii="Times New Roman" w:hAnsi="Times New Roman"/>
                <w:noProof/>
                <w:color w:val="4F81BD" w:themeColor="accent1"/>
                <w:sz w:val="24"/>
                <w:szCs w:val="24"/>
                <w:shd w:val="pct10" w:color="auto" w:fill="D9D9D9"/>
              </w:rPr>
              <w:t>.</w:t>
            </w:r>
          </w:p>
          <w:p w:rsidR="006E24AA" w:rsidRDefault="006E24AA" w:rsidP="006E24AA">
            <w:pPr>
              <w:spacing w:after="0"/>
              <w:rPr>
                <w:rFonts w:ascii="Times New Roman" w:hAnsi="Times New Roman"/>
                <w:noProof/>
                <w:sz w:val="24"/>
                <w:szCs w:val="24"/>
                <w:shd w:val="pct10" w:color="auto" w:fill="D9D9D9"/>
              </w:rPr>
            </w:pPr>
          </w:p>
          <w:p w:rsidR="006E24AA" w:rsidRDefault="001A45E2" w:rsidP="006E24A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#3 T</w:t>
            </w:r>
            <w:r w:rsidR="006E24AA">
              <w:rPr>
                <w:rFonts w:ascii="Times New Roman" w:hAnsi="Times New Roman"/>
                <w:noProof/>
                <w:sz w:val="24"/>
                <w:szCs w:val="24"/>
                <w:shd w:val="pct10" w:color="auto" w:fill="D9D9D9"/>
              </w:rPr>
              <w:t xml:space="preserve">o create two new classes </w:t>
            </w:r>
            <w:r>
              <w:rPr>
                <w:rFonts w:ascii="Times New Roman" w:hAnsi="Times New Roman"/>
                <w:noProof/>
                <w:sz w:val="24"/>
                <w:szCs w:val="24"/>
                <w:shd w:val="pct10" w:color="auto" w:fill="D9D9D9"/>
              </w:rPr>
              <w:t>-</w:t>
            </w:r>
            <w:r w:rsidR="006E24AA">
              <w:rPr>
                <w:rFonts w:ascii="Times New Roman" w:hAnsi="Times New Roman"/>
                <w:noProof/>
                <w:sz w:val="24"/>
                <w:szCs w:val="24"/>
                <w:shd w:val="pct10" w:color="auto" w:fill="D9D9D9"/>
              </w:rPr>
              <w:t>was partially succesful. AMS 121 Pacific Islanders is nearly completed with</w:t>
            </w:r>
            <w:r w:rsidR="000D284E">
              <w:rPr>
                <w:rFonts w:ascii="Times New Roman" w:hAnsi="Times New Roman"/>
                <w:noProof/>
                <w:sz w:val="24"/>
                <w:szCs w:val="24"/>
                <w:shd w:val="pct10" w:color="auto" w:fill="D9D9D9"/>
              </w:rPr>
              <w:t>in</w:t>
            </w:r>
            <w:r w:rsidR="006E24AA">
              <w:rPr>
                <w:rFonts w:ascii="Times New Roman" w:hAnsi="Times New Roman"/>
                <w:noProof/>
                <w:sz w:val="24"/>
                <w:szCs w:val="24"/>
                <w:shd w:val="pct10" w:color="auto" w:fill="D9D9D9"/>
              </w:rPr>
              <w:t xml:space="preserve"> the curricunet </w:t>
            </w:r>
            <w:r w:rsidR="000D284E">
              <w:rPr>
                <w:rFonts w:ascii="Times New Roman" w:hAnsi="Times New Roman"/>
                <w:noProof/>
                <w:sz w:val="24"/>
                <w:szCs w:val="24"/>
                <w:shd w:val="pct10" w:color="auto" w:fill="D9D9D9"/>
              </w:rPr>
              <w:t xml:space="preserve">process and one section </w:t>
            </w:r>
            <w:r w:rsidR="00C106B9">
              <w:rPr>
                <w:rFonts w:ascii="Times New Roman" w:hAnsi="Times New Roman"/>
                <w:noProof/>
                <w:sz w:val="24"/>
                <w:szCs w:val="24"/>
                <w:shd w:val="pct10" w:color="auto" w:fill="D9D9D9"/>
              </w:rPr>
              <w:t xml:space="preserve">is proposed for </w:t>
            </w:r>
            <w:r w:rsidR="000D284E">
              <w:rPr>
                <w:rFonts w:ascii="Times New Roman" w:hAnsi="Times New Roman"/>
                <w:noProof/>
                <w:sz w:val="24"/>
                <w:szCs w:val="24"/>
                <w:shd w:val="pct10" w:color="auto" w:fill="D9D9D9"/>
              </w:rPr>
              <w:t xml:space="preserve">Fall 2016,  The AMS 120 Food Ways class is still pending, partially due to its similarity to a course taught in </w:t>
            </w:r>
            <w:r w:rsidR="00F3055A">
              <w:rPr>
                <w:rFonts w:ascii="Times New Roman" w:hAnsi="Times New Roman"/>
                <w:noProof/>
                <w:sz w:val="24"/>
                <w:szCs w:val="24"/>
                <w:shd w:val="pct10" w:color="auto" w:fill="D9D9D9"/>
              </w:rPr>
              <w:t xml:space="preserve">the Design and Consumer Education Department.  </w:t>
            </w:r>
            <w:r w:rsidR="00C106B9">
              <w:rPr>
                <w:rFonts w:ascii="Times New Roman" w:hAnsi="Times New Roman"/>
                <w:noProof/>
                <w:sz w:val="24"/>
                <w:szCs w:val="24"/>
                <w:shd w:val="pct10" w:color="auto" w:fill="D9D9D9"/>
              </w:rPr>
              <w:t>The Department will make a decision this Spring as to whether or not we will keep this class in curricunet.</w:t>
            </w:r>
          </w:p>
          <w:p w:rsidR="00556B52" w:rsidRDefault="00556B52" w:rsidP="006E24AA">
            <w:pPr>
              <w:spacing w:after="0"/>
              <w:rPr>
                <w:rFonts w:ascii="Times New Roman" w:hAnsi="Times New Roman"/>
                <w:noProof/>
                <w:sz w:val="24"/>
                <w:szCs w:val="24"/>
                <w:shd w:val="pct10" w:color="auto" w:fill="D9D9D9"/>
              </w:rPr>
            </w:pPr>
          </w:p>
          <w:p w:rsidR="00556B52" w:rsidRPr="00626CD7" w:rsidRDefault="00556B52" w:rsidP="006E24AA">
            <w:pPr>
              <w:spacing w:after="0"/>
              <w:rPr>
                <w:rFonts w:ascii="Times New Roman" w:hAnsi="Times New Roman"/>
                <w:noProof/>
                <w:sz w:val="24"/>
                <w:szCs w:val="24"/>
                <w:shd w:val="pct10" w:color="auto" w:fill="D9D9D9"/>
              </w:rPr>
            </w:pPr>
          </w:p>
          <w:p w:rsidR="00E214F5" w:rsidRPr="00E214F5" w:rsidRDefault="00E214F5" w:rsidP="000E11CA">
            <w:pPr>
              <w:spacing w:after="0"/>
              <w:rPr>
                <w:rFonts w:asciiTheme="minorHAnsi" w:hAnsiTheme="minorHAnsi" w:cs="Arial"/>
                <w:b/>
              </w:rPr>
            </w:pPr>
          </w:p>
          <w:p w:rsidR="00F3055A" w:rsidRPr="00626CD7" w:rsidRDefault="00F3055A" w:rsidP="00F3055A">
            <w:pPr>
              <w:spacing w:after="0"/>
              <w:rPr>
                <w:rFonts w:ascii="Times New Roman" w:hAnsi="Times New Roman"/>
                <w:noProof/>
                <w:sz w:val="24"/>
                <w:szCs w:val="24"/>
                <w:shd w:val="pct10" w:color="auto" w:fill="D9D9D9"/>
              </w:rPr>
            </w:pPr>
          </w:p>
          <w:p w:rsidR="00F3055A" w:rsidRPr="00626CD7" w:rsidRDefault="00F3055A" w:rsidP="00F3055A">
            <w:pPr>
              <w:spacing w:after="0"/>
              <w:rPr>
                <w:rFonts w:ascii="Times New Roman" w:hAnsi="Times New Roman"/>
                <w:noProof/>
                <w:sz w:val="24"/>
                <w:szCs w:val="24"/>
                <w:shd w:val="pct10" w:color="auto" w:fill="D9D9D9"/>
              </w:rPr>
            </w:pPr>
          </w:p>
          <w:p w:rsidR="00F3055A" w:rsidRPr="00626CD7" w:rsidRDefault="00F3055A" w:rsidP="00F3055A">
            <w:pPr>
              <w:spacing w:after="0"/>
              <w:rPr>
                <w:rFonts w:ascii="Times New Roman" w:hAnsi="Times New Roman"/>
                <w:noProof/>
                <w:sz w:val="24"/>
                <w:szCs w:val="24"/>
                <w:shd w:val="pct10" w:color="auto" w:fill="D9D9D9"/>
              </w:rPr>
            </w:pPr>
          </w:p>
          <w:p w:rsidR="00E214F5" w:rsidRDefault="00E214F5" w:rsidP="00F3055A">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610743">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 xml:space="preserve">First, identify all resource </w:t>
      </w:r>
      <w:r w:rsidR="000A0BB4" w:rsidRPr="000E2CA8">
        <w:rPr>
          <w:rFonts w:ascii="Arial" w:hAnsi="Arial" w:cs="Arial"/>
          <w:sz w:val="24"/>
          <w:szCs w:val="24"/>
        </w:rPr>
        <w:lastRenderedPageBreak/>
        <w:t>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311C8E"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311C8E"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Pr>
                <w:rFonts w:ascii="Arial" w:eastAsia="Times New Roman" w:hAnsi="Arial" w:cs="Arial"/>
                <w:b/>
                <w:color w:val="000000"/>
                <w:sz w:val="16"/>
                <w:szCs w:val="16"/>
              </w:rPr>
              <w:t>5.</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0033F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11C8E"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11C8E"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311C8E"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e4.</w:t>
            </w:r>
            <w:r w:rsidRPr="00174EF8">
              <w:rPr>
                <w:rFonts w:ascii="Arial" w:eastAsia="Times New Roman" w:hAnsi="Arial" w:cs="Arial"/>
                <w:b/>
                <w:color w:val="000000"/>
                <w:sz w:val="16"/>
                <w:szCs w:val="16"/>
              </w:rPr>
              <w:t xml:space="preserve"> </w:t>
            </w:r>
          </w:p>
        </w:tc>
        <w:tc>
          <w:tcPr>
            <w:tcW w:w="135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033F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11C8E"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311C8E"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0033F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0033FD"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0033F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0033FD"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0033F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0033FD"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0033F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0033FD"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0033F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0033FD"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0033F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0033FD"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0033FD"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0033FD"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0033FD"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0033FD"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0033FD"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0033FD"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0033F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311C8E"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0033FD"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0033FD"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0033FD"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0033FD"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0033FD"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0033FD"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0033FD"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0033FD"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0033FD"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0033FD"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0033FD"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8E" w:rsidRDefault="00311C8E" w:rsidP="002C5830">
      <w:pPr>
        <w:spacing w:after="0" w:line="240" w:lineRule="auto"/>
      </w:pPr>
      <w:r>
        <w:separator/>
      </w:r>
    </w:p>
  </w:endnote>
  <w:endnote w:type="continuationSeparator" w:id="0">
    <w:p w:rsidR="00311C8E" w:rsidRDefault="00311C8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FC" w:rsidRDefault="005311F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5311FC" w:rsidRDefault="005311F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5311FC" w:rsidRPr="00B61D65" w:rsidRDefault="005311F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5311FC" w:rsidRPr="0028450D" w:rsidRDefault="005311FC"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005F29B2">
      <w:fldChar w:fldCharType="begin"/>
    </w:r>
    <w:r w:rsidR="005F29B2">
      <w:instrText xml:space="preserve"> PAGE   \* MERGEFORMAT </w:instrText>
    </w:r>
    <w:r w:rsidR="005F29B2">
      <w:fldChar w:fldCharType="separate"/>
    </w:r>
    <w:r w:rsidR="00A67DC7" w:rsidRPr="00A67DC7">
      <w:rPr>
        <w:rFonts w:ascii="Cambria" w:hAnsi="Cambria"/>
        <w:noProof/>
        <w:sz w:val="20"/>
        <w:szCs w:val="20"/>
      </w:rPr>
      <w:t>2</w:t>
    </w:r>
    <w:r w:rsidR="005F29B2">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8E" w:rsidRDefault="00311C8E" w:rsidP="002C5830">
      <w:pPr>
        <w:spacing w:after="0" w:line="240" w:lineRule="auto"/>
      </w:pPr>
      <w:r>
        <w:separator/>
      </w:r>
    </w:p>
  </w:footnote>
  <w:footnote w:type="continuationSeparator" w:id="0">
    <w:p w:rsidR="00311C8E" w:rsidRDefault="00311C8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FC" w:rsidRPr="00F61877" w:rsidRDefault="005311FC" w:rsidP="00611FB1">
    <w:pPr>
      <w:spacing w:after="0" w:line="240" w:lineRule="auto"/>
      <w:ind w:left="-180" w:right="-90"/>
      <w:jc w:val="center"/>
      <w:rPr>
        <w:b/>
        <w:sz w:val="28"/>
        <w:szCs w:val="28"/>
        <w:u w:val="single"/>
      </w:rPr>
    </w:pPr>
    <w:r>
      <w:rPr>
        <w:b/>
        <w:sz w:val="28"/>
        <w:szCs w:val="28"/>
      </w:rPr>
      <w:t xml:space="preserve">                                                                              </w:t>
    </w:r>
  </w:p>
  <w:p w:rsidR="005311FC" w:rsidRPr="009423EC" w:rsidRDefault="005311F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033FD"/>
    <w:rsid w:val="000115BE"/>
    <w:rsid w:val="00013435"/>
    <w:rsid w:val="00021CD1"/>
    <w:rsid w:val="00022D81"/>
    <w:rsid w:val="00031155"/>
    <w:rsid w:val="00031FCE"/>
    <w:rsid w:val="00043B62"/>
    <w:rsid w:val="00053729"/>
    <w:rsid w:val="00054D28"/>
    <w:rsid w:val="000555DE"/>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D284E"/>
    <w:rsid w:val="000E11CA"/>
    <w:rsid w:val="000E2CA8"/>
    <w:rsid w:val="000E300A"/>
    <w:rsid w:val="000E6B76"/>
    <w:rsid w:val="000E7BE4"/>
    <w:rsid w:val="000F0948"/>
    <w:rsid w:val="000F0CAA"/>
    <w:rsid w:val="000F2692"/>
    <w:rsid w:val="001113FE"/>
    <w:rsid w:val="001140BA"/>
    <w:rsid w:val="001165B8"/>
    <w:rsid w:val="00120501"/>
    <w:rsid w:val="00123AB7"/>
    <w:rsid w:val="00125C20"/>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45E2"/>
    <w:rsid w:val="001A5B52"/>
    <w:rsid w:val="001B0F65"/>
    <w:rsid w:val="001B3F16"/>
    <w:rsid w:val="001C2622"/>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0FE"/>
    <w:rsid w:val="002E4C68"/>
    <w:rsid w:val="002F31F9"/>
    <w:rsid w:val="002F3BA9"/>
    <w:rsid w:val="002F7F73"/>
    <w:rsid w:val="00303364"/>
    <w:rsid w:val="00311263"/>
    <w:rsid w:val="00311C8E"/>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5427"/>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651BE"/>
    <w:rsid w:val="00473087"/>
    <w:rsid w:val="0048033D"/>
    <w:rsid w:val="0048140B"/>
    <w:rsid w:val="00484209"/>
    <w:rsid w:val="00487126"/>
    <w:rsid w:val="004933EF"/>
    <w:rsid w:val="004A6D0A"/>
    <w:rsid w:val="004A70F3"/>
    <w:rsid w:val="004B0712"/>
    <w:rsid w:val="004B0768"/>
    <w:rsid w:val="004B3D7C"/>
    <w:rsid w:val="004C2338"/>
    <w:rsid w:val="004C4AE9"/>
    <w:rsid w:val="004C6A66"/>
    <w:rsid w:val="004D4B05"/>
    <w:rsid w:val="004E18B0"/>
    <w:rsid w:val="004E3894"/>
    <w:rsid w:val="004E6653"/>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11FC"/>
    <w:rsid w:val="00536922"/>
    <w:rsid w:val="00537C9A"/>
    <w:rsid w:val="00542996"/>
    <w:rsid w:val="00542C64"/>
    <w:rsid w:val="00543682"/>
    <w:rsid w:val="0055218D"/>
    <w:rsid w:val="005522F5"/>
    <w:rsid w:val="00556B52"/>
    <w:rsid w:val="00560EB2"/>
    <w:rsid w:val="00562B22"/>
    <w:rsid w:val="005633DD"/>
    <w:rsid w:val="00564EB2"/>
    <w:rsid w:val="00566AA2"/>
    <w:rsid w:val="00573FDF"/>
    <w:rsid w:val="00574BD3"/>
    <w:rsid w:val="005820FF"/>
    <w:rsid w:val="005826C6"/>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39DD"/>
    <w:rsid w:val="005E15AA"/>
    <w:rsid w:val="005E3341"/>
    <w:rsid w:val="005E68B2"/>
    <w:rsid w:val="005E6D2C"/>
    <w:rsid w:val="005E78E3"/>
    <w:rsid w:val="005F1CEE"/>
    <w:rsid w:val="005F29B2"/>
    <w:rsid w:val="005F2A7C"/>
    <w:rsid w:val="005F2F15"/>
    <w:rsid w:val="006057C1"/>
    <w:rsid w:val="00610743"/>
    <w:rsid w:val="006115E7"/>
    <w:rsid w:val="00611FB1"/>
    <w:rsid w:val="006172C9"/>
    <w:rsid w:val="00624F43"/>
    <w:rsid w:val="0062567B"/>
    <w:rsid w:val="00626BFA"/>
    <w:rsid w:val="00630DDD"/>
    <w:rsid w:val="00631044"/>
    <w:rsid w:val="00631DF9"/>
    <w:rsid w:val="00633C87"/>
    <w:rsid w:val="00640AB5"/>
    <w:rsid w:val="006413D5"/>
    <w:rsid w:val="00641433"/>
    <w:rsid w:val="00645873"/>
    <w:rsid w:val="006500FE"/>
    <w:rsid w:val="00662183"/>
    <w:rsid w:val="0066341F"/>
    <w:rsid w:val="006720E1"/>
    <w:rsid w:val="00682DD4"/>
    <w:rsid w:val="00686C02"/>
    <w:rsid w:val="0069295A"/>
    <w:rsid w:val="006954A6"/>
    <w:rsid w:val="00697BD6"/>
    <w:rsid w:val="006A0202"/>
    <w:rsid w:val="006A251A"/>
    <w:rsid w:val="006A3DED"/>
    <w:rsid w:val="006B2556"/>
    <w:rsid w:val="006B343E"/>
    <w:rsid w:val="006B3D8E"/>
    <w:rsid w:val="006B5B12"/>
    <w:rsid w:val="006B6219"/>
    <w:rsid w:val="006C7493"/>
    <w:rsid w:val="006D5CE8"/>
    <w:rsid w:val="006E165C"/>
    <w:rsid w:val="006E24AA"/>
    <w:rsid w:val="006E5143"/>
    <w:rsid w:val="006F281B"/>
    <w:rsid w:val="00700E7C"/>
    <w:rsid w:val="00704131"/>
    <w:rsid w:val="00714F5B"/>
    <w:rsid w:val="00722002"/>
    <w:rsid w:val="00726131"/>
    <w:rsid w:val="0073127D"/>
    <w:rsid w:val="00740F21"/>
    <w:rsid w:val="007458D1"/>
    <w:rsid w:val="007459D8"/>
    <w:rsid w:val="00752192"/>
    <w:rsid w:val="00753D98"/>
    <w:rsid w:val="0075666D"/>
    <w:rsid w:val="007605EA"/>
    <w:rsid w:val="00761D23"/>
    <w:rsid w:val="007709D3"/>
    <w:rsid w:val="007721D8"/>
    <w:rsid w:val="007879F6"/>
    <w:rsid w:val="007A64C5"/>
    <w:rsid w:val="007A7386"/>
    <w:rsid w:val="007B62C4"/>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5E41"/>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3DFB"/>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1377"/>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6E3D"/>
    <w:rsid w:val="009A76FF"/>
    <w:rsid w:val="009B0C31"/>
    <w:rsid w:val="009B2733"/>
    <w:rsid w:val="009B6388"/>
    <w:rsid w:val="009C3159"/>
    <w:rsid w:val="009D0B6C"/>
    <w:rsid w:val="009D1DE0"/>
    <w:rsid w:val="009D4802"/>
    <w:rsid w:val="009D6DC9"/>
    <w:rsid w:val="009D7A32"/>
    <w:rsid w:val="009E46D8"/>
    <w:rsid w:val="009E4767"/>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67DC7"/>
    <w:rsid w:val="00A70FB6"/>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D279D"/>
    <w:rsid w:val="00AE1774"/>
    <w:rsid w:val="00AE5216"/>
    <w:rsid w:val="00AE7BD0"/>
    <w:rsid w:val="00AE7D35"/>
    <w:rsid w:val="00AF797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04731"/>
    <w:rsid w:val="00C106B9"/>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65D10"/>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86EB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3EFD"/>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D4E88"/>
    <w:rsid w:val="00EE16A8"/>
    <w:rsid w:val="00EE664C"/>
    <w:rsid w:val="00EE67D1"/>
    <w:rsid w:val="00EF42CD"/>
    <w:rsid w:val="00F00030"/>
    <w:rsid w:val="00F00C5C"/>
    <w:rsid w:val="00F00CBF"/>
    <w:rsid w:val="00F00CCE"/>
    <w:rsid w:val="00F03DE9"/>
    <w:rsid w:val="00F06AA5"/>
    <w:rsid w:val="00F170AF"/>
    <w:rsid w:val="00F17A92"/>
    <w:rsid w:val="00F2664E"/>
    <w:rsid w:val="00F3055A"/>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5C94"/>
    <w:rsid w:val="00FC1AD8"/>
    <w:rsid w:val="00FC2680"/>
    <w:rsid w:val="00FD2F7C"/>
    <w:rsid w:val="00FD787E"/>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2AE8E-1AFF-413F-A643-E13210A7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customStyle="1" w:styleId="cusomefieldtext">
    <w:name w:val="cusomefieldtext"/>
    <w:basedOn w:val="DefaultParagraphFont"/>
    <w:rsid w:val="00C04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455831182">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175E99-3EF9-4E89-A833-AD695C64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27515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2016-01-06T00:03:00Z</dcterms:created>
  <dcterms:modified xsi:type="dcterms:W3CDTF">2016-01-06T00:03:00Z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