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BC645C" w:rsidRDefault="00AE5216" w:rsidP="00A97E85">
            <w:pPr>
              <w:spacing w:after="0"/>
              <w:rPr>
                <w:rFonts w:ascii="Arial" w:hAnsi="Arial" w:cs="Arial"/>
                <w:b/>
                <w:sz w:val="18"/>
                <w:szCs w:val="18"/>
                <w:highlight w:val="lightGray"/>
                <w:u w:val="single"/>
              </w:rPr>
            </w:pPr>
            <w:r w:rsidRPr="00BC645C">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C645C">
              <w:rPr>
                <w:b/>
                <w:sz w:val="24"/>
                <w:szCs w:val="24"/>
                <w:highlight w:val="lightGray"/>
                <w:u w:val="single"/>
              </w:rPr>
            </w:r>
            <w:r w:rsidRPr="00BC645C">
              <w:rPr>
                <w:b/>
                <w:sz w:val="24"/>
                <w:szCs w:val="24"/>
                <w:highlight w:val="lightGray"/>
                <w:u w:val="single"/>
              </w:rPr>
              <w:fldChar w:fldCharType="separate"/>
            </w:r>
            <w:r w:rsidR="00BC645C" w:rsidRPr="00BC645C">
              <w:rPr>
                <w:b/>
                <w:noProof/>
                <w:sz w:val="24"/>
                <w:szCs w:val="24"/>
                <w:u w:val="single"/>
              </w:rPr>
              <w:t>Discipline:  Business</w:t>
            </w:r>
            <w:r w:rsidRPr="00BC645C">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6A528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6A528A">
              <w:rPr>
                <w:b/>
                <w:noProof/>
                <w:sz w:val="24"/>
                <w:szCs w:val="24"/>
                <w:u w:val="single"/>
              </w:rPr>
              <w:t>1/28/2015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1E548D"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25530">
              <w:rPr>
                <w:b/>
                <w:noProof/>
                <w:sz w:val="24"/>
                <w:szCs w:val="24"/>
                <w:shd w:val="pct12" w:color="auto" w:fill="BFBFBF"/>
              </w:rPr>
              <w:t>Mary Cassoni and Jackie Martin</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lastRenderedPageBreak/>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837687" w:rsidRPr="000E11CA" w:rsidRDefault="00837687" w:rsidP="00914C8C">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33D71" w:rsidRPr="00933D71">
              <w:rPr>
                <w:rFonts w:ascii="Times New Roman" w:hAnsi="Times New Roman"/>
                <w:noProof/>
                <w:sz w:val="24"/>
                <w:szCs w:val="24"/>
                <w:shd w:val="pct10" w:color="auto" w:fill="D9D9D9"/>
              </w:rPr>
              <w:t xml:space="preserve">Enrollment in the BUS discipline was the highest in 2011-2012.  </w:t>
            </w:r>
            <w:r w:rsidR="00933D71">
              <w:rPr>
                <w:rFonts w:ascii="Times New Roman" w:hAnsi="Times New Roman"/>
                <w:noProof/>
                <w:sz w:val="24"/>
                <w:szCs w:val="24"/>
                <w:shd w:val="pct10" w:color="auto" w:fill="D9D9D9"/>
              </w:rPr>
              <w:t>For 2013-2014, enrollment is down slightly from 201</w:t>
            </w:r>
            <w:r w:rsidR="00EB32E3">
              <w:rPr>
                <w:rFonts w:ascii="Times New Roman" w:hAnsi="Times New Roman"/>
                <w:noProof/>
                <w:sz w:val="24"/>
                <w:szCs w:val="24"/>
                <w:shd w:val="pct10" w:color="auto" w:fill="D9D9D9"/>
              </w:rPr>
              <w:t>2</w:t>
            </w:r>
            <w:r w:rsidR="00933D71">
              <w:rPr>
                <w:rFonts w:ascii="Times New Roman" w:hAnsi="Times New Roman"/>
                <w:noProof/>
                <w:sz w:val="24"/>
                <w:szCs w:val="24"/>
                <w:shd w:val="pct10" w:color="auto" w:fill="D9D9D9"/>
              </w:rPr>
              <w:t>-2013 (about 4%, which is consistent with Palomar totals)</w:t>
            </w:r>
            <w:r w:rsidR="00933D71" w:rsidRPr="00933D71">
              <w:rPr>
                <w:rFonts w:ascii="Times New Roman" w:hAnsi="Times New Roman"/>
                <w:noProof/>
                <w:sz w:val="24"/>
                <w:szCs w:val="24"/>
                <w:shd w:val="pct10" w:color="auto" w:fill="D9D9D9"/>
              </w:rPr>
              <w:t xml:space="preserve">. </w:t>
            </w:r>
            <w:r w:rsidR="00914C8C">
              <w:rPr>
                <w:rFonts w:ascii="Times New Roman" w:hAnsi="Times New Roman"/>
                <w:noProof/>
                <w:sz w:val="24"/>
                <w:szCs w:val="24"/>
                <w:shd w:val="pct10" w:color="auto" w:fill="D9D9D9"/>
              </w:rPr>
              <w:t>The</w:t>
            </w:r>
            <w:r w:rsidR="00933D71" w:rsidRPr="00933D71">
              <w:rPr>
                <w:rFonts w:ascii="Times New Roman" w:hAnsi="Times New Roman"/>
                <w:noProof/>
                <w:sz w:val="24"/>
                <w:szCs w:val="24"/>
                <w:shd w:val="pct10" w:color="auto" w:fill="D9D9D9"/>
              </w:rPr>
              <w:t xml:space="preserve"> Census load </w:t>
            </w:r>
            <w:r w:rsidR="00933D71">
              <w:rPr>
                <w:rFonts w:ascii="Times New Roman" w:hAnsi="Times New Roman"/>
                <w:noProof/>
                <w:sz w:val="24"/>
                <w:szCs w:val="24"/>
                <w:shd w:val="pct10" w:color="auto" w:fill="D9D9D9"/>
              </w:rPr>
              <w:t>has improved (69.2% vs. 63.8% in the previous year).</w:t>
            </w:r>
            <w:r w:rsidR="00933D71" w:rsidRPr="00933D71">
              <w:rPr>
                <w:rFonts w:ascii="Times New Roman" w:hAnsi="Times New Roman"/>
                <w:noProof/>
                <w:sz w:val="24"/>
                <w:szCs w:val="24"/>
                <w:shd w:val="pct10" w:color="auto" w:fill="D9D9D9"/>
              </w:rPr>
              <w:t xml:space="preserve">  </w:t>
            </w:r>
            <w:r w:rsidR="00914C8C">
              <w:rPr>
                <w:rFonts w:ascii="Times New Roman" w:hAnsi="Times New Roman"/>
                <w:noProof/>
                <w:sz w:val="24"/>
                <w:szCs w:val="24"/>
                <w:shd w:val="pct10" w:color="auto" w:fill="D9D9D9"/>
              </w:rPr>
              <w:t xml:space="preserve">The </w:t>
            </w:r>
            <w:r w:rsidR="00933D71" w:rsidRPr="00933D71">
              <w:rPr>
                <w:rFonts w:ascii="Times New Roman" w:hAnsi="Times New Roman"/>
                <w:noProof/>
                <w:sz w:val="24"/>
                <w:szCs w:val="24"/>
                <w:shd w:val="pct10" w:color="auto" w:fill="D9D9D9"/>
              </w:rPr>
              <w:t xml:space="preserve">part time/total FTEF is </w:t>
            </w:r>
            <w:r w:rsidR="00933D71">
              <w:rPr>
                <w:rFonts w:ascii="Times New Roman" w:hAnsi="Times New Roman"/>
                <w:noProof/>
                <w:sz w:val="24"/>
                <w:szCs w:val="24"/>
                <w:shd w:val="pct10" w:color="auto" w:fill="D9D9D9"/>
              </w:rPr>
              <w:t xml:space="preserve">68.16%, slightly higher than the Palomar College total of 66.41%. </w:t>
            </w:r>
            <w:r w:rsidR="00914C8C">
              <w:rPr>
                <w:rFonts w:ascii="Times New Roman" w:hAnsi="Times New Roman"/>
                <w:noProof/>
                <w:sz w:val="24"/>
                <w:szCs w:val="24"/>
                <w:shd w:val="pct10" w:color="auto" w:fill="D9D9D9"/>
              </w:rPr>
              <w:t>P</w:t>
            </w:r>
            <w:r w:rsidR="00933D71" w:rsidRPr="00933D71">
              <w:rPr>
                <w:rFonts w:ascii="Times New Roman" w:hAnsi="Times New Roman"/>
                <w:noProof/>
                <w:sz w:val="24"/>
                <w:szCs w:val="24"/>
                <w:shd w:val="pct10" w:color="auto" w:fill="D9D9D9"/>
              </w:rPr>
              <w:t>ass rate (</w:t>
            </w:r>
            <w:r w:rsidR="001E3C54">
              <w:rPr>
                <w:rFonts w:ascii="Times New Roman" w:hAnsi="Times New Roman"/>
                <w:noProof/>
                <w:sz w:val="24"/>
                <w:szCs w:val="24"/>
                <w:shd w:val="pct10" w:color="auto" w:fill="D9D9D9"/>
              </w:rPr>
              <w:t>69.3% overall</w:t>
            </w:r>
            <w:r w:rsidR="00933D71" w:rsidRPr="00933D71">
              <w:rPr>
                <w:rFonts w:ascii="Times New Roman" w:hAnsi="Times New Roman"/>
                <w:noProof/>
                <w:sz w:val="24"/>
                <w:szCs w:val="24"/>
                <w:shd w:val="pct10" w:color="auto" w:fill="D9D9D9"/>
              </w:rPr>
              <w:t>) is</w:t>
            </w:r>
            <w:r w:rsidR="001E3C54">
              <w:rPr>
                <w:rFonts w:ascii="Times New Roman" w:hAnsi="Times New Roman"/>
                <w:noProof/>
                <w:sz w:val="24"/>
                <w:szCs w:val="24"/>
                <w:shd w:val="pct10" w:color="auto" w:fill="D9D9D9"/>
              </w:rPr>
              <w:t xml:space="preserve"> about</w:t>
            </w:r>
            <w:r w:rsidR="00933D71" w:rsidRPr="00933D71">
              <w:rPr>
                <w:rFonts w:ascii="Times New Roman" w:hAnsi="Times New Roman"/>
                <w:noProof/>
                <w:sz w:val="24"/>
                <w:szCs w:val="24"/>
                <w:shd w:val="pct10" w:color="auto" w:fill="D9D9D9"/>
              </w:rPr>
              <w:t xml:space="preserve"> the same as Palomar's totals</w:t>
            </w:r>
            <w:r w:rsidR="001E3C54">
              <w:rPr>
                <w:rFonts w:ascii="Times New Roman" w:hAnsi="Times New Roman"/>
                <w:noProof/>
                <w:sz w:val="24"/>
                <w:szCs w:val="24"/>
                <w:shd w:val="pct10" w:color="auto" w:fill="D9D9D9"/>
              </w:rPr>
              <w:t xml:space="preserve"> (70%)</w:t>
            </w:r>
            <w:r w:rsidR="00933D71" w:rsidRPr="00933D71">
              <w:rPr>
                <w:rFonts w:ascii="Times New Roman" w:hAnsi="Times New Roman"/>
                <w:noProof/>
                <w:sz w:val="24"/>
                <w:szCs w:val="24"/>
                <w:shd w:val="pct10" w:color="auto" w:fill="D9D9D9"/>
              </w:rPr>
              <w:t xml:space="preserve">. </w:t>
            </w:r>
            <w:r w:rsidR="001E3C54">
              <w:rPr>
                <w:rFonts w:ascii="Times New Roman" w:hAnsi="Times New Roman"/>
                <w:noProof/>
                <w:sz w:val="24"/>
                <w:szCs w:val="24"/>
                <w:shd w:val="pct10" w:color="auto" w:fill="D9D9D9"/>
              </w:rPr>
              <w:t xml:space="preserve"> It should be noted that the pass rate for face-to-face classes (72.2%) is higher than for distance ed classes (65.2%)</w:t>
            </w:r>
            <w:r w:rsidR="00933D71" w:rsidRPr="00933D71">
              <w:rPr>
                <w:rFonts w:ascii="Times New Roman" w:hAnsi="Times New Roman"/>
                <w:noProof/>
                <w:sz w:val="24"/>
                <w:szCs w:val="24"/>
                <w:shd w:val="pct10" w:color="auto" w:fill="D9D9D9"/>
              </w:rPr>
              <w:t xml:space="preserve"> </w:t>
            </w:r>
            <w:r w:rsidR="00914C8C">
              <w:rPr>
                <w:rFonts w:ascii="Times New Roman" w:hAnsi="Times New Roman"/>
                <w:noProof/>
                <w:sz w:val="24"/>
                <w:szCs w:val="24"/>
                <w:shd w:val="pct10" w:color="auto" w:fill="D9D9D9"/>
              </w:rPr>
              <w:t>The</w:t>
            </w:r>
            <w:r w:rsidR="00933D71" w:rsidRPr="00933D71">
              <w:rPr>
                <w:rFonts w:ascii="Times New Roman" w:hAnsi="Times New Roman"/>
                <w:noProof/>
                <w:sz w:val="24"/>
                <w:szCs w:val="24"/>
                <w:shd w:val="pct10" w:color="auto" w:fill="D9D9D9"/>
              </w:rPr>
              <w:t xml:space="preserve"> retention rate (8</w:t>
            </w:r>
            <w:r w:rsidR="001E3C54">
              <w:rPr>
                <w:rFonts w:ascii="Times New Roman" w:hAnsi="Times New Roman"/>
                <w:noProof/>
                <w:sz w:val="24"/>
                <w:szCs w:val="24"/>
                <w:shd w:val="pct10" w:color="auto" w:fill="D9D9D9"/>
              </w:rPr>
              <w:t xml:space="preserve">8.8 </w:t>
            </w:r>
            <w:r w:rsidR="00933D71" w:rsidRPr="00933D71">
              <w:rPr>
                <w:rFonts w:ascii="Times New Roman" w:hAnsi="Times New Roman"/>
                <w:noProof/>
                <w:sz w:val="24"/>
                <w:szCs w:val="24"/>
                <w:shd w:val="pct10" w:color="auto" w:fill="D9D9D9"/>
              </w:rPr>
              <w:t>%) is slightly lower than the Palomar total of 9</w:t>
            </w:r>
            <w:r w:rsidR="001E3C54">
              <w:rPr>
                <w:rFonts w:ascii="Times New Roman" w:hAnsi="Times New Roman"/>
                <w:noProof/>
                <w:sz w:val="24"/>
                <w:szCs w:val="24"/>
                <w:shd w:val="pct10" w:color="auto" w:fill="D9D9D9"/>
              </w:rPr>
              <w:t>1.9%, but is up from the previous year</w:t>
            </w:r>
            <w:r w:rsidR="00933D71" w:rsidRPr="00933D71">
              <w:rPr>
                <w:rFonts w:ascii="Times New Roman" w:hAnsi="Times New Roman"/>
                <w:noProof/>
                <w:sz w:val="24"/>
                <w:szCs w:val="24"/>
                <w:shd w:val="pct10" w:color="auto" w:fill="D9D9D9"/>
              </w:rPr>
              <w:t xml:space="preserve">. A review of degrees and certificates shows </w:t>
            </w:r>
            <w:r w:rsidR="00914C8C">
              <w:rPr>
                <w:rFonts w:ascii="Times New Roman" w:hAnsi="Times New Roman"/>
                <w:noProof/>
                <w:sz w:val="24"/>
                <w:szCs w:val="24"/>
                <w:shd w:val="pct10" w:color="auto" w:fill="D9D9D9"/>
              </w:rPr>
              <w:t>the</w:t>
            </w:r>
            <w:r w:rsidR="00933D71" w:rsidRPr="00933D71">
              <w:rPr>
                <w:rFonts w:ascii="Times New Roman" w:hAnsi="Times New Roman"/>
                <w:noProof/>
                <w:sz w:val="24"/>
                <w:szCs w:val="24"/>
                <w:shd w:val="pct10" w:color="auto" w:fill="D9D9D9"/>
              </w:rPr>
              <w:t xml:space="preserve"> top three areas:  1)  Univeristy Studies (Business) with </w:t>
            </w:r>
            <w:r w:rsidR="00D0774B">
              <w:rPr>
                <w:rFonts w:ascii="Times New Roman" w:hAnsi="Times New Roman"/>
                <w:noProof/>
                <w:sz w:val="24"/>
                <w:szCs w:val="24"/>
                <w:shd w:val="pct10" w:color="auto" w:fill="D9D9D9"/>
              </w:rPr>
              <w:t>72</w:t>
            </w:r>
            <w:r w:rsidR="00933D71" w:rsidRPr="00933D71">
              <w:rPr>
                <w:rFonts w:ascii="Times New Roman" w:hAnsi="Times New Roman"/>
                <w:noProof/>
                <w:sz w:val="24"/>
                <w:szCs w:val="24"/>
                <w:shd w:val="pct10" w:color="auto" w:fill="D9D9D9"/>
              </w:rPr>
              <w:t xml:space="preserve"> awards, 2)  </w:t>
            </w:r>
            <w:r w:rsidR="00D0774B">
              <w:rPr>
                <w:rFonts w:ascii="Times New Roman" w:hAnsi="Times New Roman"/>
                <w:noProof/>
                <w:sz w:val="24"/>
                <w:szCs w:val="24"/>
                <w:shd w:val="pct10" w:color="auto" w:fill="D9D9D9"/>
              </w:rPr>
              <w:t xml:space="preserve">AS-Transfer </w:t>
            </w:r>
            <w:r w:rsidR="00933D71" w:rsidRPr="00933D71">
              <w:rPr>
                <w:rFonts w:ascii="Times New Roman" w:hAnsi="Times New Roman"/>
                <w:noProof/>
                <w:sz w:val="24"/>
                <w:szCs w:val="24"/>
                <w:shd w:val="pct10" w:color="auto" w:fill="D9D9D9"/>
              </w:rPr>
              <w:t>Business Administration with 2</w:t>
            </w:r>
            <w:r w:rsidR="00D0774B">
              <w:rPr>
                <w:rFonts w:ascii="Times New Roman" w:hAnsi="Times New Roman"/>
                <w:noProof/>
                <w:sz w:val="24"/>
                <w:szCs w:val="24"/>
                <w:shd w:val="pct10" w:color="auto" w:fill="D9D9D9"/>
              </w:rPr>
              <w:t>6</w:t>
            </w:r>
            <w:r w:rsidR="00933D71" w:rsidRPr="00933D71">
              <w:rPr>
                <w:rFonts w:ascii="Times New Roman" w:hAnsi="Times New Roman"/>
                <w:noProof/>
                <w:sz w:val="24"/>
                <w:szCs w:val="24"/>
                <w:shd w:val="pct10" w:color="auto" w:fill="D9D9D9"/>
              </w:rPr>
              <w:t xml:space="preserve"> awards, and  3) </w:t>
            </w:r>
            <w:r w:rsidR="00D0774B">
              <w:rPr>
                <w:rFonts w:ascii="Times New Roman" w:hAnsi="Times New Roman"/>
                <w:noProof/>
                <w:sz w:val="24"/>
                <w:szCs w:val="24"/>
                <w:shd w:val="pct10" w:color="auto" w:fill="D9D9D9"/>
              </w:rPr>
              <w:t>A</w:t>
            </w:r>
            <w:r w:rsidR="00EB32E3">
              <w:rPr>
                <w:rFonts w:ascii="Times New Roman" w:hAnsi="Times New Roman"/>
                <w:noProof/>
                <w:sz w:val="24"/>
                <w:szCs w:val="24"/>
                <w:shd w:val="pct10" w:color="auto" w:fill="D9D9D9"/>
              </w:rPr>
              <w:t>S</w:t>
            </w:r>
            <w:r w:rsidR="00D0774B">
              <w:rPr>
                <w:rFonts w:ascii="Times New Roman" w:hAnsi="Times New Roman"/>
                <w:noProof/>
                <w:sz w:val="24"/>
                <w:szCs w:val="24"/>
                <w:shd w:val="pct10" w:color="auto" w:fill="D9D9D9"/>
              </w:rPr>
              <w:t xml:space="preserve"> - Business </w:t>
            </w:r>
            <w:r w:rsidR="00933D71" w:rsidRPr="00933D71">
              <w:rPr>
                <w:rFonts w:ascii="Times New Roman" w:hAnsi="Times New Roman"/>
                <w:noProof/>
                <w:sz w:val="24"/>
                <w:szCs w:val="24"/>
                <w:shd w:val="pct10" w:color="auto" w:fill="D9D9D9"/>
              </w:rPr>
              <w:t>General with 1</w:t>
            </w:r>
            <w:r w:rsidR="00D0774B">
              <w:rPr>
                <w:rFonts w:ascii="Times New Roman" w:hAnsi="Times New Roman"/>
                <w:noProof/>
                <w:sz w:val="24"/>
                <w:szCs w:val="24"/>
                <w:shd w:val="pct10" w:color="auto" w:fill="D9D9D9"/>
              </w:rPr>
              <w:t>3</w:t>
            </w:r>
            <w:r w:rsidR="00933D71" w:rsidRPr="00933D71">
              <w:rPr>
                <w:rFonts w:ascii="Times New Roman" w:hAnsi="Times New Roman"/>
                <w:noProof/>
                <w:sz w:val="24"/>
                <w:szCs w:val="24"/>
                <w:shd w:val="pct10" w:color="auto" w:fill="D9D9D9"/>
              </w:rPr>
              <w:t xml:space="preserve"> awards.</w:t>
            </w:r>
            <w:r w:rsidR="00D0774B">
              <w:rPr>
                <w:rFonts w:ascii="Times New Roman" w:hAnsi="Times New Roman"/>
                <w:noProof/>
                <w:sz w:val="24"/>
                <w:szCs w:val="24"/>
                <w:shd w:val="pct10" w:color="auto" w:fill="D9D9D9"/>
              </w:rPr>
              <w:t xml:space="preserve"> Each of these has increased over the previous year.</w:t>
            </w:r>
            <w:r w:rsidR="00933D71" w:rsidRPr="00933D71">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837687" w:rsidRDefault="00837687" w:rsidP="00914C8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846F4" w:rsidRPr="00B846F4">
              <w:rPr>
                <w:rFonts w:ascii="Times New Roman" w:hAnsi="Times New Roman"/>
                <w:noProof/>
                <w:sz w:val="24"/>
                <w:szCs w:val="24"/>
                <w:shd w:val="pct10" w:color="auto" w:fill="D9D9D9"/>
              </w:rPr>
              <w:t xml:space="preserve">The Business Adminstration Department will assess </w:t>
            </w:r>
            <w:r w:rsidR="00B846F4">
              <w:rPr>
                <w:rFonts w:ascii="Times New Roman" w:hAnsi="Times New Roman"/>
                <w:noProof/>
                <w:sz w:val="24"/>
                <w:szCs w:val="24"/>
                <w:shd w:val="pct10" w:color="auto" w:fill="D9D9D9"/>
              </w:rPr>
              <w:t>Business Communication and several of the former OIS courses</w:t>
            </w:r>
            <w:r w:rsidR="00B846F4" w:rsidRPr="00B846F4">
              <w:rPr>
                <w:rFonts w:ascii="Times New Roman" w:hAnsi="Times New Roman"/>
                <w:noProof/>
                <w:sz w:val="24"/>
                <w:szCs w:val="24"/>
                <w:shd w:val="pct10" w:color="auto" w:fill="D9D9D9"/>
              </w:rPr>
              <w:t xml:space="preserve"> for the current academic year</w:t>
            </w:r>
            <w:r w:rsidR="00B846F4">
              <w:rPr>
                <w:rFonts w:ascii="Times New Roman" w:hAnsi="Times New Roman"/>
                <w:noProof/>
                <w:sz w:val="24"/>
                <w:szCs w:val="24"/>
                <w:shd w:val="pct10" w:color="auto" w:fill="D9D9D9"/>
              </w:rPr>
              <w:t xml:space="preserve">. Business Communication will be especially important since the department has recently removed the BUS 125 (Business English) </w:t>
            </w:r>
            <w:r w:rsidR="00914C8C">
              <w:rPr>
                <w:rFonts w:ascii="Times New Roman" w:hAnsi="Times New Roman"/>
                <w:noProof/>
                <w:sz w:val="24"/>
                <w:szCs w:val="24"/>
                <w:shd w:val="pct10" w:color="auto" w:fill="D9D9D9"/>
              </w:rPr>
              <w:t>prerequisite</w:t>
            </w:r>
            <w:r w:rsidR="00B846F4">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02B0">
              <w:rPr>
                <w:rFonts w:ascii="Times New Roman" w:hAnsi="Times New Roman"/>
                <w:noProof/>
                <w:sz w:val="24"/>
                <w:szCs w:val="24"/>
                <w:shd w:val="pct10" w:color="auto" w:fill="D9D9D9"/>
              </w:rPr>
              <w:t xml:space="preserve">The Business Administration Department is working on a Social Media Certificate that is a collaboration among Business Adminstration, Graphics, and </w:t>
            </w:r>
            <w:r w:rsidR="00914C8C">
              <w:rPr>
                <w:rFonts w:ascii="Times New Roman" w:hAnsi="Times New Roman"/>
                <w:noProof/>
                <w:sz w:val="24"/>
                <w:szCs w:val="24"/>
                <w:shd w:val="pct10" w:color="auto" w:fill="D9D9D9"/>
              </w:rPr>
              <w:t>Media Studies</w:t>
            </w:r>
            <w:r w:rsidR="00F102B0">
              <w:rPr>
                <w:rFonts w:ascii="Times New Roman" w:hAnsi="Times New Roman"/>
                <w:noProof/>
                <w:sz w:val="24"/>
                <w:szCs w:val="24"/>
                <w:shd w:val="pct10" w:color="auto" w:fill="D9D9D9"/>
              </w:rPr>
              <w:t xml:space="preserve">.  The Business Administration Department is also </w:t>
            </w:r>
            <w:r w:rsidR="00F102B0" w:rsidRPr="00F102B0">
              <w:rPr>
                <w:rFonts w:ascii="Times New Roman" w:hAnsi="Times New Roman"/>
                <w:noProof/>
                <w:sz w:val="24"/>
                <w:szCs w:val="24"/>
                <w:shd w:val="pct10" w:color="auto" w:fill="D9D9D9"/>
              </w:rPr>
              <w:t>collaborat</w:t>
            </w:r>
            <w:r w:rsidR="00F102B0">
              <w:rPr>
                <w:rFonts w:ascii="Times New Roman" w:hAnsi="Times New Roman"/>
                <w:noProof/>
                <w:sz w:val="24"/>
                <w:szCs w:val="24"/>
                <w:shd w:val="pct10" w:color="auto" w:fill="D9D9D9"/>
              </w:rPr>
              <w:t>ing</w:t>
            </w:r>
            <w:r w:rsidR="00F102B0" w:rsidRPr="00F102B0">
              <w:rPr>
                <w:rFonts w:ascii="Times New Roman" w:hAnsi="Times New Roman"/>
                <w:noProof/>
                <w:sz w:val="24"/>
                <w:szCs w:val="24"/>
                <w:shd w:val="pct10" w:color="auto" w:fill="D9D9D9"/>
              </w:rPr>
              <w:t xml:space="preserve"> with Thinktomi, an educational service firm.  Thinktomi may be able to help the Business Administration Department integrate new content with an entrepreneurship focus into </w:t>
            </w:r>
            <w:r w:rsidR="00253A30">
              <w:rPr>
                <w:rFonts w:ascii="Times New Roman" w:hAnsi="Times New Roman"/>
                <w:noProof/>
                <w:sz w:val="24"/>
                <w:szCs w:val="24"/>
                <w:shd w:val="pct10" w:color="auto" w:fill="D9D9D9"/>
              </w:rPr>
              <w:t>the</w:t>
            </w:r>
            <w:r w:rsidR="00F102B0" w:rsidRPr="00F102B0">
              <w:rPr>
                <w:rFonts w:ascii="Times New Roman" w:hAnsi="Times New Roman"/>
                <w:noProof/>
                <w:sz w:val="24"/>
                <w:szCs w:val="24"/>
                <w:shd w:val="pct10" w:color="auto" w:fill="D9D9D9"/>
              </w:rPr>
              <w:t xml:space="preserve"> existing course and programs.</w:t>
            </w:r>
            <w:r w:rsidR="00914C8C">
              <w:rPr>
                <w:rFonts w:ascii="Times New Roman" w:hAnsi="Times New Roman"/>
                <w:noProof/>
                <w:sz w:val="24"/>
                <w:szCs w:val="24"/>
                <w:shd w:val="pct10" w:color="auto" w:fill="D9D9D9"/>
              </w:rPr>
              <w:t xml:space="preserve"> </w:t>
            </w:r>
            <w:r w:rsidR="00F102B0">
              <w:rPr>
                <w:rFonts w:ascii="Times New Roman" w:hAnsi="Times New Roman"/>
                <w:noProof/>
                <w:sz w:val="24"/>
                <w:szCs w:val="24"/>
                <w:shd w:val="pct10" w:color="auto" w:fill="D9D9D9"/>
              </w:rPr>
              <w:t>The Deparment is also working to streamline degre</w:t>
            </w:r>
            <w:r w:rsidR="001B70E1">
              <w:rPr>
                <w:rFonts w:ascii="Times New Roman" w:hAnsi="Times New Roman"/>
                <w:noProof/>
                <w:sz w:val="24"/>
                <w:szCs w:val="24"/>
                <w:shd w:val="pct10" w:color="auto" w:fill="D9D9D9"/>
              </w:rPr>
              <w:t>e</w:t>
            </w:r>
            <w:r w:rsidR="00F102B0">
              <w:rPr>
                <w:rFonts w:ascii="Times New Roman" w:hAnsi="Times New Roman"/>
                <w:noProof/>
                <w:sz w:val="24"/>
                <w:szCs w:val="24"/>
                <w:shd w:val="pct10" w:color="auto" w:fill="D9D9D9"/>
              </w:rPr>
              <w:t xml:space="preserve">s with a high number of electives (to </w:t>
            </w:r>
            <w:r w:rsidR="001B70E1">
              <w:rPr>
                <w:rFonts w:ascii="Times New Roman" w:hAnsi="Times New Roman"/>
                <w:noProof/>
                <w:sz w:val="24"/>
                <w:szCs w:val="24"/>
                <w:shd w:val="pct10" w:color="auto" w:fill="D9D9D9"/>
              </w:rPr>
              <w:t>fewer</w:t>
            </w:r>
            <w:r w:rsidR="00F102B0">
              <w:rPr>
                <w:rFonts w:ascii="Times New Roman" w:hAnsi="Times New Roman"/>
                <w:noProof/>
                <w:sz w:val="24"/>
                <w:szCs w:val="24"/>
                <w:shd w:val="pct10" w:color="auto" w:fill="D9D9D9"/>
              </w:rPr>
              <w:t xml:space="preserve"> electives) to guide students better on completing the program.</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B846F4" w:rsidRDefault="000E11CA" w:rsidP="00B846F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846F4">
              <w:rPr>
                <w:rFonts w:ascii="Times New Roman" w:hAnsi="Times New Roman"/>
                <w:noProof/>
                <w:sz w:val="24"/>
                <w:szCs w:val="24"/>
                <w:shd w:val="pct10" w:color="auto" w:fill="D9D9D9"/>
              </w:rPr>
              <w:t xml:space="preserve">Current students: </w:t>
            </w:r>
            <w:r w:rsidR="00253A30">
              <w:rPr>
                <w:rFonts w:ascii="Times New Roman" w:hAnsi="Times New Roman"/>
                <w:noProof/>
                <w:sz w:val="24"/>
                <w:szCs w:val="24"/>
                <w:shd w:val="pct10" w:color="auto" w:fill="D9D9D9"/>
              </w:rPr>
              <w:t>Clear path for completing programs in which they are currently enrolled</w:t>
            </w:r>
          </w:p>
          <w:p w:rsidR="00837687" w:rsidRDefault="00B846F4" w:rsidP="00253A30">
            <w:pPr>
              <w:spacing w:after="0"/>
              <w:rPr>
                <w:rFonts w:ascii="Arial" w:hAnsi="Arial" w:cs="Arial"/>
                <w:sz w:val="24"/>
                <w:szCs w:val="24"/>
              </w:rPr>
            </w:pPr>
            <w:r>
              <w:rPr>
                <w:rFonts w:ascii="Times New Roman" w:hAnsi="Times New Roman"/>
                <w:noProof/>
                <w:sz w:val="24"/>
                <w:szCs w:val="24"/>
                <w:shd w:val="pct10" w:color="auto" w:fill="D9D9D9"/>
              </w:rPr>
              <w:t xml:space="preserve">Future students: </w:t>
            </w:r>
            <w:r w:rsidR="00253A30">
              <w:rPr>
                <w:rFonts w:ascii="Times New Roman" w:hAnsi="Times New Roman"/>
                <w:noProof/>
                <w:sz w:val="24"/>
                <w:szCs w:val="24"/>
                <w:shd w:val="pct10" w:color="auto" w:fill="D9D9D9"/>
              </w:rPr>
              <w:t>More relevant courework in entrepreneurship and relevant skills to secure new media jobs.</w:t>
            </w:r>
            <w:r>
              <w:rPr>
                <w:rFonts w:ascii="Times New Roman" w:hAnsi="Times New Roman"/>
                <w:noProof/>
                <w:sz w:val="24"/>
                <w:szCs w:val="24"/>
                <w:shd w:val="pct10" w:color="auto" w:fill="D9D9D9"/>
              </w:rPr>
              <w:t xml:space="preserve"> </w:t>
            </w:r>
            <w:r w:rsidR="000E11CA"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B846F4" w:rsidRPr="00B846F4" w:rsidRDefault="00837687" w:rsidP="00B846F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846F4" w:rsidRPr="00B846F4">
              <w:rPr>
                <w:rFonts w:ascii="Times New Roman" w:hAnsi="Times New Roman"/>
                <w:noProof/>
                <w:sz w:val="24"/>
                <w:szCs w:val="24"/>
                <w:shd w:val="pct10" w:color="auto" w:fill="D9D9D9"/>
              </w:rPr>
              <w:t>BUS graduates with AAs or certificate will usually find employment in areas such as Retail Sales or Management, Marketing or Advertising, or Administrative Services.  The Labor Market Outlook in San Diego county 2010-2020 for these specific areas are projected to grow as follows:</w:t>
            </w:r>
          </w:p>
          <w:p w:rsidR="00B846F4" w:rsidRPr="00B846F4" w:rsidRDefault="00B846F4" w:rsidP="00B846F4">
            <w:pPr>
              <w:spacing w:after="0"/>
              <w:rPr>
                <w:rFonts w:ascii="Times New Roman" w:hAnsi="Times New Roman"/>
                <w:noProof/>
                <w:sz w:val="24"/>
                <w:szCs w:val="24"/>
                <w:shd w:val="pct10" w:color="auto" w:fill="D9D9D9"/>
              </w:rPr>
            </w:pPr>
            <w:r w:rsidRPr="00B846F4">
              <w:rPr>
                <w:rFonts w:ascii="Times New Roman" w:hAnsi="Times New Roman"/>
                <w:noProof/>
                <w:sz w:val="24"/>
                <w:szCs w:val="24"/>
                <w:shd w:val="pct10" w:color="auto" w:fill="D9D9D9"/>
              </w:rPr>
              <w:t xml:space="preserve">Administrative </w:t>
            </w:r>
            <w:r w:rsidR="00914C8C">
              <w:rPr>
                <w:rFonts w:ascii="Times New Roman" w:hAnsi="Times New Roman"/>
                <w:noProof/>
                <w:sz w:val="24"/>
                <w:szCs w:val="24"/>
                <w:shd w:val="pct10" w:color="auto" w:fill="D9D9D9"/>
              </w:rPr>
              <w:t>S</w:t>
            </w:r>
            <w:r w:rsidRPr="00B846F4">
              <w:rPr>
                <w:rFonts w:ascii="Times New Roman" w:hAnsi="Times New Roman"/>
                <w:noProof/>
                <w:sz w:val="24"/>
                <w:szCs w:val="24"/>
                <w:shd w:val="pct10" w:color="auto" w:fill="D9D9D9"/>
              </w:rPr>
              <w:t>ervices  19%</w:t>
            </w:r>
          </w:p>
          <w:p w:rsidR="00B846F4" w:rsidRPr="00B846F4" w:rsidRDefault="00B846F4" w:rsidP="00B846F4">
            <w:pPr>
              <w:spacing w:after="0"/>
              <w:rPr>
                <w:rFonts w:ascii="Times New Roman" w:hAnsi="Times New Roman"/>
                <w:noProof/>
                <w:sz w:val="24"/>
                <w:szCs w:val="24"/>
                <w:shd w:val="pct10" w:color="auto" w:fill="D9D9D9"/>
              </w:rPr>
            </w:pPr>
            <w:r w:rsidRPr="00B846F4">
              <w:rPr>
                <w:rFonts w:ascii="Times New Roman" w:hAnsi="Times New Roman"/>
                <w:noProof/>
                <w:sz w:val="24"/>
                <w:szCs w:val="24"/>
                <w:shd w:val="pct10" w:color="auto" w:fill="D9D9D9"/>
              </w:rPr>
              <w:t xml:space="preserve">Retail </w:t>
            </w:r>
            <w:r w:rsidR="00914C8C">
              <w:rPr>
                <w:rFonts w:ascii="Times New Roman" w:hAnsi="Times New Roman"/>
                <w:noProof/>
                <w:sz w:val="24"/>
                <w:szCs w:val="24"/>
                <w:shd w:val="pct10" w:color="auto" w:fill="D9D9D9"/>
              </w:rPr>
              <w:t>S</w:t>
            </w:r>
            <w:r w:rsidRPr="00B846F4">
              <w:rPr>
                <w:rFonts w:ascii="Times New Roman" w:hAnsi="Times New Roman"/>
                <w:noProof/>
                <w:sz w:val="24"/>
                <w:szCs w:val="24"/>
                <w:shd w:val="pct10" w:color="auto" w:fill="D9D9D9"/>
              </w:rPr>
              <w:t>ales 15.8%</w:t>
            </w:r>
          </w:p>
          <w:p w:rsidR="00B846F4" w:rsidRPr="00B846F4" w:rsidRDefault="00B846F4" w:rsidP="00B846F4">
            <w:pPr>
              <w:spacing w:after="0"/>
              <w:rPr>
                <w:rFonts w:ascii="Times New Roman" w:hAnsi="Times New Roman"/>
                <w:noProof/>
                <w:sz w:val="24"/>
                <w:szCs w:val="24"/>
                <w:shd w:val="pct10" w:color="auto" w:fill="D9D9D9"/>
              </w:rPr>
            </w:pPr>
            <w:r w:rsidRPr="00B846F4">
              <w:rPr>
                <w:rFonts w:ascii="Times New Roman" w:hAnsi="Times New Roman"/>
                <w:noProof/>
                <w:sz w:val="24"/>
                <w:szCs w:val="24"/>
                <w:shd w:val="pct10" w:color="auto" w:fill="D9D9D9"/>
              </w:rPr>
              <w:t>Advertising 15.6%</w:t>
            </w:r>
          </w:p>
          <w:p w:rsidR="00B846F4" w:rsidRPr="00B846F4" w:rsidRDefault="00B846F4" w:rsidP="00B846F4">
            <w:pPr>
              <w:spacing w:after="0"/>
              <w:rPr>
                <w:rFonts w:ascii="Times New Roman" w:hAnsi="Times New Roman"/>
                <w:noProof/>
                <w:sz w:val="24"/>
                <w:szCs w:val="24"/>
                <w:shd w:val="pct10" w:color="auto" w:fill="D9D9D9"/>
              </w:rPr>
            </w:pPr>
            <w:r w:rsidRPr="00B846F4">
              <w:rPr>
                <w:rFonts w:ascii="Times New Roman" w:hAnsi="Times New Roman"/>
                <w:noProof/>
                <w:sz w:val="24"/>
                <w:szCs w:val="24"/>
                <w:shd w:val="pct10" w:color="auto" w:fill="D9D9D9"/>
              </w:rPr>
              <w:t>Supervising 14%</w:t>
            </w:r>
          </w:p>
          <w:p w:rsidR="00837687" w:rsidRDefault="00B846F4" w:rsidP="00B846F4">
            <w:pPr>
              <w:spacing w:after="0"/>
              <w:rPr>
                <w:b/>
                <w:noProof/>
                <w:sz w:val="24"/>
                <w:szCs w:val="24"/>
                <w:shd w:val="pct10" w:color="auto" w:fill="D9D9D9"/>
              </w:rPr>
            </w:pPr>
            <w:r w:rsidRPr="00B846F4">
              <w:rPr>
                <w:rFonts w:ascii="Times New Roman" w:hAnsi="Times New Roman"/>
                <w:noProof/>
                <w:sz w:val="24"/>
                <w:szCs w:val="24"/>
                <w:shd w:val="pct10" w:color="auto" w:fill="D9D9D9"/>
              </w:rPr>
              <w:t>Marketing 22.9%</w:t>
            </w:r>
            <w:r w:rsidR="00837687"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B32E3"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B32E3">
              <w:rPr>
                <w:rFonts w:ascii="Times New Roman" w:hAnsi="Times New Roman"/>
                <w:noProof/>
                <w:sz w:val="24"/>
                <w:szCs w:val="24"/>
                <w:shd w:val="pct10" w:color="auto" w:fill="D9D9D9"/>
              </w:rPr>
              <w:t>The Business Adminstration Department has made progress toward last year's goals.  Goal #1 was to reignite growth in the BUS area by reviewing the  degrees and programs an</w:t>
            </w:r>
            <w:r w:rsidR="00914C8C">
              <w:rPr>
                <w:rFonts w:ascii="Times New Roman" w:hAnsi="Times New Roman"/>
                <w:noProof/>
                <w:sz w:val="24"/>
                <w:szCs w:val="24"/>
                <w:shd w:val="pct10" w:color="auto" w:fill="D9D9D9"/>
              </w:rPr>
              <w:t>d</w:t>
            </w:r>
            <w:r w:rsidR="00EB32E3">
              <w:rPr>
                <w:rFonts w:ascii="Times New Roman" w:hAnsi="Times New Roman"/>
                <w:noProof/>
                <w:sz w:val="24"/>
                <w:szCs w:val="24"/>
                <w:shd w:val="pct10" w:color="auto" w:fill="D9D9D9"/>
              </w:rPr>
              <w:t xml:space="preserve"> instilling entrepreneurship. The faculty have updated the General Business degre</w:t>
            </w:r>
            <w:r w:rsidR="00253A30">
              <w:rPr>
                <w:rFonts w:ascii="Times New Roman" w:hAnsi="Times New Roman"/>
                <w:noProof/>
                <w:sz w:val="24"/>
                <w:szCs w:val="24"/>
                <w:shd w:val="pct10" w:color="auto" w:fill="D9D9D9"/>
              </w:rPr>
              <w:t>e</w:t>
            </w:r>
            <w:r w:rsidR="00EB32E3">
              <w:rPr>
                <w:rFonts w:ascii="Times New Roman" w:hAnsi="Times New Roman"/>
                <w:noProof/>
                <w:sz w:val="24"/>
                <w:szCs w:val="24"/>
                <w:shd w:val="pct10" w:color="auto" w:fill="D9D9D9"/>
              </w:rPr>
              <w:t xml:space="preserve"> by removing unnecessary electives.  The faculty h</w:t>
            </w:r>
            <w:r w:rsidR="00914C8C">
              <w:rPr>
                <w:rFonts w:ascii="Times New Roman" w:hAnsi="Times New Roman"/>
                <w:noProof/>
                <w:sz w:val="24"/>
                <w:szCs w:val="24"/>
                <w:shd w:val="pct10" w:color="auto" w:fill="D9D9D9"/>
              </w:rPr>
              <w:t>as</w:t>
            </w:r>
            <w:r w:rsidR="00EB32E3">
              <w:rPr>
                <w:rFonts w:ascii="Times New Roman" w:hAnsi="Times New Roman"/>
                <w:noProof/>
                <w:sz w:val="24"/>
                <w:szCs w:val="24"/>
                <w:shd w:val="pct10" w:color="auto" w:fill="D9D9D9"/>
              </w:rPr>
              <w:t xml:space="preserve"> begun collaborating with Thinktomi, an educational services firm</w:t>
            </w:r>
            <w:r w:rsidR="00914C8C">
              <w:rPr>
                <w:rFonts w:ascii="Times New Roman" w:hAnsi="Times New Roman"/>
                <w:noProof/>
                <w:sz w:val="24"/>
                <w:szCs w:val="24"/>
                <w:shd w:val="pct10" w:color="auto" w:fill="D9D9D9"/>
              </w:rPr>
              <w:t>,</w:t>
            </w:r>
            <w:r w:rsidR="00EB32E3">
              <w:rPr>
                <w:rFonts w:ascii="Times New Roman" w:hAnsi="Times New Roman"/>
                <w:noProof/>
                <w:sz w:val="24"/>
                <w:szCs w:val="24"/>
                <w:shd w:val="pct10" w:color="auto" w:fill="D9D9D9"/>
              </w:rPr>
              <w:t xml:space="preserve"> with </w:t>
            </w:r>
            <w:r w:rsidR="00253A30">
              <w:rPr>
                <w:rFonts w:ascii="Times New Roman" w:hAnsi="Times New Roman"/>
                <w:noProof/>
                <w:sz w:val="24"/>
                <w:szCs w:val="24"/>
                <w:shd w:val="pct10" w:color="auto" w:fill="D9D9D9"/>
              </w:rPr>
              <w:t>fresh</w:t>
            </w:r>
            <w:r w:rsidR="00EB32E3">
              <w:rPr>
                <w:rFonts w:ascii="Times New Roman" w:hAnsi="Times New Roman"/>
                <w:noProof/>
                <w:sz w:val="24"/>
                <w:szCs w:val="24"/>
                <w:shd w:val="pct10" w:color="auto" w:fill="D9D9D9"/>
              </w:rPr>
              <w:t xml:space="preserve"> content on entrepreneurship to help bring updated, digital content into the classroom. In addition, the Business Administration Department has begun connecting better with students through </w:t>
            </w:r>
            <w:r w:rsidR="00914C8C">
              <w:rPr>
                <w:rFonts w:ascii="Times New Roman" w:hAnsi="Times New Roman"/>
                <w:noProof/>
                <w:sz w:val="24"/>
                <w:szCs w:val="24"/>
                <w:shd w:val="pct10" w:color="auto" w:fill="D9D9D9"/>
              </w:rPr>
              <w:t>s</w:t>
            </w:r>
            <w:r w:rsidR="00EB32E3">
              <w:rPr>
                <w:rFonts w:ascii="Times New Roman" w:hAnsi="Times New Roman"/>
                <w:noProof/>
                <w:sz w:val="24"/>
                <w:szCs w:val="24"/>
                <w:shd w:val="pct10" w:color="auto" w:fill="D9D9D9"/>
              </w:rPr>
              <w:t xml:space="preserve">ocial </w:t>
            </w:r>
            <w:r w:rsidR="00914C8C">
              <w:rPr>
                <w:rFonts w:ascii="Times New Roman" w:hAnsi="Times New Roman"/>
                <w:noProof/>
                <w:sz w:val="24"/>
                <w:szCs w:val="24"/>
                <w:shd w:val="pct10" w:color="auto" w:fill="D9D9D9"/>
              </w:rPr>
              <w:t>e</w:t>
            </w:r>
            <w:r w:rsidR="00EB32E3">
              <w:rPr>
                <w:rFonts w:ascii="Times New Roman" w:hAnsi="Times New Roman"/>
                <w:noProof/>
                <w:sz w:val="24"/>
                <w:szCs w:val="24"/>
                <w:shd w:val="pct10" w:color="auto" w:fill="D9D9D9"/>
              </w:rPr>
              <w:t>vents, a Facebook page, and an active blog. Goal #2 was to improve transfer readiness/help students complete the TMC faster.  The faculty has removed unnecessary roadblocks</w:t>
            </w:r>
            <w:r w:rsidR="00D17D30">
              <w:rPr>
                <w:rFonts w:ascii="Times New Roman" w:hAnsi="Times New Roman"/>
                <w:noProof/>
                <w:sz w:val="24"/>
                <w:szCs w:val="24"/>
                <w:shd w:val="pct10" w:color="auto" w:fill="D9D9D9"/>
              </w:rPr>
              <w:t xml:space="preserve"> (i.e. the BUS 125 prerequisite for required course BUS 205) and continues to work closely with curriculum to ensure the TMC is in line with the latest standards.</w:t>
            </w:r>
          </w:p>
          <w:p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E548D"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1E548D"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E548D"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3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A3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A3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A3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00A33F9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E548D"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noProof/>
                <w:sz w:val="16"/>
                <w:szCs w:val="16"/>
              </w:rPr>
              <w:t>Training webinars/live seminars from MarketingProfor equivalent</w:t>
            </w:r>
            <w:r w:rsidRPr="00174EF8">
              <w:rPr>
                <w:rFonts w:ascii="Arial" w:eastAsia="Times New Roman" w:hAnsi="Arial" w:cs="Arial"/>
                <w:b/>
                <w:sz w:val="16"/>
                <w:szCs w:val="16"/>
              </w:rPr>
              <w:fldChar w:fldCharType="end"/>
            </w:r>
          </w:p>
        </w:tc>
        <w:tc>
          <w:tcPr>
            <w:tcW w:w="99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4C8C">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C44">
              <w:rPr>
                <w:rFonts w:ascii="Arial" w:eastAsia="Times New Roman" w:hAnsi="Arial" w:cs="Arial"/>
                <w:b/>
                <w:sz w:val="16"/>
                <w:szCs w:val="16"/>
              </w:rPr>
              <w:t xml:space="preserve">Goal </w:t>
            </w:r>
            <w:r w:rsidR="001B70E1">
              <w:rPr>
                <w:rFonts w:ascii="Arial" w:eastAsia="Times New Roman" w:hAnsi="Arial" w:cs="Arial"/>
                <w:b/>
                <w:sz w:val="16"/>
                <w:szCs w:val="16"/>
              </w:rPr>
              <w:t xml:space="preserve">1 </w:t>
            </w:r>
            <w:r w:rsidRPr="00174EF8">
              <w:rPr>
                <w:rFonts w:ascii="Arial" w:eastAsia="Times New Roman" w:hAnsi="Arial" w:cs="Arial"/>
                <w:b/>
                <w:sz w:val="16"/>
                <w:szCs w:val="16"/>
              </w:rPr>
              <w:fldChar w:fldCharType="end"/>
            </w:r>
          </w:p>
        </w:tc>
        <w:tc>
          <w:tcPr>
            <w:tcW w:w="162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C44" w:rsidRPr="00761C44">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noProof/>
                <w:sz w:val="16"/>
                <w:szCs w:val="16"/>
              </w:rPr>
              <w:t>Business, Marketing, Social Media, and Advertising are all rapidly changing areas.  Often, online webinars help introduce and train on new topics such as SEO, Content Creation, and Emerging Media. This is a continuation of funding from last year as the resources have been exhausted</w:t>
            </w:r>
            <w:r w:rsidR="001B70E1">
              <w:rPr>
                <w:rFonts w:ascii="Arial" w:eastAsia="Times New Roman" w:hAnsi="Arial" w:cs="Arial"/>
                <w:b/>
                <w:noProof/>
                <w:sz w:val="16"/>
                <w:szCs w:val="16"/>
              </w:rPr>
              <w:t>. They were used to "attend" a Content Marketing seminar (on the web), register for MarkeingProfs PRO account (for exclusive content), and "attend" Social Media Marketing World</w:t>
            </w:r>
            <w:r w:rsidR="00914C8C">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4F5296" w:rsidRPr="00174EF8" w:rsidRDefault="004F5296" w:rsidP="00A3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F96">
              <w:rPr>
                <w:rFonts w:ascii="Arial" w:eastAsia="Times New Roman" w:hAnsi="Arial" w:cs="Arial"/>
                <w:b/>
                <w:noProof/>
                <w:sz w:val="16"/>
                <w:szCs w:val="16"/>
              </w:rPr>
              <w:t>$1</w:t>
            </w:r>
            <w:r w:rsidR="00914C8C">
              <w:rPr>
                <w:rFonts w:ascii="Arial" w:eastAsia="Times New Roman" w:hAnsi="Arial" w:cs="Arial"/>
                <w:b/>
                <w:noProof/>
                <w:sz w:val="16"/>
                <w:szCs w:val="16"/>
              </w:rPr>
              <w:t>,</w:t>
            </w:r>
            <w:r w:rsidR="00A33F96">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1B7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70E1" w:rsidRPr="001B70E1">
              <w:rPr>
                <w:rFonts w:ascii="Arial" w:eastAsia="Times New Roman" w:hAnsi="Arial" w:cs="Arial"/>
                <w:b/>
                <w:noProof/>
                <w:sz w:val="16"/>
                <w:szCs w:val="16"/>
              </w:rPr>
              <w:t>Thinktomi expert dynamic entrepreneurial content modules to update and augment 3 sections of BUS 100</w:t>
            </w:r>
            <w:r w:rsidR="001B70E1">
              <w:rPr>
                <w:rFonts w:ascii="Arial" w:eastAsia="Times New Roman" w:hAnsi="Arial" w:cs="Arial"/>
                <w:b/>
                <w:noProof/>
                <w:sz w:val="16"/>
                <w:szCs w:val="16"/>
              </w:rPr>
              <w:t xml:space="preserve"> (per semester), 2 sections of BMGT 105 (per semester) and 1 section of BUS 157 (per semester)</w:t>
            </w:r>
            <w:r w:rsidR="001B70E1" w:rsidRPr="001B70E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4C8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C44">
              <w:rPr>
                <w:rFonts w:ascii="Arial" w:eastAsia="Times New Roman" w:hAnsi="Arial" w:cs="Arial"/>
                <w:b/>
                <w:sz w:val="16"/>
                <w:szCs w:val="16"/>
              </w:rPr>
              <w:t xml:space="preserve">Goal </w:t>
            </w:r>
            <w:r w:rsidR="001B70E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91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C44" w:rsidRPr="00761C4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rsidR="004F5296" w:rsidRPr="00174EF8" w:rsidRDefault="004F5296" w:rsidP="004D662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662A" w:rsidRPr="004D662A">
              <w:rPr>
                <w:rFonts w:ascii="Arial" w:eastAsia="Times New Roman" w:hAnsi="Arial" w:cs="Arial"/>
                <w:b/>
                <w:noProof/>
                <w:sz w:val="16"/>
                <w:szCs w:val="16"/>
              </w:rPr>
              <w:t xml:space="preserve">Data shows that fully 50% of Business Administration students are operating their own business and planning to expand it, or are interested in starting their own business.  The entrepreneurial content in available textbooks does not fully address the dynamic nature of the cycle of envisioning, funding, launching and running a business.  The Business Administration Goal to  reignite growth by instilling entrepreneurship into our courses and programs will be enhanced through this effort. </w:t>
            </w:r>
            <w:r w:rsidRPr="00174EF8">
              <w:rPr>
                <w:rFonts w:ascii="Arial" w:eastAsia="Times New Roman" w:hAnsi="Arial" w:cs="Arial"/>
                <w:b/>
                <w:sz w:val="16"/>
                <w:szCs w:val="16"/>
              </w:rPr>
              <w:fldChar w:fldCharType="end"/>
            </w:r>
          </w:p>
        </w:tc>
        <w:tc>
          <w:tcPr>
            <w:tcW w:w="1440" w:type="dxa"/>
          </w:tcPr>
          <w:p w:rsidR="004F5296" w:rsidRPr="00174EF8" w:rsidRDefault="004F5296" w:rsidP="001B7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70E1">
              <w:rPr>
                <w:rFonts w:ascii="Arial" w:eastAsia="Times New Roman" w:hAnsi="Arial" w:cs="Arial"/>
                <w:b/>
                <w:sz w:val="16"/>
                <w:szCs w:val="16"/>
              </w:rPr>
              <w:t>$5</w:t>
            </w:r>
            <w:r w:rsidR="00914C8C">
              <w:rPr>
                <w:rFonts w:ascii="Arial" w:eastAsia="Times New Roman" w:hAnsi="Arial" w:cs="Arial"/>
                <w:b/>
                <w:sz w:val="16"/>
                <w:szCs w:val="16"/>
              </w:rPr>
              <w:t>,</w:t>
            </w:r>
            <w:r w:rsidR="001B70E1">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1E548D"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4121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4121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4121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0041216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E548D"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1E548D"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sidRPr="00BF4CE6">
              <w:rPr>
                <w:rFonts w:ascii="Arial" w:eastAsia="Times New Roman" w:hAnsi="Arial" w:cs="Arial"/>
                <w:b/>
                <w:noProof/>
                <w:sz w:val="16"/>
                <w:szCs w:val="16"/>
              </w:rPr>
              <w:t>Thinktomi expert dynamic entrepreneurial content modules to update and augment 3 sections of BUS 100 (per semester), 2 sections of BMGT 105 (per semester) and 1 section of BUS 157 (per semester).</w:t>
            </w:r>
            <w:r w:rsidRPr="00174EF8">
              <w:rPr>
                <w:rFonts w:ascii="Arial" w:eastAsia="Times New Roman" w:hAnsi="Arial" w:cs="Arial"/>
                <w:b/>
                <w:sz w:val="16"/>
                <w:szCs w:val="16"/>
              </w:rPr>
              <w:fldChar w:fldCharType="end"/>
            </w:r>
          </w:p>
        </w:tc>
        <w:tc>
          <w:tcPr>
            <w:tcW w:w="99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sidRPr="00BF4CE6">
              <w:rPr>
                <w:rFonts w:ascii="Arial" w:eastAsia="Times New Roman" w:hAnsi="Arial" w:cs="Arial"/>
                <w:b/>
                <w:noProof/>
                <w:sz w:val="16"/>
                <w:szCs w:val="16"/>
              </w:rPr>
              <w:t xml:space="preserve">Data shows that fully 50% of Business Administration students are operating their own business and planning to expand it, or are interested in starting their own business.  The entrepreneurial content in available textbooks does not fully address the dynamic nature of the cycle of envisioning, funding, launching and running a business.  The Business Administration Goal to  reignite growth by instilling entrepreneurship into our courses and programs will be enhanced through this effort. </w:t>
            </w:r>
            <w:r w:rsidRPr="00174EF8">
              <w:rPr>
                <w:rFonts w:ascii="Arial" w:eastAsia="Times New Roman" w:hAnsi="Arial" w:cs="Arial"/>
                <w:b/>
                <w:sz w:val="16"/>
                <w:szCs w:val="16"/>
              </w:rPr>
              <w:fldChar w:fldCharType="end"/>
            </w:r>
          </w:p>
        </w:tc>
        <w:tc>
          <w:tcPr>
            <w:tcW w:w="144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sidRPr="00BF4CE6">
              <w:rPr>
                <w:rFonts w:ascii="Arial" w:eastAsia="Times New Roman" w:hAnsi="Arial" w:cs="Arial"/>
                <w:b/>
                <w:noProof/>
                <w:sz w:val="16"/>
                <w:szCs w:val="16"/>
              </w:rPr>
              <w:t>Training webinars/live seminars from MarketingProfor equivalent</w:t>
            </w:r>
            <w:r w:rsidRPr="00174EF8">
              <w:rPr>
                <w:rFonts w:ascii="Arial" w:eastAsia="Times New Roman" w:hAnsi="Arial" w:cs="Arial"/>
                <w:b/>
                <w:sz w:val="16"/>
                <w:szCs w:val="16"/>
              </w:rPr>
              <w:fldChar w:fldCharType="end"/>
            </w:r>
          </w:p>
        </w:tc>
        <w:tc>
          <w:tcPr>
            <w:tcW w:w="99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sidRPr="00BF4CE6">
              <w:rPr>
                <w:rFonts w:ascii="Arial" w:eastAsia="Times New Roman" w:hAnsi="Arial" w:cs="Arial"/>
                <w:b/>
                <w:noProof/>
                <w:sz w:val="16"/>
                <w:szCs w:val="16"/>
              </w:rPr>
              <w:t>Business, Marketing, Social Media, and Advertising are all rapidly changing areas.  Often, online webinars help introduce and train on new topics such as SEO, Content Creation, and Emerging Media. This is a continuation of funding from last year as the resources have been exhausted. They were used to "attend" a Content Marketing seminar (on the web), register for MarkeingProfs PRO account (for exclusive content), and "attend" Social Media Marketing World.</w:t>
            </w:r>
            <w:r w:rsidRPr="00174EF8">
              <w:rPr>
                <w:rFonts w:ascii="Arial" w:eastAsia="Times New Roman" w:hAnsi="Arial" w:cs="Arial"/>
                <w:b/>
                <w:sz w:val="16"/>
                <w:szCs w:val="16"/>
              </w:rPr>
              <w:fldChar w:fldCharType="end"/>
            </w:r>
          </w:p>
        </w:tc>
        <w:tc>
          <w:tcPr>
            <w:tcW w:w="1440" w:type="dxa"/>
          </w:tcPr>
          <w:p w:rsidR="00F80C11" w:rsidRPr="00174EF8" w:rsidRDefault="00F80C11" w:rsidP="00BF4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CE6">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lastRenderedPageBreak/>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1E548D"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8D" w:rsidRDefault="001E548D" w:rsidP="002C5830">
      <w:pPr>
        <w:spacing w:after="0" w:line="240" w:lineRule="auto"/>
      </w:pPr>
      <w:r>
        <w:separator/>
      </w:r>
    </w:p>
  </w:endnote>
  <w:endnote w:type="continuationSeparator" w:id="0">
    <w:p w:rsidR="001E548D" w:rsidRDefault="001E548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8C" w:rsidRDefault="00914C8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914C8C" w:rsidRDefault="00914C8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914C8C" w:rsidRPr="00B61D65" w:rsidRDefault="00914C8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914C8C" w:rsidRPr="00C42974" w:rsidRDefault="00914C8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36684" w:rsidRPr="00936684">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8D" w:rsidRDefault="001E548D" w:rsidP="002C5830">
      <w:pPr>
        <w:spacing w:after="0" w:line="240" w:lineRule="auto"/>
      </w:pPr>
      <w:r>
        <w:separator/>
      </w:r>
    </w:p>
  </w:footnote>
  <w:footnote w:type="continuationSeparator" w:id="0">
    <w:p w:rsidR="001E548D" w:rsidRDefault="001E548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8C" w:rsidRPr="00F61877" w:rsidRDefault="00914C8C" w:rsidP="00611FB1">
    <w:pPr>
      <w:spacing w:after="0" w:line="240" w:lineRule="auto"/>
      <w:ind w:left="-180" w:right="-90"/>
      <w:jc w:val="center"/>
      <w:rPr>
        <w:b/>
        <w:sz w:val="28"/>
        <w:szCs w:val="28"/>
        <w:u w:val="single"/>
      </w:rPr>
    </w:pPr>
    <w:r>
      <w:rPr>
        <w:b/>
        <w:sz w:val="28"/>
        <w:szCs w:val="28"/>
      </w:rPr>
      <w:t xml:space="preserve">                                                                              </w:t>
    </w:r>
  </w:p>
  <w:p w:rsidR="00914C8C" w:rsidRPr="009423EC" w:rsidRDefault="00914C8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ElTL/rczPmiElPiGXCtky474mX4=" w:salt="2Q9BQYCjmtCRjoUB+oYQZ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5E5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B70E1"/>
    <w:rsid w:val="001C6FEE"/>
    <w:rsid w:val="001D1D32"/>
    <w:rsid w:val="001D36A6"/>
    <w:rsid w:val="001D3C3D"/>
    <w:rsid w:val="001D4B6C"/>
    <w:rsid w:val="001E3C54"/>
    <w:rsid w:val="001E548D"/>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3A30"/>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163"/>
    <w:rsid w:val="0041227A"/>
    <w:rsid w:val="004143D1"/>
    <w:rsid w:val="00414847"/>
    <w:rsid w:val="00414ADA"/>
    <w:rsid w:val="00417C1B"/>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D662A"/>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A528A"/>
    <w:rsid w:val="006B2556"/>
    <w:rsid w:val="006B343E"/>
    <w:rsid w:val="006B3D8E"/>
    <w:rsid w:val="006B6219"/>
    <w:rsid w:val="006C65D2"/>
    <w:rsid w:val="006C7493"/>
    <w:rsid w:val="006D5CE8"/>
    <w:rsid w:val="006E165C"/>
    <w:rsid w:val="006E5143"/>
    <w:rsid w:val="006F281B"/>
    <w:rsid w:val="00700E7C"/>
    <w:rsid w:val="00704131"/>
    <w:rsid w:val="00714F5B"/>
    <w:rsid w:val="00722002"/>
    <w:rsid w:val="00725530"/>
    <w:rsid w:val="00726131"/>
    <w:rsid w:val="0073127D"/>
    <w:rsid w:val="00740F21"/>
    <w:rsid w:val="00752192"/>
    <w:rsid w:val="00753D98"/>
    <w:rsid w:val="0075666D"/>
    <w:rsid w:val="007605EA"/>
    <w:rsid w:val="00761C44"/>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4C8C"/>
    <w:rsid w:val="00917192"/>
    <w:rsid w:val="00924E22"/>
    <w:rsid w:val="00927505"/>
    <w:rsid w:val="00931010"/>
    <w:rsid w:val="00933D71"/>
    <w:rsid w:val="00936684"/>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3F96"/>
    <w:rsid w:val="00A40FE4"/>
    <w:rsid w:val="00A45A86"/>
    <w:rsid w:val="00A548AB"/>
    <w:rsid w:val="00A55607"/>
    <w:rsid w:val="00A600F9"/>
    <w:rsid w:val="00A60849"/>
    <w:rsid w:val="00A62373"/>
    <w:rsid w:val="00A6516A"/>
    <w:rsid w:val="00A718C8"/>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1CAD"/>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46F4"/>
    <w:rsid w:val="00B865A0"/>
    <w:rsid w:val="00B86F29"/>
    <w:rsid w:val="00B86F2C"/>
    <w:rsid w:val="00B903C1"/>
    <w:rsid w:val="00B904E2"/>
    <w:rsid w:val="00BA3898"/>
    <w:rsid w:val="00BA7AF8"/>
    <w:rsid w:val="00BA7D1A"/>
    <w:rsid w:val="00BB0949"/>
    <w:rsid w:val="00BB3DDB"/>
    <w:rsid w:val="00BC2465"/>
    <w:rsid w:val="00BC34DC"/>
    <w:rsid w:val="00BC4C52"/>
    <w:rsid w:val="00BC645C"/>
    <w:rsid w:val="00BD7571"/>
    <w:rsid w:val="00BE1C9D"/>
    <w:rsid w:val="00BE2861"/>
    <w:rsid w:val="00BE4DDB"/>
    <w:rsid w:val="00BE66E7"/>
    <w:rsid w:val="00BF1705"/>
    <w:rsid w:val="00BF2D3C"/>
    <w:rsid w:val="00BF4CE6"/>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0774B"/>
    <w:rsid w:val="00D13099"/>
    <w:rsid w:val="00D179DC"/>
    <w:rsid w:val="00D17D30"/>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32E3"/>
    <w:rsid w:val="00EB4439"/>
    <w:rsid w:val="00EB5519"/>
    <w:rsid w:val="00EB6314"/>
    <w:rsid w:val="00EC17B2"/>
    <w:rsid w:val="00EC2019"/>
    <w:rsid w:val="00ED3C72"/>
    <w:rsid w:val="00ED4283"/>
    <w:rsid w:val="00ED76A1"/>
    <w:rsid w:val="00EE16A8"/>
    <w:rsid w:val="00EE664C"/>
    <w:rsid w:val="00EE67D1"/>
    <w:rsid w:val="00EF42CD"/>
    <w:rsid w:val="00F00030"/>
    <w:rsid w:val="00F00C5C"/>
    <w:rsid w:val="00F00CBF"/>
    <w:rsid w:val="00F00CCE"/>
    <w:rsid w:val="00F03DE9"/>
    <w:rsid w:val="00F06AA5"/>
    <w:rsid w:val="00F102B0"/>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0CBD"/>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33B0FB-E5DC-4BC8-AE1C-16E3FB9D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E6D2-7470-417D-A6D5-918C4902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29205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Jackie</cp:lastModifiedBy>
  <cp:revision>2</cp:revision>
  <cp:lastPrinted>2014-11-05T17:56:00Z</cp:lastPrinted>
  <dcterms:created xsi:type="dcterms:W3CDTF">2015-02-03T21:53:00Z</dcterms:created>
  <dcterms:modified xsi:type="dcterms:W3CDTF">2015-02-03T21:53:00Z</dcterms:modified>
</cp:coreProperties>
</file>