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8941F6" w:rsidRDefault="00AE5216" w:rsidP="00A97E85">
            <w:pPr>
              <w:spacing w:after="0"/>
              <w:rPr>
                <w:rFonts w:ascii="Arial" w:hAnsi="Arial" w:cs="Arial"/>
                <w:b/>
                <w:sz w:val="18"/>
                <w:szCs w:val="18"/>
                <w:highlight w:val="lightGray"/>
                <w:u w:val="single"/>
              </w:rPr>
            </w:pPr>
            <w:r w:rsidRPr="008941F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941F6">
              <w:rPr>
                <w:b/>
                <w:sz w:val="24"/>
                <w:szCs w:val="24"/>
                <w:highlight w:val="lightGray"/>
                <w:u w:val="single"/>
              </w:rPr>
            </w:r>
            <w:r w:rsidRPr="008941F6">
              <w:rPr>
                <w:b/>
                <w:sz w:val="24"/>
                <w:szCs w:val="24"/>
                <w:highlight w:val="lightGray"/>
                <w:u w:val="single"/>
              </w:rPr>
              <w:fldChar w:fldCharType="separate"/>
            </w:r>
            <w:r w:rsidR="008941F6" w:rsidRPr="008941F6">
              <w:rPr>
                <w:b/>
                <w:noProof/>
                <w:sz w:val="24"/>
                <w:szCs w:val="24"/>
                <w:u w:val="single"/>
              </w:rPr>
              <w:t>InstSuppt&amp;Other:  Palomar College Television (PCTV)</w:t>
            </w:r>
            <w:r w:rsidRPr="008941F6">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83184C">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83184C">
              <w:rPr>
                <w:b/>
                <w:noProof/>
                <w:sz w:val="24"/>
                <w:szCs w:val="24"/>
                <w:u w:val="single"/>
              </w:rPr>
              <w:t>01/30/2015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7D2923"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83184C" w:rsidRPr="0083184C" w:rsidRDefault="004E7A7F" w:rsidP="0083184C">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83184C" w:rsidRPr="0083184C">
              <w:rPr>
                <w:b/>
                <w:noProof/>
                <w:sz w:val="24"/>
                <w:szCs w:val="24"/>
                <w:shd w:val="pct12" w:color="auto" w:fill="BFBFBF"/>
              </w:rPr>
              <w:t>James Odom - Manager, Educational Television and KKSM Radio Operations</w:t>
            </w:r>
          </w:p>
          <w:p w:rsidR="0083184C" w:rsidRPr="0083184C" w:rsidRDefault="0083184C" w:rsidP="0083184C">
            <w:pPr>
              <w:rPr>
                <w:b/>
                <w:noProof/>
                <w:sz w:val="24"/>
                <w:szCs w:val="24"/>
                <w:shd w:val="pct12" w:color="auto" w:fill="BFBFBF"/>
              </w:rPr>
            </w:pPr>
            <w:r w:rsidRPr="0083184C">
              <w:rPr>
                <w:b/>
                <w:noProof/>
                <w:sz w:val="24"/>
                <w:szCs w:val="24"/>
                <w:shd w:val="pct12" w:color="auto" w:fill="BFBFBF"/>
              </w:rPr>
              <w:t>Bill Wisneski - Producer</w:t>
            </w:r>
          </w:p>
          <w:p w:rsidR="0083184C" w:rsidRPr="0083184C" w:rsidRDefault="0083184C" w:rsidP="0083184C">
            <w:pPr>
              <w:rPr>
                <w:b/>
                <w:noProof/>
                <w:sz w:val="24"/>
                <w:szCs w:val="24"/>
                <w:shd w:val="pct12" w:color="auto" w:fill="BFBFBF"/>
              </w:rPr>
            </w:pPr>
            <w:r w:rsidRPr="0083184C">
              <w:rPr>
                <w:b/>
                <w:noProof/>
                <w:sz w:val="24"/>
                <w:szCs w:val="24"/>
                <w:shd w:val="pct12" w:color="auto" w:fill="BFBFBF"/>
              </w:rPr>
              <w:t>Mike Janak - Television Technician</w:t>
            </w:r>
          </w:p>
          <w:p w:rsidR="0083184C" w:rsidRPr="0083184C" w:rsidRDefault="0083184C" w:rsidP="0083184C">
            <w:pPr>
              <w:rPr>
                <w:b/>
                <w:noProof/>
                <w:sz w:val="24"/>
                <w:szCs w:val="24"/>
                <w:shd w:val="pct12" w:color="auto" w:fill="BFBFBF"/>
              </w:rPr>
            </w:pPr>
            <w:r w:rsidRPr="0083184C">
              <w:rPr>
                <w:b/>
                <w:noProof/>
                <w:sz w:val="24"/>
                <w:szCs w:val="24"/>
                <w:shd w:val="pct12" w:color="auto" w:fill="BFBFBF"/>
              </w:rPr>
              <w:lastRenderedPageBreak/>
              <w:t>Luke Bisagna - Broadcast Operator</w:t>
            </w:r>
          </w:p>
          <w:p w:rsidR="004E7A7F" w:rsidRPr="00A97E85" w:rsidRDefault="0083184C" w:rsidP="0083184C">
            <w:pPr>
              <w:rPr>
                <w:b/>
                <w:sz w:val="24"/>
                <w:szCs w:val="24"/>
              </w:rPr>
            </w:pPr>
            <w:r w:rsidRPr="0083184C">
              <w:rPr>
                <w:b/>
                <w:noProof/>
                <w:sz w:val="24"/>
                <w:szCs w:val="24"/>
                <w:shd w:val="pct12" w:color="auto" w:fill="BFBFBF"/>
              </w:rPr>
              <w:t>Katherine Birmingham - Broadcast Operator (45-percent)</w:t>
            </w:r>
            <w:r w:rsidR="004E7A7F"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ED0F2D" w:rsidRDefault="00ED0F2D"/>
    <w:p w:rsidR="00ED0F2D" w:rsidRDefault="00ED0F2D" w:rsidP="00312836">
      <w:pPr>
        <w:spacing w:after="0"/>
        <w:rPr>
          <w:rFonts w:ascii="Arial" w:hAnsi="Arial" w:cs="Arial"/>
          <w:sz w:val="24"/>
          <w:szCs w:val="24"/>
        </w:rPr>
      </w:pPr>
      <w:proofErr w:type="gramStart"/>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proofErr w:type="gramEnd"/>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rsidTr="00312836">
        <w:tc>
          <w:tcPr>
            <w:tcW w:w="13176" w:type="dxa"/>
          </w:tcPr>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rsidR="00312836" w:rsidRDefault="00312836" w:rsidP="007D2923">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75FED">
              <w:rPr>
                <w:rFonts w:ascii="Times New Roman" w:hAnsi="Times New Roman"/>
                <w:noProof/>
                <w:sz w:val="24"/>
                <w:szCs w:val="24"/>
                <w:shd w:val="pct10" w:color="auto" w:fill="D9D9D9"/>
              </w:rPr>
              <w:t xml:space="preserve">At this time, no SAO data exists for the Educational Television unit. </w:t>
            </w:r>
            <w:r w:rsidR="007D2923">
              <w:rPr>
                <w:rFonts w:ascii="Times New Roman" w:hAnsi="Times New Roman"/>
                <w:noProof/>
                <w:sz w:val="24"/>
                <w:szCs w:val="24"/>
                <w:shd w:val="pct10" w:color="auto" w:fill="D9D9D9"/>
              </w:rPr>
              <w:t>ETV will develop at least one SAO this year</w:t>
            </w:r>
            <w:r w:rsidR="00075FED">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tc>
      </w:tr>
    </w:tbl>
    <w:p w:rsidR="00312836" w:rsidRDefault="00312836" w:rsidP="00312836">
      <w:pPr>
        <w:spacing w:after="0"/>
        <w:rPr>
          <w:rFonts w:ascii="Arial" w:hAnsi="Arial" w:cs="Arial"/>
          <w:sz w:val="24"/>
          <w:szCs w:val="24"/>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rsidR="00B03B2B" w:rsidRDefault="00E214F5" w:rsidP="00B03B2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03B2B">
              <w:rPr>
                <w:rFonts w:ascii="Times New Roman" w:hAnsi="Times New Roman"/>
                <w:noProof/>
                <w:sz w:val="24"/>
                <w:szCs w:val="24"/>
                <w:shd w:val="pct10" w:color="auto" w:fill="D9D9D9"/>
              </w:rPr>
              <w:t xml:space="preserve">  Educational Television (ETV)</w:t>
            </w:r>
            <w:r w:rsidR="00B03B2B" w:rsidRPr="00B03B2B">
              <w:rPr>
                <w:rFonts w:ascii="Times New Roman" w:hAnsi="Times New Roman"/>
                <w:noProof/>
                <w:sz w:val="24"/>
                <w:szCs w:val="24"/>
                <w:shd w:val="pct10" w:color="auto" w:fill="D9D9D9"/>
              </w:rPr>
              <w:t xml:space="preserve"> provid</w:t>
            </w:r>
            <w:r w:rsidR="00B03B2B">
              <w:rPr>
                <w:rFonts w:ascii="Times New Roman" w:hAnsi="Times New Roman"/>
                <w:noProof/>
                <w:sz w:val="24"/>
                <w:szCs w:val="24"/>
                <w:shd w:val="pct10" w:color="auto" w:fill="D9D9D9"/>
              </w:rPr>
              <w:t>es</w:t>
            </w:r>
            <w:r w:rsidR="00B03B2B" w:rsidRPr="00B03B2B">
              <w:rPr>
                <w:rFonts w:ascii="Times New Roman" w:hAnsi="Times New Roman"/>
                <w:noProof/>
                <w:sz w:val="24"/>
                <w:szCs w:val="24"/>
                <w:shd w:val="pct10" w:color="auto" w:fill="D9D9D9"/>
              </w:rPr>
              <w:t xml:space="preserve"> high quality instructional videos through in-depth research, pre-production planning, broadcast-quality production, and professional post-production. The planning and production processes involve instructional design principles and follow pedagogical best practices. This programming provides Palomar faculty and students with traditional course support as well as non-classroom alternatives for instruction and course completion.  </w:t>
            </w:r>
            <w:r w:rsidR="00B03B2B">
              <w:rPr>
                <w:rFonts w:ascii="Times New Roman" w:hAnsi="Times New Roman"/>
                <w:noProof/>
                <w:sz w:val="24"/>
                <w:szCs w:val="24"/>
                <w:shd w:val="pct10" w:color="auto" w:fill="D9D9D9"/>
              </w:rPr>
              <w:t>ETV</w:t>
            </w:r>
            <w:r w:rsidR="00B03B2B" w:rsidRPr="00B03B2B">
              <w:rPr>
                <w:rFonts w:ascii="Times New Roman" w:hAnsi="Times New Roman"/>
                <w:noProof/>
                <w:sz w:val="24"/>
                <w:szCs w:val="24"/>
                <w:shd w:val="pct10" w:color="auto" w:fill="D9D9D9"/>
              </w:rPr>
              <w:t xml:space="preserve"> also assists in student support by producing promotional videos for various Palomar academic and support departments.  </w:t>
            </w:r>
            <w:r w:rsidR="00B03B2B">
              <w:rPr>
                <w:rFonts w:ascii="Times New Roman" w:hAnsi="Times New Roman"/>
                <w:noProof/>
                <w:sz w:val="24"/>
                <w:szCs w:val="24"/>
                <w:shd w:val="pct10" w:color="auto" w:fill="D9D9D9"/>
              </w:rPr>
              <w:t>E</w:t>
            </w:r>
            <w:r w:rsidR="00B03B2B" w:rsidRPr="00B03B2B">
              <w:rPr>
                <w:rFonts w:ascii="Times New Roman" w:hAnsi="Times New Roman"/>
                <w:noProof/>
                <w:sz w:val="24"/>
                <w:szCs w:val="24"/>
                <w:shd w:val="pct10" w:color="auto" w:fill="D9D9D9"/>
              </w:rPr>
              <w:t xml:space="preserve">TV provides its programming through multiple distribution channels (broadcast, internet streaming, video-on-demand, DVD, Blu-ray, Blackboard, mobile devices), leveraging the latest in technology to reach the widest possible audience in the </w:t>
            </w:r>
            <w:r w:rsidR="007D2923">
              <w:rPr>
                <w:rFonts w:ascii="Times New Roman" w:hAnsi="Times New Roman"/>
                <w:noProof/>
                <w:sz w:val="24"/>
                <w:szCs w:val="24"/>
                <w:shd w:val="pct10" w:color="auto" w:fill="D9D9D9"/>
              </w:rPr>
              <w:t>D</w:t>
            </w:r>
            <w:r w:rsidR="00B03B2B" w:rsidRPr="00B03B2B">
              <w:rPr>
                <w:rFonts w:ascii="Times New Roman" w:hAnsi="Times New Roman"/>
                <w:noProof/>
                <w:sz w:val="24"/>
                <w:szCs w:val="24"/>
                <w:shd w:val="pct10" w:color="auto" w:fill="D9D9D9"/>
              </w:rPr>
              <w:t>istrict.</w:t>
            </w:r>
            <w:r w:rsidR="00525B8C">
              <w:rPr>
                <w:rFonts w:ascii="Times New Roman" w:hAnsi="Times New Roman"/>
                <w:noProof/>
                <w:sz w:val="24"/>
                <w:szCs w:val="24"/>
                <w:shd w:val="pct10" w:color="auto" w:fill="D9D9D9"/>
              </w:rPr>
              <w:t xml:space="preserve"> ETV also provides support for the Digital Broadcast Arts (DBA) program with its state-of-the-art television production studio and facilities.</w:t>
            </w:r>
          </w:p>
          <w:p w:rsidR="00B03B2B" w:rsidRPr="00B03B2B" w:rsidRDefault="00B03B2B" w:rsidP="00B03B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B03B2B">
              <w:rPr>
                <w:rFonts w:ascii="Times New Roman" w:hAnsi="Times New Roman"/>
                <w:noProof/>
                <w:sz w:val="24"/>
                <w:szCs w:val="24"/>
                <w:shd w:val="pct10" w:color="auto" w:fill="D9D9D9"/>
              </w:rPr>
              <w:t xml:space="preserve">Student demand for online and other non-classroom alternatives for instruction is increasing exponentially. Due to the proliferation of high-quality video productions in today's world, these students also demand the same quality in these non-traditional instructional offerings. </w:t>
            </w:r>
            <w:r>
              <w:rPr>
                <w:rFonts w:ascii="Times New Roman" w:hAnsi="Times New Roman"/>
                <w:noProof/>
                <w:sz w:val="24"/>
                <w:szCs w:val="24"/>
                <w:shd w:val="pct10" w:color="auto" w:fill="D9D9D9"/>
              </w:rPr>
              <w:t>E</w:t>
            </w:r>
            <w:r w:rsidRPr="00B03B2B">
              <w:rPr>
                <w:rFonts w:ascii="Times New Roman" w:hAnsi="Times New Roman"/>
                <w:noProof/>
                <w:sz w:val="24"/>
                <w:szCs w:val="24"/>
                <w:shd w:val="pct10" w:color="auto" w:fill="D9D9D9"/>
              </w:rPr>
              <w:t xml:space="preserve">TV serves college faculty, staff, and students through the creation and use of high-quality video content. </w:t>
            </w:r>
            <w:r>
              <w:rPr>
                <w:rFonts w:ascii="Times New Roman" w:hAnsi="Times New Roman"/>
                <w:noProof/>
                <w:sz w:val="24"/>
                <w:szCs w:val="24"/>
                <w:shd w:val="pct10" w:color="auto" w:fill="D9D9D9"/>
              </w:rPr>
              <w:t>An allocation of PRP funds this past year assisted in the purchase of a new, high-quality camera that it being used in the production of these videos.</w:t>
            </w:r>
          </w:p>
          <w:p w:rsidR="00B03B2B" w:rsidRPr="00B03B2B" w:rsidRDefault="00B03B2B" w:rsidP="00B03B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An </w:t>
            </w:r>
            <w:r w:rsidR="00525B8C">
              <w:rPr>
                <w:rFonts w:ascii="Times New Roman" w:hAnsi="Times New Roman"/>
                <w:noProof/>
                <w:sz w:val="24"/>
                <w:szCs w:val="24"/>
                <w:shd w:val="pct10" w:color="auto" w:fill="D9D9D9"/>
              </w:rPr>
              <w:t xml:space="preserve">ongoing </w:t>
            </w:r>
            <w:r>
              <w:rPr>
                <w:rFonts w:ascii="Times New Roman" w:hAnsi="Times New Roman"/>
                <w:noProof/>
                <w:sz w:val="24"/>
                <w:szCs w:val="24"/>
                <w:shd w:val="pct10" w:color="auto" w:fill="D9D9D9"/>
              </w:rPr>
              <w:t>concern for the department</w:t>
            </w:r>
            <w:r w:rsidR="00525B8C">
              <w:rPr>
                <w:rFonts w:ascii="Times New Roman" w:hAnsi="Times New Roman"/>
                <w:noProof/>
                <w:sz w:val="24"/>
                <w:szCs w:val="24"/>
                <w:shd w:val="pct10" w:color="auto" w:fill="D9D9D9"/>
              </w:rPr>
              <w:t xml:space="preserve"> is keeping pace with current technologies and trends in the broadcast production field. A major expense in this year's planning is the replacement of </w:t>
            </w:r>
            <w:r w:rsidR="007D2923">
              <w:rPr>
                <w:rFonts w:ascii="Times New Roman" w:hAnsi="Times New Roman"/>
                <w:noProof/>
                <w:sz w:val="24"/>
                <w:szCs w:val="24"/>
                <w:shd w:val="pct10" w:color="auto" w:fill="D9D9D9"/>
              </w:rPr>
              <w:t>an</w:t>
            </w:r>
            <w:r w:rsidR="00525B8C">
              <w:rPr>
                <w:rFonts w:ascii="Times New Roman" w:hAnsi="Times New Roman"/>
                <w:noProof/>
                <w:sz w:val="24"/>
                <w:szCs w:val="24"/>
                <w:shd w:val="pct10" w:color="auto" w:fill="D9D9D9"/>
              </w:rPr>
              <w:t xml:space="preserve"> aging shared storage system for our active and archived video data. As higher quality video has become the standard, these storage and ar</w:t>
            </w:r>
            <w:r w:rsidR="007D2923">
              <w:rPr>
                <w:rFonts w:ascii="Times New Roman" w:hAnsi="Times New Roman"/>
                <w:noProof/>
                <w:sz w:val="24"/>
                <w:szCs w:val="24"/>
                <w:shd w:val="pct10" w:color="auto" w:fill="D9D9D9"/>
              </w:rPr>
              <w:t>chiv</w:t>
            </w:r>
            <w:r w:rsidR="00525B8C">
              <w:rPr>
                <w:rFonts w:ascii="Times New Roman" w:hAnsi="Times New Roman"/>
                <w:noProof/>
                <w:sz w:val="24"/>
                <w:szCs w:val="24"/>
                <w:shd w:val="pct10" w:color="auto" w:fill="D9D9D9"/>
              </w:rPr>
              <w:t>al needs have grown exponentially. Other components of the overall production workflow will continue to be addressed as well, such as the need for a more advanced color correction system.</w:t>
            </w:r>
          </w:p>
          <w:p w:rsidR="00525B8C" w:rsidRDefault="00B03B2B" w:rsidP="00B03B2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B03B2B">
              <w:rPr>
                <w:rFonts w:ascii="Times New Roman" w:hAnsi="Times New Roman"/>
                <w:noProof/>
                <w:sz w:val="24"/>
                <w:szCs w:val="24"/>
                <w:shd w:val="pct10" w:color="auto" w:fill="D9D9D9"/>
              </w:rPr>
              <w:t xml:space="preserve">Students in the DBA program are arriving with a high expectiation </w:t>
            </w:r>
            <w:r w:rsidR="00075FED">
              <w:rPr>
                <w:rFonts w:ascii="Times New Roman" w:hAnsi="Times New Roman"/>
                <w:noProof/>
                <w:sz w:val="24"/>
                <w:szCs w:val="24"/>
                <w:shd w:val="pct10" w:color="auto" w:fill="D9D9D9"/>
              </w:rPr>
              <w:t xml:space="preserve">in the area </w:t>
            </w:r>
            <w:r w:rsidRPr="00B03B2B">
              <w:rPr>
                <w:rFonts w:ascii="Times New Roman" w:hAnsi="Times New Roman"/>
                <w:noProof/>
                <w:sz w:val="24"/>
                <w:szCs w:val="24"/>
                <w:shd w:val="pct10" w:color="auto" w:fill="D9D9D9"/>
              </w:rPr>
              <w:t xml:space="preserve">of technological infrastructure. The state-of-the-art television production environment at </w:t>
            </w:r>
            <w:r w:rsidR="00525B8C">
              <w:rPr>
                <w:rFonts w:ascii="Times New Roman" w:hAnsi="Times New Roman"/>
                <w:noProof/>
                <w:sz w:val="24"/>
                <w:szCs w:val="24"/>
                <w:shd w:val="pct10" w:color="auto" w:fill="D9D9D9"/>
              </w:rPr>
              <w:t>E</w:t>
            </w:r>
            <w:r w:rsidRPr="00B03B2B">
              <w:rPr>
                <w:rFonts w:ascii="Times New Roman" w:hAnsi="Times New Roman"/>
                <w:noProof/>
                <w:sz w:val="24"/>
                <w:szCs w:val="24"/>
                <w:shd w:val="pct10" w:color="auto" w:fill="D9D9D9"/>
              </w:rPr>
              <w:t>TV offers a platform for real-world training for Palomar's DBA students. Two DBA classes use the facility each semester, allowing enrolled students to learn every aspect of television production.</w:t>
            </w:r>
            <w:r>
              <w:rPr>
                <w:rFonts w:ascii="Times New Roman" w:hAnsi="Times New Roman"/>
                <w:noProof/>
                <w:sz w:val="24"/>
                <w:szCs w:val="24"/>
                <w:shd w:val="pct10" w:color="auto" w:fill="D9D9D9"/>
              </w:rPr>
              <w:t xml:space="preserve"> An additional live student-produced program was added to the fall semester schedule this past year.</w:t>
            </w:r>
            <w:r w:rsidRPr="00B03B2B">
              <w:rPr>
                <w:rFonts w:ascii="Times New Roman" w:hAnsi="Times New Roman"/>
                <w:noProof/>
                <w:sz w:val="24"/>
                <w:szCs w:val="24"/>
                <w:shd w:val="pct10" w:color="auto" w:fill="D9D9D9"/>
              </w:rPr>
              <w:t xml:space="preserve"> In addition, student interns receive extensive hands-on training, which is vital for their success in a constantly evolving industry.</w:t>
            </w:r>
          </w:p>
          <w:p w:rsidR="00524D0D" w:rsidRDefault="00525B8C" w:rsidP="00525B8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B03B2B" w:rsidRPr="00B03B2B">
              <w:rPr>
                <w:rFonts w:ascii="Times New Roman" w:hAnsi="Times New Roman"/>
                <w:noProof/>
                <w:sz w:val="24"/>
                <w:szCs w:val="24"/>
                <w:shd w:val="pct10" w:color="auto" w:fill="D9D9D9"/>
              </w:rPr>
              <w:t>These core objectives (instructional and promotional content creation, operating an educational television channel, providing an active learning environment for student interns and supporting DBA instruction), are not expected to change dramatically during this planning cycle.</w:t>
            </w:r>
          </w:p>
          <w:p w:rsidR="00075FED" w:rsidRDefault="00524D0D" w:rsidP="00075FE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 xml:space="preserve">  A continuing challenge for ETV is maintaining a high level of production with fewer full-time staff than in previous years. Following the separation of ETV and T-Tip South and subsequent personnel reassignments, three positions - Production Coordinator, Staff Assistant, and </w:t>
            </w:r>
            <w:r w:rsidR="00666C20">
              <w:rPr>
                <w:rFonts w:ascii="Times New Roman" w:hAnsi="Times New Roman"/>
                <w:noProof/>
                <w:sz w:val="24"/>
                <w:szCs w:val="24"/>
                <w:shd w:val="pct10" w:color="auto" w:fill="D9D9D9"/>
              </w:rPr>
              <w:t>Office Specialist - were lost. ETV manages to sustain its mission with temporary and independent contract workers, but recreating and filling these positions would benefit the department's long-term stability.</w:t>
            </w:r>
            <w:r w:rsidR="00DD7DEB">
              <w:rPr>
                <w:rFonts w:ascii="Times New Roman" w:hAnsi="Times New Roman"/>
                <w:noProof/>
                <w:sz w:val="24"/>
                <w:szCs w:val="24"/>
                <w:shd w:val="pct10" w:color="auto" w:fill="D9D9D9"/>
              </w:rPr>
              <w:t xml:space="preserve"> The Production Coordinator position, specifically, would benefit the department greatly.</w:t>
            </w:r>
          </w:p>
          <w:p w:rsidR="00075FED" w:rsidRDefault="00075FED" w:rsidP="00075FE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7D2923">
              <w:rPr>
                <w:rFonts w:ascii="Times New Roman" w:hAnsi="Times New Roman"/>
                <w:noProof/>
                <w:sz w:val="24"/>
                <w:szCs w:val="24"/>
                <w:shd w:val="pct10" w:color="auto" w:fill="D9D9D9"/>
              </w:rPr>
              <w:t>G</w:t>
            </w:r>
            <w:r>
              <w:rPr>
                <w:rFonts w:ascii="Times New Roman" w:hAnsi="Times New Roman"/>
                <w:noProof/>
                <w:sz w:val="24"/>
                <w:szCs w:val="24"/>
                <w:shd w:val="pct10" w:color="auto" w:fill="D9D9D9"/>
              </w:rPr>
              <w:t>oals for the coming year:</w:t>
            </w:r>
          </w:p>
          <w:p w:rsidR="007D2923" w:rsidRDefault="00075FED" w:rsidP="00075FE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7D2923">
              <w:rPr>
                <w:rFonts w:ascii="Times New Roman" w:hAnsi="Times New Roman"/>
                <w:noProof/>
                <w:sz w:val="24"/>
                <w:szCs w:val="24"/>
                <w:shd w:val="pct10" w:color="auto" w:fill="D9D9D9"/>
              </w:rPr>
              <w:t xml:space="preserve">1. </w:t>
            </w:r>
            <w:r w:rsidR="007D2923" w:rsidRPr="007D2923">
              <w:rPr>
                <w:rFonts w:ascii="Times New Roman" w:hAnsi="Times New Roman"/>
                <w:noProof/>
                <w:sz w:val="24"/>
                <w:szCs w:val="24"/>
                <w:shd w:val="pct10" w:color="auto" w:fill="D9D9D9"/>
              </w:rPr>
              <w:t xml:space="preserve">Evaluate the production workflow more closely, especially in the light of new and changing technologies, replacing equipment and acquiring technology that will enhance both the mission of the ETV unit and the experience of DBA students who </w:t>
            </w:r>
            <w:r w:rsidR="007D2923">
              <w:rPr>
                <w:rFonts w:ascii="Times New Roman" w:hAnsi="Times New Roman"/>
                <w:noProof/>
                <w:sz w:val="24"/>
                <w:szCs w:val="24"/>
                <w:shd w:val="pct10" w:color="auto" w:fill="D9D9D9"/>
              </w:rPr>
              <w:t>use the facilities as a learning lab</w:t>
            </w:r>
            <w:r w:rsidR="007D2923" w:rsidRPr="007D2923">
              <w:rPr>
                <w:rFonts w:ascii="Times New Roman" w:hAnsi="Times New Roman"/>
                <w:noProof/>
                <w:sz w:val="24"/>
                <w:szCs w:val="24"/>
                <w:shd w:val="pct10" w:color="auto" w:fill="D9D9D9"/>
              </w:rPr>
              <w:t xml:space="preserve">. </w:t>
            </w:r>
          </w:p>
          <w:p w:rsidR="00075FED" w:rsidRDefault="007D2923" w:rsidP="00075FE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2. </w:t>
            </w:r>
            <w:r w:rsidR="00075FED">
              <w:rPr>
                <w:rFonts w:ascii="Times New Roman" w:hAnsi="Times New Roman"/>
                <w:noProof/>
                <w:sz w:val="24"/>
                <w:szCs w:val="24"/>
                <w:shd w:val="pct10" w:color="auto" w:fill="D9D9D9"/>
              </w:rPr>
              <w:t>Work with academic departments to develop and create supplemental video materials that have broad appli</w:t>
            </w:r>
            <w:r>
              <w:rPr>
                <w:rFonts w:ascii="Times New Roman" w:hAnsi="Times New Roman"/>
                <w:noProof/>
                <w:sz w:val="24"/>
                <w:szCs w:val="24"/>
                <w:shd w:val="pct10" w:color="auto" w:fill="D9D9D9"/>
              </w:rPr>
              <w:t>c</w:t>
            </w:r>
            <w:r w:rsidR="00075FED">
              <w:rPr>
                <w:rFonts w:ascii="Times New Roman" w:hAnsi="Times New Roman"/>
                <w:noProof/>
                <w:sz w:val="24"/>
                <w:szCs w:val="24"/>
                <w:shd w:val="pct10" w:color="auto" w:fill="D9D9D9"/>
              </w:rPr>
              <w:t xml:space="preserve">ation. For example, preliminary discussions have taken place with the nursing program to develop specific, demonstration-based videos for critical components of </w:t>
            </w:r>
            <w:r w:rsidR="00A44AFC">
              <w:rPr>
                <w:rFonts w:ascii="Times New Roman" w:hAnsi="Times New Roman"/>
                <w:noProof/>
                <w:sz w:val="24"/>
                <w:szCs w:val="24"/>
                <w:shd w:val="pct10" w:color="auto" w:fill="D9D9D9"/>
              </w:rPr>
              <w:t xml:space="preserve">hands-on </w:t>
            </w:r>
            <w:r w:rsidR="00075FED">
              <w:rPr>
                <w:rFonts w:ascii="Times New Roman" w:hAnsi="Times New Roman"/>
                <w:noProof/>
                <w:sz w:val="24"/>
                <w:szCs w:val="24"/>
                <w:shd w:val="pct10" w:color="auto" w:fill="D9D9D9"/>
              </w:rPr>
              <w:t>instruction. These types of videos would benefit the broader program and can be developed with a team approach, rather than taxing the time of one individual faculty member.</w:t>
            </w:r>
          </w:p>
          <w:p w:rsidR="00A44AFC" w:rsidRDefault="00075FED" w:rsidP="00A44AF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7D2923">
              <w:rPr>
                <w:rFonts w:ascii="Times New Roman" w:hAnsi="Times New Roman"/>
                <w:noProof/>
                <w:sz w:val="24"/>
                <w:szCs w:val="24"/>
                <w:shd w:val="pct10" w:color="auto" w:fill="D9D9D9"/>
              </w:rPr>
              <w:t xml:space="preserve">3. </w:t>
            </w:r>
            <w:r w:rsidR="00A44AFC">
              <w:rPr>
                <w:rFonts w:ascii="Times New Roman" w:hAnsi="Times New Roman"/>
                <w:noProof/>
                <w:sz w:val="24"/>
                <w:szCs w:val="24"/>
                <w:shd w:val="pct10" w:color="auto" w:fill="D9D9D9"/>
              </w:rPr>
              <w:t>Work</w:t>
            </w:r>
            <w:r w:rsidR="007D2923">
              <w:rPr>
                <w:rFonts w:ascii="Times New Roman" w:hAnsi="Times New Roman"/>
                <w:noProof/>
                <w:sz w:val="24"/>
                <w:szCs w:val="24"/>
                <w:shd w:val="pct10" w:color="auto" w:fill="D9D9D9"/>
              </w:rPr>
              <w:t xml:space="preserve"> </w:t>
            </w:r>
            <w:r w:rsidR="00A44AFC">
              <w:rPr>
                <w:rFonts w:ascii="Times New Roman" w:hAnsi="Times New Roman"/>
                <w:noProof/>
                <w:sz w:val="24"/>
                <w:szCs w:val="24"/>
                <w:shd w:val="pct10" w:color="auto" w:fill="D9D9D9"/>
              </w:rPr>
              <w:t>with the geology department</w:t>
            </w:r>
            <w:r w:rsidR="007D2923">
              <w:rPr>
                <w:rFonts w:ascii="Times New Roman" w:hAnsi="Times New Roman"/>
                <w:noProof/>
                <w:sz w:val="24"/>
                <w:szCs w:val="24"/>
                <w:shd w:val="pct10" w:color="auto" w:fill="D9D9D9"/>
              </w:rPr>
              <w:t xml:space="preserve"> to</w:t>
            </w:r>
            <w:r w:rsidR="00A44AFC">
              <w:rPr>
                <w:rFonts w:ascii="Times New Roman" w:hAnsi="Times New Roman"/>
                <w:noProof/>
                <w:sz w:val="24"/>
                <w:szCs w:val="24"/>
                <w:shd w:val="pct10" w:color="auto" w:fill="D9D9D9"/>
              </w:rPr>
              <w:t xml:space="preserve"> produce a series of supplemental instructional videos using, for the large part, video that has been archived from previous projects. This is another approach that requires less of a time commitment from an individual faculty member and can have broad use for teaching in the program.</w:t>
            </w:r>
          </w:p>
          <w:p w:rsidR="00E214F5" w:rsidRDefault="00A44AFC" w:rsidP="007D2923">
            <w:pPr>
              <w:spacing w:after="0"/>
              <w:rPr>
                <w:rFonts w:ascii="Arial" w:hAnsi="Arial" w:cs="Arial"/>
                <w:sz w:val="24"/>
                <w:szCs w:val="24"/>
              </w:rPr>
            </w:pPr>
            <w:r>
              <w:rPr>
                <w:rFonts w:ascii="Times New Roman" w:hAnsi="Times New Roman"/>
                <w:noProof/>
                <w:sz w:val="24"/>
                <w:szCs w:val="24"/>
                <w:shd w:val="pct10" w:color="auto" w:fill="D9D9D9"/>
              </w:rPr>
              <w:t xml:space="preserve">  </w:t>
            </w:r>
            <w:r w:rsidR="007D2923">
              <w:rPr>
                <w:rFonts w:ascii="Times New Roman" w:hAnsi="Times New Roman"/>
                <w:noProof/>
                <w:sz w:val="24"/>
                <w:szCs w:val="24"/>
                <w:shd w:val="pct10" w:color="auto" w:fill="D9D9D9"/>
              </w:rPr>
              <w:t xml:space="preserve">4. Produce a </w:t>
            </w:r>
            <w:r>
              <w:rPr>
                <w:rFonts w:ascii="Times New Roman" w:hAnsi="Times New Roman"/>
                <w:noProof/>
                <w:sz w:val="24"/>
                <w:szCs w:val="24"/>
                <w:shd w:val="pct10" w:color="auto" w:fill="D9D9D9"/>
              </w:rPr>
              <w:t>documentary project focusing on the water supply and demand issues in Southern California. A large supply of material for this project has already been gathered in conjunction with other productions. This is a very important topic facing our area and the resulting documentary will be broadcast on PCTV (and likely broadcast on other public television stations in the region) and used as a teaching tool in multiple courses across many disciplines at Palomar.</w:t>
            </w:r>
            <w:r w:rsidR="00E214F5" w:rsidRPr="000E11CA">
              <w:rPr>
                <w:rFonts w:ascii="Times New Roman" w:hAnsi="Times New Roman"/>
                <w:noProof/>
                <w:sz w:val="24"/>
                <w:szCs w:val="24"/>
                <w:shd w:val="pct10" w:color="auto" w:fill="D9D9D9"/>
              </w:rPr>
              <w:fldChar w:fldCharType="end"/>
            </w: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710B49" w:rsidRDefault="00710B49"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CA8" w:rsidRDefault="000E2CA8" w:rsidP="00C976F3">
      <w:pPr>
        <w:spacing w:after="0" w:line="240" w:lineRule="auto"/>
        <w:rPr>
          <w:b/>
          <w:i/>
          <w:sz w:val="24"/>
          <w:szCs w:val="24"/>
        </w:rPr>
      </w:pPr>
    </w:p>
    <w:p w:rsidR="001D265E" w:rsidRDefault="001D265E"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7D2923"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525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5B8C">
              <w:rPr>
                <w:rFonts w:ascii="Arial" w:eastAsia="Times New Roman" w:hAnsi="Arial" w:cs="Arial"/>
                <w:b/>
                <w:noProof/>
                <w:sz w:val="16"/>
                <w:szCs w:val="16"/>
              </w:rPr>
              <w:t>Updated shared storage system for video data</w:t>
            </w:r>
            <w:r w:rsidRPr="00174EF8">
              <w:rPr>
                <w:rFonts w:ascii="Arial" w:eastAsia="Times New Roman" w:hAnsi="Arial" w:cs="Arial"/>
                <w:b/>
                <w:sz w:val="16"/>
                <w:szCs w:val="16"/>
              </w:rPr>
              <w:fldChar w:fldCharType="end"/>
            </w:r>
          </w:p>
        </w:tc>
        <w:tc>
          <w:tcPr>
            <w:tcW w:w="990" w:type="dxa"/>
          </w:tcPr>
          <w:p w:rsidR="00C976F3" w:rsidRPr="00174EF8" w:rsidRDefault="00C976F3" w:rsidP="00525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5B8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525B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5B8C">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5B8C">
              <w:rPr>
                <w:rFonts w:ascii="Arial" w:eastAsia="Times New Roman" w:hAnsi="Arial" w:cs="Arial"/>
                <w:b/>
                <w:noProof/>
                <w:sz w:val="16"/>
                <w:szCs w:val="16"/>
              </w:rPr>
              <w:t>The current primary shared storage system for active video projects is over five years old. The hard drive arrays are reaching end-of-life and the overall data throughput for the system is now dated and inhibiting other stages of the video production workflow. A new system</w:t>
            </w:r>
            <w:r w:rsidR="00FE5898">
              <w:rPr>
                <w:rFonts w:ascii="Arial" w:eastAsia="Times New Roman" w:hAnsi="Arial" w:cs="Arial"/>
                <w:b/>
                <w:noProof/>
                <w:sz w:val="16"/>
                <w:szCs w:val="16"/>
              </w:rPr>
              <w:t>, including an update of the switch infrastructure, will alleviate many bottlenecks and greatly improve productivity and output.</w:t>
            </w:r>
            <w:r w:rsidRPr="00174EF8">
              <w:rPr>
                <w:rFonts w:ascii="Arial" w:eastAsia="Times New Roman" w:hAnsi="Arial" w:cs="Arial"/>
                <w:b/>
                <w:sz w:val="16"/>
                <w:szCs w:val="16"/>
              </w:rPr>
              <w:fldChar w:fldCharType="end"/>
            </w:r>
          </w:p>
        </w:tc>
        <w:tc>
          <w:tcPr>
            <w:tcW w:w="144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$110,000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sz w:val="16"/>
                <w:szCs w:val="16"/>
              </w:rPr>
              <w:t>4K cinema-</w:t>
            </w:r>
            <w:r w:rsidR="00D76BD7">
              <w:rPr>
                <w:rFonts w:ascii="Arial" w:eastAsia="Times New Roman" w:hAnsi="Arial" w:cs="Arial"/>
                <w:b/>
                <w:sz w:val="16"/>
                <w:szCs w:val="16"/>
              </w:rPr>
              <w:lastRenderedPageBreak/>
              <w:t>style camera</w:t>
            </w:r>
            <w:r w:rsidRPr="00174EF8">
              <w:rPr>
                <w:rFonts w:ascii="Arial" w:eastAsia="Times New Roman" w:hAnsi="Arial" w:cs="Arial"/>
                <w:b/>
                <w:sz w:val="16"/>
                <w:szCs w:val="16"/>
              </w:rPr>
              <w:fldChar w:fldCharType="end"/>
            </w:r>
          </w:p>
        </w:tc>
        <w:tc>
          <w:tcPr>
            <w:tcW w:w="99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sidRPr="00D76BD7">
              <w:rPr>
                <w:rFonts w:ascii="Arial" w:eastAsia="Times New Roman" w:hAnsi="Arial" w:cs="Arial"/>
                <w:b/>
                <w:sz w:val="16"/>
                <w:szCs w:val="16"/>
              </w:rPr>
              <w:t xml:space="preserve">With the continued emergence of 4K in the broadcasting industry </w:t>
            </w:r>
            <w:r w:rsidR="00D76BD7" w:rsidRPr="00D76BD7">
              <w:rPr>
                <w:rFonts w:ascii="Arial" w:eastAsia="Times New Roman" w:hAnsi="Arial" w:cs="Arial"/>
                <w:b/>
                <w:sz w:val="16"/>
                <w:szCs w:val="16"/>
              </w:rPr>
              <w:lastRenderedPageBreak/>
              <w:t xml:space="preserve">it’s important that </w:t>
            </w:r>
            <w:r w:rsidR="00354C63">
              <w:rPr>
                <w:rFonts w:ascii="Arial" w:eastAsia="Times New Roman" w:hAnsi="Arial" w:cs="Arial"/>
                <w:b/>
                <w:sz w:val="16"/>
                <w:szCs w:val="16"/>
              </w:rPr>
              <w:t>ETV</w:t>
            </w:r>
            <w:r w:rsidR="00D76BD7" w:rsidRPr="00D76BD7">
              <w:rPr>
                <w:rFonts w:ascii="Arial" w:eastAsia="Times New Roman" w:hAnsi="Arial" w:cs="Arial"/>
                <w:b/>
                <w:sz w:val="16"/>
                <w:szCs w:val="16"/>
              </w:rPr>
              <w:t xml:space="preserve"> begin to slowly upgrade </w:t>
            </w:r>
            <w:r w:rsidR="007D2923">
              <w:rPr>
                <w:rFonts w:ascii="Arial" w:eastAsia="Times New Roman" w:hAnsi="Arial" w:cs="Arial"/>
                <w:b/>
                <w:sz w:val="16"/>
                <w:szCs w:val="16"/>
              </w:rPr>
              <w:t>its</w:t>
            </w:r>
            <w:r w:rsidR="00D76BD7" w:rsidRPr="00D76BD7">
              <w:rPr>
                <w:rFonts w:ascii="Arial" w:eastAsia="Times New Roman" w:hAnsi="Arial" w:cs="Arial"/>
                <w:b/>
                <w:sz w:val="16"/>
                <w:szCs w:val="16"/>
              </w:rPr>
              <w:t xml:space="preserve"> facility.  The first step is to purchase an acquisition device.   Additionally, the camera will provide much higher quality images and offer students the ability to work with cutting</w:t>
            </w:r>
            <w:r w:rsidR="007D2923">
              <w:rPr>
                <w:rFonts w:ascii="Arial" w:eastAsia="Times New Roman" w:hAnsi="Arial" w:cs="Arial"/>
                <w:b/>
                <w:sz w:val="16"/>
                <w:szCs w:val="16"/>
              </w:rPr>
              <w:t>-</w:t>
            </w:r>
            <w:r w:rsidR="00D76BD7" w:rsidRPr="00D76BD7">
              <w:rPr>
                <w:rFonts w:ascii="Arial" w:eastAsia="Times New Roman" w:hAnsi="Arial" w:cs="Arial"/>
                <w:b/>
                <w:sz w:val="16"/>
                <w:szCs w:val="16"/>
              </w:rPr>
              <w:t>edge technology.</w:t>
            </w:r>
            <w:r w:rsidRPr="00174EF8">
              <w:rPr>
                <w:rFonts w:ascii="Arial" w:eastAsia="Times New Roman" w:hAnsi="Arial" w:cs="Arial"/>
                <w:b/>
                <w:sz w:val="16"/>
                <w:szCs w:val="16"/>
              </w:rPr>
              <w:fldChar w:fldCharType="end"/>
            </w:r>
          </w:p>
        </w:tc>
        <w:tc>
          <w:tcPr>
            <w:tcW w:w="144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Surround-sound authoring and monitoring system</w:t>
            </w:r>
            <w:r w:rsidRPr="00174EF8">
              <w:rPr>
                <w:rFonts w:ascii="Arial" w:eastAsia="Times New Roman" w:hAnsi="Arial" w:cs="Arial"/>
                <w:b/>
                <w:sz w:val="16"/>
                <w:szCs w:val="16"/>
              </w:rPr>
              <w:fldChar w:fldCharType="end"/>
            </w:r>
          </w:p>
        </w:tc>
        <w:tc>
          <w:tcPr>
            <w:tcW w:w="99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FE589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1507E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5898">
              <w:rPr>
                <w:rFonts w:ascii="Arial" w:eastAsia="Times New Roman" w:hAnsi="Arial" w:cs="Arial"/>
                <w:b/>
                <w:noProof/>
                <w:sz w:val="16"/>
                <w:szCs w:val="16"/>
              </w:rPr>
              <w:t>Surround sound has become the standard for a</w:t>
            </w:r>
            <w:r w:rsidR="001507E1">
              <w:rPr>
                <w:rFonts w:ascii="Arial" w:eastAsia="Times New Roman" w:hAnsi="Arial" w:cs="Arial"/>
                <w:b/>
                <w:noProof/>
                <w:sz w:val="16"/>
                <w:szCs w:val="16"/>
              </w:rPr>
              <w:t>ll</w:t>
            </w:r>
            <w:r w:rsidR="00FE5898">
              <w:rPr>
                <w:rFonts w:ascii="Arial" w:eastAsia="Times New Roman" w:hAnsi="Arial" w:cs="Arial"/>
                <w:b/>
                <w:noProof/>
                <w:sz w:val="16"/>
                <w:szCs w:val="16"/>
              </w:rPr>
              <w:t xml:space="preserve"> modern video production</w:t>
            </w:r>
            <w:r w:rsidR="001507E1">
              <w:rPr>
                <w:rFonts w:ascii="Arial" w:eastAsia="Times New Roman" w:hAnsi="Arial" w:cs="Arial"/>
                <w:b/>
                <w:noProof/>
                <w:sz w:val="16"/>
                <w:szCs w:val="16"/>
              </w:rPr>
              <w:t>s</w:t>
            </w:r>
            <w:r w:rsidR="00FE5898">
              <w:rPr>
                <w:rFonts w:ascii="Arial" w:eastAsia="Times New Roman" w:hAnsi="Arial" w:cs="Arial"/>
                <w:b/>
                <w:noProof/>
                <w:sz w:val="16"/>
                <w:szCs w:val="16"/>
              </w:rPr>
              <w:t xml:space="preserve">. Currently, ETV does not have an edit </w:t>
            </w:r>
            <w:r w:rsidR="001507E1">
              <w:rPr>
                <w:rFonts w:ascii="Arial" w:eastAsia="Times New Roman" w:hAnsi="Arial" w:cs="Arial"/>
                <w:b/>
                <w:noProof/>
                <w:sz w:val="16"/>
                <w:szCs w:val="16"/>
              </w:rPr>
              <w:t>room</w:t>
            </w:r>
            <w:r w:rsidR="00FE5898">
              <w:rPr>
                <w:rFonts w:ascii="Arial" w:eastAsia="Times New Roman" w:hAnsi="Arial" w:cs="Arial"/>
                <w:b/>
                <w:noProof/>
                <w:sz w:val="16"/>
                <w:szCs w:val="16"/>
              </w:rPr>
              <w:t xml:space="preserve"> with the proper monitoring speakers and complete system for authoring surround sound. Projects have been authored at other off-site locations, leading to delays and difficulties in the project workflow. This system will allow on-site authoring and greatly enhance the overall project completion cycle.</w:t>
            </w:r>
            <w:r w:rsidRPr="00174EF8">
              <w:rPr>
                <w:rFonts w:ascii="Arial" w:eastAsia="Times New Roman" w:hAnsi="Arial" w:cs="Arial"/>
                <w:b/>
                <w:sz w:val="16"/>
                <w:szCs w:val="16"/>
              </w:rPr>
              <w:fldChar w:fldCharType="end"/>
            </w:r>
          </w:p>
        </w:tc>
        <w:tc>
          <w:tcPr>
            <w:tcW w:w="1440" w:type="dxa"/>
          </w:tcPr>
          <w:p w:rsidR="00C976F3" w:rsidRPr="00174EF8" w:rsidRDefault="00C976F3" w:rsidP="00D7575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75E">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Additional camera for system in Brubeck Theater</w:t>
            </w:r>
            <w:r w:rsidRPr="00174EF8">
              <w:rPr>
                <w:rFonts w:ascii="Arial" w:eastAsia="Times New Roman" w:hAnsi="Arial" w:cs="Arial"/>
                <w:b/>
                <w:sz w:val="16"/>
                <w:szCs w:val="16"/>
              </w:rPr>
              <w:fldChar w:fldCharType="end"/>
            </w:r>
          </w:p>
        </w:tc>
        <w:tc>
          <w:tcPr>
            <w:tcW w:w="99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In the summer of 2013, the Performing Arts Department and ETV shared the cost of a new remote-controlled three-camera system for the newly renovated Brubeck Theater. This system allows the capture and broadcast of all events held in the theater. It is also used by the PAD to record rehearsals for review, etc. Now that the system has had over a year of use, it has become evident that a fourth camera is needed to fully capture events in the most professional manner. This system has been a great resource for both ETV and PAD.</w:t>
            </w:r>
            <w:r w:rsidRPr="00174EF8">
              <w:rPr>
                <w:rFonts w:ascii="Arial" w:eastAsia="Times New Roman" w:hAnsi="Arial" w:cs="Arial"/>
                <w:b/>
                <w:sz w:val="16"/>
                <w:szCs w:val="16"/>
              </w:rPr>
              <w:fldChar w:fldCharType="end"/>
            </w:r>
          </w:p>
        </w:tc>
        <w:tc>
          <w:tcPr>
            <w:tcW w:w="144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$9,300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D76BD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76BD7">
              <w:rPr>
                <w:rFonts w:ascii="Arial" w:eastAsia="Times New Roman" w:hAnsi="Arial" w:cs="Arial"/>
                <w:b/>
                <w:noProof/>
                <w:sz w:val="16"/>
                <w:szCs w:val="16"/>
              </w:rPr>
              <w:t>LED television studio lighting</w:t>
            </w:r>
            <w:r>
              <w:rPr>
                <w:rFonts w:ascii="Arial" w:eastAsia="Times New Roman" w:hAnsi="Arial" w:cs="Arial"/>
                <w:b/>
                <w:sz w:val="16"/>
                <w:szCs w:val="16"/>
              </w:rPr>
              <w:fldChar w:fldCharType="end"/>
            </w:r>
          </w:p>
        </w:tc>
        <w:tc>
          <w:tcPr>
            <w:tcW w:w="99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sz w:val="16"/>
                <w:szCs w:val="16"/>
              </w:rPr>
              <w:t>New lighting is n</w:t>
            </w:r>
            <w:r w:rsidR="00D76BD7" w:rsidRPr="00D76BD7">
              <w:rPr>
                <w:rFonts w:ascii="Arial" w:eastAsia="Times New Roman" w:hAnsi="Arial" w:cs="Arial"/>
                <w:b/>
                <w:noProof/>
                <w:sz w:val="16"/>
                <w:szCs w:val="16"/>
              </w:rPr>
              <w:t>eeded to upgrade 40</w:t>
            </w:r>
            <w:r w:rsidR="007D2923">
              <w:rPr>
                <w:rFonts w:ascii="Arial" w:eastAsia="Times New Roman" w:hAnsi="Arial" w:cs="Arial"/>
                <w:b/>
                <w:noProof/>
                <w:sz w:val="16"/>
                <w:szCs w:val="16"/>
              </w:rPr>
              <w:t>-</w:t>
            </w:r>
            <w:r w:rsidR="00D76BD7" w:rsidRPr="00D76BD7">
              <w:rPr>
                <w:rFonts w:ascii="Arial" w:eastAsia="Times New Roman" w:hAnsi="Arial" w:cs="Arial"/>
                <w:b/>
                <w:noProof/>
                <w:sz w:val="16"/>
                <w:szCs w:val="16"/>
              </w:rPr>
              <w:t>year</w:t>
            </w:r>
            <w:r w:rsidR="007D2923">
              <w:rPr>
                <w:rFonts w:ascii="Arial" w:eastAsia="Times New Roman" w:hAnsi="Arial" w:cs="Arial"/>
                <w:b/>
                <w:noProof/>
                <w:sz w:val="16"/>
                <w:szCs w:val="16"/>
              </w:rPr>
              <w:t>-</w:t>
            </w:r>
            <w:r w:rsidR="00D76BD7" w:rsidRPr="00D76BD7">
              <w:rPr>
                <w:rFonts w:ascii="Arial" w:eastAsia="Times New Roman" w:hAnsi="Arial" w:cs="Arial"/>
                <w:b/>
                <w:noProof/>
                <w:sz w:val="16"/>
                <w:szCs w:val="16"/>
              </w:rPr>
              <w:t>old lighting fixtures which waste energy and are potential fire hazards.  New light fixtures will also put off less heat, offer significant aesthetic improvements, and allow students to work with the most current lighting technology.</w:t>
            </w:r>
            <w:r w:rsidRPr="00174EF8">
              <w:rPr>
                <w:rFonts w:ascii="Arial" w:eastAsia="Times New Roman" w:hAnsi="Arial" w:cs="Arial"/>
                <w:b/>
                <w:sz w:val="16"/>
                <w:szCs w:val="16"/>
              </w:rPr>
              <w:fldChar w:fldCharType="end"/>
            </w:r>
          </w:p>
        </w:tc>
        <w:tc>
          <w:tcPr>
            <w:tcW w:w="144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$15,000</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710B49" w:rsidRDefault="00710B49" w:rsidP="004F5296">
      <w:pPr>
        <w:spacing w:after="0" w:line="240" w:lineRule="auto"/>
        <w:rPr>
          <w:b/>
          <w:sz w:val="24"/>
          <w:szCs w:val="24"/>
        </w:rPr>
      </w:pPr>
    </w:p>
    <w:p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7D2923"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sidRPr="00D76BD7">
              <w:rPr>
                <w:rFonts w:ascii="Arial" w:eastAsia="Times New Roman" w:hAnsi="Arial" w:cs="Arial"/>
                <w:b/>
                <w:noProof/>
                <w:sz w:val="16"/>
                <w:szCs w:val="16"/>
              </w:rPr>
              <w:t>Davinci Resolve color correction system</w:t>
            </w:r>
            <w:r w:rsidRPr="00174EF8">
              <w:rPr>
                <w:rFonts w:ascii="Arial" w:eastAsia="Times New Roman" w:hAnsi="Arial" w:cs="Arial"/>
                <w:b/>
                <w:sz w:val="16"/>
                <w:szCs w:val="16"/>
              </w:rPr>
              <w:fldChar w:fldCharType="end"/>
            </w:r>
          </w:p>
        </w:tc>
        <w:tc>
          <w:tcPr>
            <w:tcW w:w="99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sidRPr="00D76BD7">
              <w:rPr>
                <w:rFonts w:ascii="Arial" w:eastAsia="Times New Roman" w:hAnsi="Arial" w:cs="Arial"/>
                <w:b/>
                <w:noProof/>
                <w:sz w:val="16"/>
                <w:szCs w:val="16"/>
              </w:rPr>
              <w:t>As ETV produces higher quality and more complex video products, the need for more overall control of the output quality has become more demanding. This stand-alone color correction system provides that control, as well as other professional-level output controls for finalizing projects.</w:t>
            </w:r>
            <w:r w:rsidRPr="00174EF8">
              <w:rPr>
                <w:rFonts w:ascii="Arial" w:eastAsia="Times New Roman" w:hAnsi="Arial" w:cs="Arial"/>
                <w:b/>
                <w:sz w:val="16"/>
                <w:szCs w:val="16"/>
              </w:rPr>
              <w:fldChar w:fldCharType="end"/>
            </w:r>
          </w:p>
        </w:tc>
        <w:tc>
          <w:tcPr>
            <w:tcW w:w="1440" w:type="dxa"/>
          </w:tcPr>
          <w:p w:rsidR="00C976F3" w:rsidRPr="00174EF8" w:rsidRDefault="00C976F3" w:rsidP="00D76BD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6BD7">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4F5296">
      <w:pPr>
        <w:spacing w:after="0" w:line="240" w:lineRule="auto"/>
        <w:rPr>
          <w:b/>
          <w:sz w:val="24"/>
          <w:szCs w:val="24"/>
        </w:rPr>
      </w:pPr>
    </w:p>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D2923"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0E2CA8" w:rsidRDefault="004F5296" w:rsidP="00E87C57">
      <w:pPr>
        <w:spacing w:before="100" w:after="0" w:line="240" w:lineRule="auto"/>
        <w:rPr>
          <w:b/>
          <w:sz w:val="20"/>
          <w:szCs w:val="20"/>
        </w:rPr>
      </w:pPr>
      <w:proofErr w:type="gramStart"/>
      <w:r>
        <w:rPr>
          <w:b/>
          <w:sz w:val="24"/>
          <w:szCs w:val="24"/>
        </w:rPr>
        <w:lastRenderedPageBreak/>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D2923"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D265E" w:rsidRDefault="001D265E"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7D2923"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710B49" w:rsidRDefault="00710B49"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7D2923"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7D2923"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sidRPr="00524D0D">
              <w:rPr>
                <w:rFonts w:ascii="Arial" w:eastAsia="Times New Roman" w:hAnsi="Arial" w:cs="Arial"/>
                <w:b/>
                <w:noProof/>
                <w:sz w:val="16"/>
                <w:szCs w:val="16"/>
              </w:rPr>
              <w:t>Updated shared storage system for video data</w:t>
            </w:r>
            <w:r w:rsidRPr="00174EF8">
              <w:rPr>
                <w:rFonts w:ascii="Arial" w:eastAsia="Times New Roman" w:hAnsi="Arial" w:cs="Arial"/>
                <w:b/>
                <w:sz w:val="16"/>
                <w:szCs w:val="16"/>
              </w:rPr>
              <w:fldChar w:fldCharType="end"/>
            </w:r>
          </w:p>
        </w:tc>
        <w:tc>
          <w:tcPr>
            <w:tcW w:w="99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sidRPr="00524D0D">
              <w:rPr>
                <w:rFonts w:ascii="Arial" w:eastAsia="Times New Roman" w:hAnsi="Arial" w:cs="Arial"/>
                <w:b/>
                <w:noProof/>
                <w:sz w:val="16"/>
                <w:szCs w:val="16"/>
              </w:rPr>
              <w:t>The current primary shared storage system for active video projects is over five years old. The hard drive arrays are reaching end-of-life and the overall data throughput for the system is now dated and inhibiting other stages of the video production workflow. A new system, including an update of the switch infrastructure, will alleviate many bottlenecks and greatly improve productivity and output.</w:t>
            </w:r>
            <w:r w:rsidRPr="00174EF8">
              <w:rPr>
                <w:rFonts w:ascii="Arial" w:eastAsia="Times New Roman" w:hAnsi="Arial" w:cs="Arial"/>
                <w:b/>
                <w:sz w:val="16"/>
                <w:szCs w:val="16"/>
              </w:rPr>
              <w:fldChar w:fldCharType="end"/>
            </w:r>
          </w:p>
        </w:tc>
        <w:tc>
          <w:tcPr>
            <w:tcW w:w="144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$110,000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sz w:val="16"/>
                <w:szCs w:val="16"/>
              </w:rPr>
              <w:t>4K cinema-style camera</w:t>
            </w:r>
            <w:r w:rsidRPr="00174EF8">
              <w:rPr>
                <w:rFonts w:ascii="Arial" w:eastAsia="Times New Roman" w:hAnsi="Arial" w:cs="Arial"/>
                <w:b/>
                <w:sz w:val="16"/>
                <w:szCs w:val="16"/>
              </w:rPr>
              <w:fldChar w:fldCharType="end"/>
            </w:r>
          </w:p>
        </w:tc>
        <w:tc>
          <w:tcPr>
            <w:tcW w:w="99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sz w:val="16"/>
                <w:szCs w:val="16"/>
              </w:rPr>
              <w:t xml:space="preserve">With the continued emergence of 4K in the broadcasting industry it’s important that ETV begin to slowly upgrade our facility.  The </w:t>
            </w:r>
            <w:r w:rsidR="00354C63" w:rsidRPr="00354C63">
              <w:rPr>
                <w:rFonts w:ascii="Arial" w:eastAsia="Times New Roman" w:hAnsi="Arial" w:cs="Arial"/>
                <w:b/>
                <w:sz w:val="16"/>
                <w:szCs w:val="16"/>
              </w:rPr>
              <w:lastRenderedPageBreak/>
              <w:t>first step is to purchase an acquisition device.   Additionally, the camera will provide much higher quality images and offer students the ability to work with cutting edge technology.</w:t>
            </w:r>
            <w:r w:rsidRPr="00174EF8">
              <w:rPr>
                <w:rFonts w:ascii="Arial" w:eastAsia="Times New Roman" w:hAnsi="Arial" w:cs="Arial"/>
                <w:b/>
                <w:sz w:val="16"/>
                <w:szCs w:val="16"/>
              </w:rPr>
              <w:fldChar w:fldCharType="end"/>
            </w:r>
          </w:p>
        </w:tc>
        <w:tc>
          <w:tcPr>
            <w:tcW w:w="1440" w:type="dxa"/>
          </w:tcPr>
          <w:p w:rsidR="00F80C11" w:rsidRPr="00174EF8" w:rsidRDefault="00F80C11" w:rsidP="00D05C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w:t>
            </w:r>
            <w:r w:rsidR="00D05C47">
              <w:rPr>
                <w:rFonts w:ascii="Arial" w:eastAsia="Times New Roman" w:hAnsi="Arial" w:cs="Arial"/>
                <w:b/>
                <w:noProof/>
                <w:sz w:val="16"/>
                <w:szCs w:val="16"/>
              </w:rPr>
              <w:t>2</w:t>
            </w:r>
            <w:r w:rsidR="00524D0D">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sz w:val="16"/>
                <w:szCs w:val="16"/>
              </w:rPr>
              <w:t>LED television studio lighting</w:t>
            </w:r>
            <w:r w:rsidRPr="00174EF8">
              <w:rPr>
                <w:rFonts w:ascii="Arial" w:eastAsia="Times New Roman" w:hAnsi="Arial" w:cs="Arial"/>
                <w:b/>
                <w:sz w:val="16"/>
                <w:szCs w:val="16"/>
              </w:rPr>
              <w:fldChar w:fldCharType="end"/>
            </w:r>
          </w:p>
        </w:tc>
        <w:tc>
          <w:tcPr>
            <w:tcW w:w="99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sz w:val="16"/>
                <w:szCs w:val="16"/>
              </w:rPr>
              <w:t>New lighting is needed to upgrade 40 year old lighting fixtures which waste energy and are potential fire hazards.  New light fixtures will also put off less heat, offer significant aesthetic improvements, and allow students to work with the most current lighting technology.</w:t>
            </w:r>
            <w:r w:rsidRPr="00174EF8">
              <w:rPr>
                <w:rFonts w:ascii="Arial" w:eastAsia="Times New Roman" w:hAnsi="Arial" w:cs="Arial"/>
                <w:b/>
                <w:sz w:val="16"/>
                <w:szCs w:val="16"/>
              </w:rPr>
              <w:fldChar w:fldCharType="end"/>
            </w:r>
          </w:p>
        </w:tc>
        <w:tc>
          <w:tcPr>
            <w:tcW w:w="1440" w:type="dxa"/>
          </w:tcPr>
          <w:p w:rsidR="00F80C11" w:rsidRPr="00174EF8" w:rsidRDefault="00F80C11" w:rsidP="00D05C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7575E">
              <w:rPr>
                <w:rFonts w:ascii="Arial" w:eastAsia="Times New Roman" w:hAnsi="Arial" w:cs="Arial"/>
                <w:b/>
                <w:noProof/>
                <w:sz w:val="16"/>
                <w:szCs w:val="16"/>
              </w:rPr>
              <w:t>$</w:t>
            </w:r>
            <w:r w:rsidR="00D05C47">
              <w:rPr>
                <w:rFonts w:ascii="Arial" w:eastAsia="Times New Roman" w:hAnsi="Arial" w:cs="Arial"/>
                <w:b/>
                <w:noProof/>
                <w:sz w:val="16"/>
                <w:szCs w:val="16"/>
              </w:rPr>
              <w:t>15</w:t>
            </w:r>
            <w:r w:rsidR="00D7575E">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noProof/>
                <w:sz w:val="16"/>
                <w:szCs w:val="16"/>
              </w:rPr>
              <w:t>Additional camera for system in Brubeck Theater</w:t>
            </w:r>
            <w:r w:rsidRPr="00174EF8">
              <w:rPr>
                <w:rFonts w:ascii="Arial" w:eastAsia="Times New Roman" w:hAnsi="Arial" w:cs="Arial"/>
                <w:b/>
                <w:sz w:val="16"/>
                <w:szCs w:val="16"/>
              </w:rPr>
              <w:fldChar w:fldCharType="end"/>
            </w:r>
          </w:p>
        </w:tc>
        <w:tc>
          <w:tcPr>
            <w:tcW w:w="99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noProof/>
                <w:sz w:val="16"/>
                <w:szCs w:val="16"/>
              </w:rPr>
              <w:t>In the summer of 2013, the Performing Arts Department and ETV shared the cost of a new remote-controlled three-camera system for the newly renovated Brubeck Theater. This system allows the capture and broadcast of all events held in the theater. It is also used by the PAD to record rehearsals for review, etc. Now that the system has had over a year of use, it has become evident that a fourth camera is needed to fully capture events in the most professional manner. This system has been a great resource for both ETV and PAD.</w:t>
            </w:r>
            <w:r w:rsidRPr="00174EF8">
              <w:rPr>
                <w:rFonts w:ascii="Arial" w:eastAsia="Times New Roman" w:hAnsi="Arial" w:cs="Arial"/>
                <w:b/>
                <w:sz w:val="16"/>
                <w:szCs w:val="16"/>
              </w:rPr>
              <w:fldChar w:fldCharType="end"/>
            </w:r>
          </w:p>
        </w:tc>
        <w:tc>
          <w:tcPr>
            <w:tcW w:w="1440" w:type="dxa"/>
          </w:tcPr>
          <w:p w:rsidR="00F80C11" w:rsidRPr="00174EF8" w:rsidRDefault="00F80C11" w:rsidP="00D05C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C47">
              <w:rPr>
                <w:rFonts w:ascii="Arial" w:eastAsia="Times New Roman" w:hAnsi="Arial" w:cs="Arial"/>
                <w:b/>
                <w:noProof/>
                <w:sz w:val="16"/>
                <w:szCs w:val="16"/>
              </w:rPr>
              <w:t>$9,300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354C6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54C63" w:rsidRPr="00354C63">
              <w:rPr>
                <w:rFonts w:ascii="Arial" w:eastAsia="Times New Roman" w:hAnsi="Arial" w:cs="Arial"/>
                <w:b/>
                <w:noProof/>
                <w:sz w:val="16"/>
                <w:szCs w:val="16"/>
              </w:rPr>
              <w:t>Davinci Resolve color correction system</w:t>
            </w:r>
            <w:r>
              <w:rPr>
                <w:rFonts w:ascii="Arial" w:eastAsia="Times New Roman" w:hAnsi="Arial" w:cs="Arial"/>
                <w:b/>
                <w:sz w:val="16"/>
                <w:szCs w:val="16"/>
              </w:rPr>
              <w:fldChar w:fldCharType="end"/>
            </w:r>
          </w:p>
        </w:tc>
        <w:tc>
          <w:tcPr>
            <w:tcW w:w="99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noProof/>
                <w:sz w:val="16"/>
                <w:szCs w:val="16"/>
              </w:rPr>
              <w:t>As ETV produces higher quality and more complex video products, the need for more overall control of the output quality has become more demanding. This stand-alone color correction system provides that control, as well as other professional-level output controls for finalizing projects.</w:t>
            </w:r>
            <w:r w:rsidRPr="00174EF8">
              <w:rPr>
                <w:rFonts w:ascii="Arial" w:eastAsia="Times New Roman" w:hAnsi="Arial" w:cs="Arial"/>
                <w:b/>
                <w:sz w:val="16"/>
                <w:szCs w:val="16"/>
              </w:rPr>
              <w:fldChar w:fldCharType="end"/>
            </w:r>
          </w:p>
        </w:tc>
        <w:tc>
          <w:tcPr>
            <w:tcW w:w="1440" w:type="dxa"/>
          </w:tcPr>
          <w:p w:rsidR="00F80C11" w:rsidRPr="00174EF8" w:rsidRDefault="00F80C11" w:rsidP="00D05C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C47">
              <w:rPr>
                <w:rFonts w:ascii="Arial" w:eastAsia="Times New Roman" w:hAnsi="Arial" w:cs="Arial"/>
                <w:b/>
                <w:noProof/>
                <w:sz w:val="16"/>
                <w:szCs w:val="16"/>
              </w:rPr>
              <w:t>$30,000</w:t>
            </w:r>
            <w:bookmarkStart w:id="2" w:name="_GoBack"/>
            <w:bookmarkEnd w:id="2"/>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noProof/>
                <w:sz w:val="16"/>
                <w:szCs w:val="16"/>
              </w:rPr>
              <w:t>Surround-sound authoring and monitoring system</w:t>
            </w:r>
            <w:r w:rsidRPr="00174EF8">
              <w:rPr>
                <w:rFonts w:ascii="Arial" w:eastAsia="Times New Roman" w:hAnsi="Arial" w:cs="Arial"/>
                <w:b/>
                <w:sz w:val="16"/>
                <w:szCs w:val="16"/>
              </w:rPr>
              <w:fldChar w:fldCharType="end"/>
            </w:r>
          </w:p>
        </w:tc>
        <w:tc>
          <w:tcPr>
            <w:tcW w:w="99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7D29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292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F80C11" w:rsidP="00354C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4C63" w:rsidRPr="00354C63">
              <w:rPr>
                <w:rFonts w:ascii="Arial" w:eastAsia="Times New Roman" w:hAnsi="Arial" w:cs="Arial"/>
                <w:b/>
                <w:noProof/>
                <w:sz w:val="16"/>
                <w:szCs w:val="16"/>
              </w:rPr>
              <w:t>Surround sound has become the standard for any modern video production. Currently, ETV does not have an edit system with the proper monitoring speakers and complete system for authoring surround sound. Projects have been authored at other off-site locations, leading to delays and difficulties in the project workflow. This system will allow on-site authoring and greatly enhance the overall project completion cycle.</w:t>
            </w:r>
            <w:r w:rsidRPr="00174EF8">
              <w:rPr>
                <w:rFonts w:ascii="Arial" w:eastAsia="Times New Roman" w:hAnsi="Arial" w:cs="Arial"/>
                <w:b/>
                <w:sz w:val="16"/>
                <w:szCs w:val="16"/>
              </w:rPr>
              <w:fldChar w:fldCharType="end"/>
            </w:r>
          </w:p>
        </w:tc>
        <w:tc>
          <w:tcPr>
            <w:tcW w:w="1440" w:type="dxa"/>
          </w:tcPr>
          <w:p w:rsidR="00F80C11" w:rsidRPr="00174EF8" w:rsidRDefault="00F80C11" w:rsidP="00D05C4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5C47">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710B49" w:rsidRDefault="00710B49"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w:t>
      </w:r>
      <w:r w:rsidRPr="001A3EE4">
        <w:rPr>
          <w:rFonts w:ascii="Arial" w:hAnsi="Arial" w:cs="Arial"/>
          <w:bCs/>
          <w:sz w:val="24"/>
          <w:szCs w:val="24"/>
        </w:rPr>
        <w:lastRenderedPageBreak/>
        <w:t xml:space="preserve">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7D2923"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6E307D" w:rsidRPr="006E307D" w:rsidRDefault="00F80C11" w:rsidP="006E307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307D" w:rsidRPr="006E307D">
              <w:rPr>
                <w:rFonts w:ascii="Arial" w:eastAsia="Times New Roman" w:hAnsi="Arial" w:cs="Arial"/>
                <w:b/>
                <w:noProof/>
                <w:sz w:val="16"/>
                <w:szCs w:val="16"/>
              </w:rPr>
              <w:t>Production Coordinator</w:t>
            </w:r>
          </w:p>
          <w:p w:rsidR="00F80C11" w:rsidRPr="00174EF8" w:rsidRDefault="006E307D" w:rsidP="006E307D">
            <w:pPr>
              <w:spacing w:after="0" w:line="240" w:lineRule="auto"/>
              <w:rPr>
                <w:rFonts w:ascii="Times New Roman" w:eastAsia="Times New Roman" w:hAnsi="Times New Roman"/>
                <w:sz w:val="24"/>
                <w:szCs w:val="24"/>
              </w:rPr>
            </w:pPr>
            <w:r w:rsidRPr="006E307D">
              <w:rPr>
                <w:rFonts w:ascii="Arial" w:eastAsia="Times New Roman" w:hAnsi="Arial" w:cs="Arial"/>
                <w:b/>
                <w:noProof/>
                <w:sz w:val="16"/>
                <w:szCs w:val="16"/>
              </w:rPr>
              <w:t>Full-time, 12-month</w:t>
            </w:r>
            <w:r w:rsidR="00F80C11" w:rsidRPr="00174EF8">
              <w:rPr>
                <w:rFonts w:ascii="Arial" w:eastAsia="Times New Roman" w:hAnsi="Arial" w:cs="Arial"/>
                <w:b/>
                <w:sz w:val="16"/>
                <w:szCs w:val="16"/>
              </w:rPr>
              <w:fldChar w:fldCharType="end"/>
            </w:r>
          </w:p>
        </w:tc>
        <w:tc>
          <w:tcPr>
            <w:tcW w:w="990" w:type="dxa"/>
          </w:tcPr>
          <w:p w:rsidR="00F80C11" w:rsidRPr="00174EF8" w:rsidRDefault="00F80C11" w:rsidP="00D161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6143">
              <w:rPr>
                <w:rFonts w:ascii="Arial" w:eastAsia="Times New Roman" w:hAnsi="Arial" w:cs="Arial"/>
                <w:b/>
                <w:sz w:val="16"/>
                <w:szCs w:val="16"/>
              </w:rPr>
              <w:t> </w:t>
            </w:r>
            <w:r w:rsidR="00D16143">
              <w:rPr>
                <w:rFonts w:ascii="Arial" w:eastAsia="Times New Roman" w:hAnsi="Arial" w:cs="Arial"/>
                <w:b/>
                <w:sz w:val="16"/>
                <w:szCs w:val="16"/>
              </w:rPr>
              <w:t> </w:t>
            </w:r>
            <w:r w:rsidR="00D16143">
              <w:rPr>
                <w:rFonts w:ascii="Arial" w:eastAsia="Times New Roman" w:hAnsi="Arial" w:cs="Arial"/>
                <w:b/>
                <w:sz w:val="16"/>
                <w:szCs w:val="16"/>
              </w:rPr>
              <w:t> </w:t>
            </w:r>
            <w:r w:rsidR="00D16143">
              <w:rPr>
                <w:rFonts w:ascii="Arial" w:eastAsia="Times New Roman" w:hAnsi="Arial" w:cs="Arial"/>
                <w:b/>
                <w:sz w:val="16"/>
                <w:szCs w:val="16"/>
              </w:rPr>
              <w:t> </w:t>
            </w:r>
            <w:r w:rsidR="00D1614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524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D0D">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6E307D" w:rsidRPr="006E307D" w:rsidRDefault="00F80C11" w:rsidP="006E307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307D" w:rsidRPr="006E307D">
              <w:rPr>
                <w:rFonts w:ascii="Arial" w:eastAsia="Times New Roman" w:hAnsi="Arial" w:cs="Arial"/>
                <w:b/>
                <w:noProof/>
                <w:sz w:val="16"/>
                <w:szCs w:val="16"/>
              </w:rPr>
              <w:t>This is a position that was authorized in the past for ETV. The last person to hold the position was Bill Wisneski, who is currently the Producer for PCTV. When he was reclassified into the Producer position, the Production Coordinator position remained vacant.</w:t>
            </w:r>
          </w:p>
          <w:p w:rsidR="006E307D" w:rsidRPr="006E307D" w:rsidRDefault="006E307D" w:rsidP="006E307D">
            <w:pPr>
              <w:spacing w:after="0" w:line="240" w:lineRule="auto"/>
              <w:rPr>
                <w:rFonts w:ascii="Arial" w:eastAsia="Times New Roman" w:hAnsi="Arial" w:cs="Arial"/>
                <w:b/>
                <w:noProof/>
                <w:sz w:val="16"/>
                <w:szCs w:val="16"/>
              </w:rPr>
            </w:pPr>
            <w:r w:rsidRPr="006E307D">
              <w:rPr>
                <w:rFonts w:ascii="Arial" w:eastAsia="Times New Roman" w:hAnsi="Arial" w:cs="Arial"/>
                <w:b/>
                <w:noProof/>
                <w:sz w:val="16"/>
                <w:szCs w:val="16"/>
              </w:rPr>
              <w:t>The responsibilities of this position are vital for the continued production of high-quality instructional and broadcast programming. With the strong trend toward more online instruction, PCTV’s production schedule continues to increase. In addition, PCTV continues to produce supplemental video instructional material and promotional videos for the College and various College departments. PCTV’s support of the RTV program continues to grow as well. With this multi-faceted mission, a Production Coordinator who coordinates and schedules on an on-going basis has become critical to that mission.</w:t>
            </w:r>
          </w:p>
          <w:p w:rsidR="00F80C11" w:rsidRPr="00174EF8" w:rsidRDefault="006E307D" w:rsidP="006E307D">
            <w:pPr>
              <w:spacing w:after="0" w:line="240" w:lineRule="auto"/>
              <w:rPr>
                <w:rFonts w:ascii="Times New Roman" w:eastAsia="Times New Roman" w:hAnsi="Times New Roman"/>
                <w:sz w:val="24"/>
                <w:szCs w:val="24"/>
              </w:rPr>
            </w:pPr>
            <w:r w:rsidRPr="006E307D">
              <w:rPr>
                <w:rFonts w:ascii="Arial" w:eastAsia="Times New Roman" w:hAnsi="Arial" w:cs="Arial"/>
                <w:b/>
                <w:noProof/>
                <w:sz w:val="16"/>
                <w:szCs w:val="16"/>
              </w:rPr>
              <w:t>PCTV has been filling this need with various temporary employees for the past few years. If the high level of quality and support that PCTV has become known for is to continue, the creation and filling of this position to provide continuity in the production coordinator role is vital.</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6E30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307D" w:rsidRPr="006E307D">
              <w:rPr>
                <w:rFonts w:ascii="Arial" w:eastAsia="Times New Roman" w:hAnsi="Arial" w:cs="Arial"/>
                <w:b/>
                <w:noProof/>
                <w:sz w:val="16"/>
                <w:szCs w:val="16"/>
              </w:rPr>
              <w:t>$80,000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9F" w:rsidRDefault="00C73D9F" w:rsidP="002C5830">
      <w:pPr>
        <w:spacing w:after="0" w:line="240" w:lineRule="auto"/>
      </w:pPr>
      <w:r>
        <w:separator/>
      </w:r>
    </w:p>
  </w:endnote>
  <w:endnote w:type="continuationSeparator" w:id="0">
    <w:p w:rsidR="00C73D9F" w:rsidRDefault="00C73D9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23" w:rsidRDefault="007D292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7D2923" w:rsidRDefault="007D292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7D2923" w:rsidRPr="00B61D65" w:rsidRDefault="007D292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7D2923" w:rsidRPr="00C42974" w:rsidRDefault="007D292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05C47" w:rsidRPr="00D05C47">
      <w:rPr>
        <w:rFonts w:ascii="Cambria" w:hAnsi="Cambria"/>
        <w:noProof/>
        <w:sz w:val="20"/>
        <w:szCs w:val="20"/>
      </w:rPr>
      <w:t>13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9F" w:rsidRDefault="00C73D9F" w:rsidP="002C5830">
      <w:pPr>
        <w:spacing w:after="0" w:line="240" w:lineRule="auto"/>
      </w:pPr>
      <w:r>
        <w:separator/>
      </w:r>
    </w:p>
  </w:footnote>
  <w:footnote w:type="continuationSeparator" w:id="0">
    <w:p w:rsidR="00C73D9F" w:rsidRDefault="00C73D9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23" w:rsidRPr="00F61877" w:rsidRDefault="007D2923" w:rsidP="00611FB1">
    <w:pPr>
      <w:spacing w:after="0" w:line="240" w:lineRule="auto"/>
      <w:ind w:left="-180" w:right="-90"/>
      <w:jc w:val="center"/>
      <w:rPr>
        <w:b/>
        <w:sz w:val="28"/>
        <w:szCs w:val="28"/>
        <w:u w:val="single"/>
      </w:rPr>
    </w:pPr>
    <w:r>
      <w:rPr>
        <w:b/>
        <w:sz w:val="28"/>
        <w:szCs w:val="28"/>
      </w:rPr>
      <w:t xml:space="preserve">                                                                              </w:t>
    </w:r>
  </w:p>
  <w:p w:rsidR="007D2923" w:rsidRDefault="007D2923"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7D2923" w:rsidRPr="009423EC" w:rsidRDefault="007D2923"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19Inn6NariJgm9diPQJc3rgwc8=" w:salt="geSO3R7oPVakxdpRLjNhA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5FED"/>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07E1"/>
    <w:rsid w:val="00151074"/>
    <w:rsid w:val="00153289"/>
    <w:rsid w:val="001577D7"/>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4C63"/>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4D0D"/>
    <w:rsid w:val="00525B8C"/>
    <w:rsid w:val="005265F1"/>
    <w:rsid w:val="00526BD1"/>
    <w:rsid w:val="00530CD1"/>
    <w:rsid w:val="00536922"/>
    <w:rsid w:val="00542996"/>
    <w:rsid w:val="00542C64"/>
    <w:rsid w:val="00543682"/>
    <w:rsid w:val="00546135"/>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66C20"/>
    <w:rsid w:val="006720E1"/>
    <w:rsid w:val="00682DD4"/>
    <w:rsid w:val="00686C02"/>
    <w:rsid w:val="006954A6"/>
    <w:rsid w:val="006A0202"/>
    <w:rsid w:val="006A251A"/>
    <w:rsid w:val="006B2556"/>
    <w:rsid w:val="006B343E"/>
    <w:rsid w:val="006B3D8E"/>
    <w:rsid w:val="006B6219"/>
    <w:rsid w:val="006C7493"/>
    <w:rsid w:val="006D5CE8"/>
    <w:rsid w:val="006E165C"/>
    <w:rsid w:val="006E307D"/>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04CE"/>
    <w:rsid w:val="007B64F6"/>
    <w:rsid w:val="007D0DBC"/>
    <w:rsid w:val="007D2923"/>
    <w:rsid w:val="007D4EA8"/>
    <w:rsid w:val="007D57D9"/>
    <w:rsid w:val="007D7837"/>
    <w:rsid w:val="007D7938"/>
    <w:rsid w:val="007E033A"/>
    <w:rsid w:val="007F2A67"/>
    <w:rsid w:val="007F3462"/>
    <w:rsid w:val="00804429"/>
    <w:rsid w:val="00806CF0"/>
    <w:rsid w:val="008205F4"/>
    <w:rsid w:val="00822427"/>
    <w:rsid w:val="008235FC"/>
    <w:rsid w:val="0083184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41F6"/>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E79EA"/>
    <w:rsid w:val="009F3A99"/>
    <w:rsid w:val="009F4085"/>
    <w:rsid w:val="00A07124"/>
    <w:rsid w:val="00A172BC"/>
    <w:rsid w:val="00A22977"/>
    <w:rsid w:val="00A26EC3"/>
    <w:rsid w:val="00A40FE4"/>
    <w:rsid w:val="00A44AFC"/>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B00765"/>
    <w:rsid w:val="00B0207B"/>
    <w:rsid w:val="00B02664"/>
    <w:rsid w:val="00B03B2B"/>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3D9F"/>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5C47"/>
    <w:rsid w:val="00D067F5"/>
    <w:rsid w:val="00D13099"/>
    <w:rsid w:val="00D16143"/>
    <w:rsid w:val="00D179DC"/>
    <w:rsid w:val="00D23F83"/>
    <w:rsid w:val="00D24BF3"/>
    <w:rsid w:val="00D272E5"/>
    <w:rsid w:val="00D3153A"/>
    <w:rsid w:val="00D3510C"/>
    <w:rsid w:val="00D361A1"/>
    <w:rsid w:val="00D369A9"/>
    <w:rsid w:val="00D51BD1"/>
    <w:rsid w:val="00D5757A"/>
    <w:rsid w:val="00D57CB7"/>
    <w:rsid w:val="00D64EE6"/>
    <w:rsid w:val="00D70238"/>
    <w:rsid w:val="00D7145B"/>
    <w:rsid w:val="00D7575E"/>
    <w:rsid w:val="00D75779"/>
    <w:rsid w:val="00D76BD7"/>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D7DEB"/>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D2F7C"/>
    <w:rsid w:val="00FD787E"/>
    <w:rsid w:val="00FE1644"/>
    <w:rsid w:val="00FE2190"/>
    <w:rsid w:val="00FE3BE0"/>
    <w:rsid w:val="00FE5898"/>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E55E-134A-4F1C-9BDC-2BBFEA98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31822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9</cp:revision>
  <cp:lastPrinted>2015-01-30T18:00:00Z</cp:lastPrinted>
  <dcterms:created xsi:type="dcterms:W3CDTF">2014-11-20T00:56:00Z</dcterms:created>
  <dcterms:modified xsi:type="dcterms:W3CDTF">2015-02-04T19:32:00Z</dcterms:modified>
</cp:coreProperties>
</file>