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0792C" w14:textId="77777777"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14:paraId="0660792D"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0660792E"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0660792F" w14:textId="77777777" w:rsidR="00F34F2D" w:rsidRPr="003C45AE" w:rsidRDefault="0046226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0"/>
    </w:p>
    <w:p w14:paraId="06607930"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14:paraId="06607931" w14:textId="77777777"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6607932" w14:textId="77777777"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w:t>
      </w:r>
      <w:proofErr w:type="gramStart"/>
      <w:r w:rsidRPr="006A3B17">
        <w:rPr>
          <w:rFonts w:ascii="Arial" w:hAnsi="Arial" w:cs="Arial"/>
          <w:color w:val="000000"/>
          <w:sz w:val="18"/>
          <w:szCs w:val="18"/>
        </w:rPr>
        <w:t xml:space="preserve">and </w:t>
      </w:r>
      <w:r>
        <w:rPr>
          <w:rFonts w:ascii="Arial" w:hAnsi="Arial" w:cs="Arial"/>
          <w:color w:val="000000"/>
          <w:sz w:val="18"/>
          <w:szCs w:val="18"/>
        </w:rPr>
        <w:t xml:space="preserve"> </w:t>
      </w:r>
      <w:r w:rsidRPr="006A3B17">
        <w:rPr>
          <w:rFonts w:ascii="Arial" w:hAnsi="Arial" w:cs="Arial"/>
          <w:color w:val="000000"/>
          <w:sz w:val="18"/>
          <w:szCs w:val="18"/>
        </w:rPr>
        <w:t>systematic</w:t>
      </w:r>
      <w:proofErr w:type="gramEnd"/>
      <w:r w:rsidRPr="006A3B17">
        <w:rPr>
          <w:rFonts w:ascii="Arial" w:hAnsi="Arial" w:cs="Arial"/>
          <w:color w:val="000000"/>
          <w:sz w:val="18"/>
          <w:szCs w:val="18"/>
        </w:rPr>
        <w:t xml:space="preserve"> cycle of evaluation, integrated planning, resource allocation, implementation, and re-evaluation.  Evaluation is based on analyses of both quantitative and qualitative data (ACCJC/WASC, Standard I, </w:t>
      </w:r>
      <w:proofErr w:type="gramStart"/>
      <w:r w:rsidRPr="006A3B17">
        <w:rPr>
          <w:rFonts w:ascii="Arial" w:hAnsi="Arial" w:cs="Arial"/>
          <w:color w:val="000000"/>
          <w:sz w:val="18"/>
          <w:szCs w:val="18"/>
        </w:rPr>
        <w:t>B.3.</w:t>
      </w:r>
      <w:proofErr w:type="gramEnd"/>
      <w:r w:rsidRPr="006A3B17">
        <w:rPr>
          <w:rFonts w:ascii="Arial" w:hAnsi="Arial" w:cs="Arial"/>
          <w:color w:val="000000"/>
          <w:sz w:val="18"/>
          <w:szCs w:val="18"/>
        </w:rPr>
        <w:t>)</w:t>
      </w:r>
      <w:r>
        <w:rPr>
          <w:rFonts w:ascii="Arial" w:hAnsi="Arial" w:cs="Arial"/>
          <w:color w:val="000000"/>
          <w:sz w:val="18"/>
          <w:szCs w:val="18"/>
        </w:rPr>
        <w:t>.</w:t>
      </w:r>
    </w:p>
    <w:p w14:paraId="06607933" w14:textId="77777777"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14:paraId="06607934" w14:textId="77777777"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06607935" w14:textId="77777777" w:rsidR="000D01E5" w:rsidRPr="00022D81" w:rsidRDefault="00243624"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14:paraId="06607936" w14:textId="77777777"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6607937" w14:textId="77777777"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0660793A" w14:textId="77777777" w:rsidTr="004109BD">
        <w:trPr>
          <w:cantSplit/>
          <w:trHeight w:hRule="exact" w:val="432"/>
        </w:trPr>
        <w:tc>
          <w:tcPr>
            <w:tcW w:w="10800" w:type="dxa"/>
            <w:vAlign w:val="center"/>
          </w:tcPr>
          <w:bookmarkStart w:id="1" w:name="Text6"/>
          <w:p w14:paraId="06607938" w14:textId="77777777" w:rsidR="00C157E5" w:rsidRPr="003D07D9" w:rsidRDefault="00850E51" w:rsidP="00C5292F">
            <w:pPr>
              <w:tabs>
                <w:tab w:val="left" w:pos="3600"/>
              </w:tabs>
              <w:spacing w:before="40"/>
              <w:rPr>
                <w:rFonts w:ascii="Arial" w:hAnsi="Arial" w:cs="Arial"/>
                <w:b/>
                <w:sz w:val="28"/>
                <w:szCs w:val="28"/>
                <w:u w:val="single"/>
              </w:rPr>
            </w:pPr>
            <w:r w:rsidRPr="003D07D9">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3D07D9">
              <w:rPr>
                <w:rFonts w:ascii="Arial" w:hAnsi="Arial" w:cs="Arial"/>
                <w:b/>
                <w:sz w:val="28"/>
                <w:szCs w:val="28"/>
                <w:u w:val="single"/>
              </w:rPr>
            </w:r>
            <w:r w:rsidRPr="003D07D9">
              <w:rPr>
                <w:rFonts w:ascii="Arial" w:hAnsi="Arial" w:cs="Arial"/>
                <w:b/>
                <w:sz w:val="28"/>
                <w:szCs w:val="28"/>
                <w:u w:val="single"/>
              </w:rPr>
              <w:fldChar w:fldCharType="separate"/>
            </w:r>
            <w:r w:rsidR="003D07D9" w:rsidRPr="003D07D9">
              <w:rPr>
                <w:rFonts w:ascii="Arial" w:hAnsi="Arial" w:cs="Arial"/>
                <w:b/>
                <w:noProof/>
                <w:sz w:val="28"/>
                <w:szCs w:val="28"/>
                <w:u w:val="single"/>
              </w:rPr>
              <w:t>InstSuppt&amp;Other:  Extended Ed Site Ops - Fallbrook</w:t>
            </w:r>
            <w:r w:rsidRPr="003D07D9">
              <w:rPr>
                <w:rFonts w:ascii="Arial" w:hAnsi="Arial" w:cs="Arial"/>
                <w:b/>
                <w:sz w:val="28"/>
                <w:szCs w:val="28"/>
                <w:u w:val="single"/>
              </w:rPr>
              <w:fldChar w:fldCharType="end"/>
            </w:r>
            <w:bookmarkEnd w:id="1"/>
          </w:p>
        </w:tc>
        <w:bookmarkStart w:id="2" w:name="date"/>
        <w:tc>
          <w:tcPr>
            <w:tcW w:w="2160" w:type="dxa"/>
          </w:tcPr>
          <w:p w14:paraId="06607939" w14:textId="77777777" w:rsidR="00C157E5" w:rsidRDefault="00850E51"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3" w:name="_GoBack"/>
            <w:bookmarkEnd w:id="3"/>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Pr>
                <w:rFonts w:ascii="Arial" w:hAnsi="Arial" w:cs="Arial"/>
                <w:b/>
                <w:sz w:val="28"/>
                <w:szCs w:val="28"/>
                <w:u w:val="single"/>
              </w:rPr>
              <w:fldChar w:fldCharType="end"/>
            </w:r>
            <w:bookmarkEnd w:id="2"/>
          </w:p>
        </w:tc>
      </w:tr>
      <w:tr w:rsidR="005A648E" w14:paraId="0660793D" w14:textId="77777777" w:rsidTr="004109BD">
        <w:trPr>
          <w:cantSplit/>
          <w:trHeight w:val="20"/>
        </w:trPr>
        <w:tc>
          <w:tcPr>
            <w:tcW w:w="10800" w:type="dxa"/>
          </w:tcPr>
          <w:p w14:paraId="0660793B"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0660793C"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14:paraId="0660793E" w14:textId="77777777" w:rsidR="00184270" w:rsidRDefault="00184270">
      <w:pPr>
        <w:rPr>
          <w:rFonts w:ascii="Arial" w:hAnsi="Arial" w:cs="Arial"/>
          <w:b/>
          <w:color w:val="FF0000"/>
          <w:sz w:val="20"/>
          <w:szCs w:val="20"/>
        </w:rPr>
      </w:pPr>
    </w:p>
    <w:p w14:paraId="0660793F"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06607940"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06607942" w14:textId="77777777" w:rsidTr="00752C29">
        <w:trPr>
          <w:tblHeader/>
        </w:trPr>
        <w:tc>
          <w:tcPr>
            <w:tcW w:w="14400" w:type="dxa"/>
            <w:tcBorders>
              <w:top w:val="nil"/>
              <w:left w:val="nil"/>
              <w:bottom w:val="single" w:sz="4" w:space="0" w:color="000000"/>
              <w:right w:val="nil"/>
            </w:tcBorders>
          </w:tcPr>
          <w:p w14:paraId="06607941"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14:paraId="06607944" w14:textId="77777777" w:rsidTr="00183062">
        <w:trPr>
          <w:trHeight w:val="720"/>
        </w:trPr>
        <w:tc>
          <w:tcPr>
            <w:tcW w:w="14400" w:type="dxa"/>
          </w:tcPr>
          <w:p w14:paraId="06607943" w14:textId="62F7F639" w:rsidR="00F244C0" w:rsidRPr="005D614D" w:rsidRDefault="00850E51" w:rsidP="006D459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D459F" w:rsidRPr="006D459F">
              <w:rPr>
                <w:rFonts w:ascii="Arial" w:hAnsi="Arial" w:cs="Arial"/>
                <w:b/>
                <w:noProof/>
                <w:color w:val="000000"/>
                <w:sz w:val="20"/>
                <w:szCs w:val="20"/>
              </w:rPr>
              <w:t>The Fallbrook Education Site's mission is to provide programs of high academic quality to aid the Fallbrook population in the areas of basic skills, vocational education, and transfer.</w:t>
            </w:r>
            <w:r>
              <w:rPr>
                <w:rFonts w:ascii="Arial" w:hAnsi="Arial" w:cs="Arial"/>
                <w:b/>
                <w:color w:val="000000"/>
                <w:sz w:val="20"/>
                <w:szCs w:val="20"/>
              </w:rPr>
              <w:fldChar w:fldCharType="end"/>
            </w:r>
            <w:bookmarkEnd w:id="4"/>
          </w:p>
        </w:tc>
      </w:tr>
    </w:tbl>
    <w:p w14:paraId="06607945"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06607948" w14:textId="77777777" w:rsidTr="00975167">
        <w:trPr>
          <w:trHeight w:hRule="exact" w:val="288"/>
          <w:tblHeader/>
        </w:trPr>
        <w:tc>
          <w:tcPr>
            <w:tcW w:w="14400" w:type="dxa"/>
            <w:tcBorders>
              <w:top w:val="nil"/>
              <w:left w:val="nil"/>
              <w:right w:val="nil"/>
            </w:tcBorders>
          </w:tcPr>
          <w:p w14:paraId="06607946"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06607947" w14:textId="77777777" w:rsidR="009A5964" w:rsidRDefault="009A5964" w:rsidP="00552A8C">
            <w:pPr>
              <w:spacing w:before="40" w:after="20"/>
              <w:ind w:right="288"/>
              <w:rPr>
                <w:rFonts w:ascii="Arial" w:hAnsi="Arial" w:cs="Arial"/>
                <w:b/>
                <w:color w:val="000000"/>
                <w:sz w:val="20"/>
                <w:szCs w:val="20"/>
              </w:rPr>
            </w:pPr>
          </w:p>
        </w:tc>
      </w:tr>
      <w:bookmarkStart w:id="5" w:name="StepIB"/>
      <w:tr w:rsidR="005A648E" w14:paraId="0660794A" w14:textId="77777777" w:rsidTr="00C21C15">
        <w:trPr>
          <w:trHeight w:val="720"/>
        </w:trPr>
        <w:tc>
          <w:tcPr>
            <w:tcW w:w="14400" w:type="dxa"/>
          </w:tcPr>
          <w:p w14:paraId="06607949" w14:textId="3B66D475" w:rsidR="005A648E" w:rsidRDefault="00850E51" w:rsidP="00AE386A">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E386A" w:rsidRPr="00AE386A">
              <w:rPr>
                <w:rFonts w:ascii="Arial" w:hAnsi="Arial" w:cs="Arial"/>
                <w:b/>
                <w:noProof/>
                <w:color w:val="000000"/>
                <w:sz w:val="20"/>
                <w:szCs w:val="20"/>
              </w:rPr>
              <w:t>Jesus Garcia - Administrative Aide (Currently working out of class as an Education Specialist)</w:t>
            </w:r>
            <w:r>
              <w:rPr>
                <w:rFonts w:ascii="Arial" w:hAnsi="Arial" w:cs="Arial"/>
                <w:b/>
                <w:color w:val="000000"/>
                <w:sz w:val="20"/>
                <w:szCs w:val="20"/>
              </w:rPr>
              <w:fldChar w:fldCharType="end"/>
            </w:r>
            <w:bookmarkEnd w:id="5"/>
          </w:p>
        </w:tc>
      </w:tr>
    </w:tbl>
    <w:p w14:paraId="0660794B" w14:textId="77777777" w:rsidR="005A648E" w:rsidRDefault="005A648E" w:rsidP="00EC63E8">
      <w:pPr>
        <w:rPr>
          <w:rFonts w:ascii="Arial" w:hAnsi="Arial" w:cs="Arial"/>
          <w:b/>
          <w:color w:val="000000"/>
          <w:sz w:val="20"/>
          <w:szCs w:val="20"/>
        </w:rPr>
      </w:pPr>
    </w:p>
    <w:p w14:paraId="0660794C" w14:textId="77777777"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0660794E" w14:textId="77777777" w:rsidTr="00975167">
        <w:trPr>
          <w:tblHeader/>
        </w:trPr>
        <w:tc>
          <w:tcPr>
            <w:tcW w:w="14400" w:type="dxa"/>
            <w:tcBorders>
              <w:top w:val="nil"/>
              <w:left w:val="nil"/>
              <w:right w:val="nil"/>
            </w:tcBorders>
          </w:tcPr>
          <w:p w14:paraId="0660794D"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lastRenderedPageBreak/>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14:paraId="06607950" w14:textId="77777777" w:rsidTr="00D44A3A">
        <w:trPr>
          <w:trHeight w:val="720"/>
        </w:trPr>
        <w:tc>
          <w:tcPr>
            <w:tcW w:w="14400" w:type="dxa"/>
          </w:tcPr>
          <w:p w14:paraId="4B72C5FD" w14:textId="639704F5" w:rsidR="00560D9A" w:rsidRDefault="00850E51" w:rsidP="00560D9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60D9A">
              <w:rPr>
                <w:rFonts w:ascii="Arial" w:hAnsi="Arial" w:cs="Arial"/>
                <w:b/>
                <w:noProof/>
                <w:color w:val="000000"/>
                <w:sz w:val="20"/>
                <w:szCs w:val="20"/>
              </w:rPr>
              <w:t>230010 -- $6,548</w:t>
            </w:r>
          </w:p>
          <w:p w14:paraId="7B3962FA" w14:textId="77777777" w:rsidR="00560D9A" w:rsidRDefault="00560D9A" w:rsidP="00560D9A">
            <w:pPr>
              <w:spacing w:before="40" w:after="20"/>
              <w:ind w:right="288"/>
              <w:rPr>
                <w:rFonts w:ascii="Arial" w:hAnsi="Arial" w:cs="Arial"/>
                <w:b/>
                <w:noProof/>
                <w:color w:val="000000"/>
                <w:sz w:val="20"/>
                <w:szCs w:val="20"/>
              </w:rPr>
            </w:pPr>
            <w:r>
              <w:rPr>
                <w:rFonts w:ascii="Arial" w:hAnsi="Arial" w:cs="Arial"/>
                <w:b/>
                <w:noProof/>
                <w:color w:val="000000"/>
                <w:sz w:val="20"/>
                <w:szCs w:val="20"/>
              </w:rPr>
              <w:t>400010 - $779</w:t>
            </w:r>
          </w:p>
          <w:p w14:paraId="0660794F" w14:textId="33A619AD" w:rsidR="005A648E" w:rsidRPr="001F07E5" w:rsidRDefault="00560D9A" w:rsidP="00560D9A">
            <w:pPr>
              <w:spacing w:before="40" w:after="20"/>
              <w:ind w:right="288"/>
              <w:rPr>
                <w:rFonts w:ascii="Arial" w:hAnsi="Arial" w:cs="Arial"/>
                <w:b/>
                <w:color w:val="000000"/>
                <w:sz w:val="20"/>
                <w:szCs w:val="20"/>
              </w:rPr>
            </w:pPr>
            <w:r>
              <w:rPr>
                <w:rFonts w:ascii="Arial" w:hAnsi="Arial" w:cs="Arial"/>
                <w:b/>
                <w:noProof/>
                <w:color w:val="000000"/>
                <w:sz w:val="20"/>
                <w:szCs w:val="20"/>
              </w:rPr>
              <w:t>$500010 - $420</w:t>
            </w:r>
            <w:r w:rsidR="00850E51">
              <w:rPr>
                <w:rFonts w:ascii="Arial" w:hAnsi="Arial" w:cs="Arial"/>
                <w:b/>
                <w:color w:val="000000"/>
                <w:sz w:val="20"/>
                <w:szCs w:val="20"/>
              </w:rPr>
              <w:fldChar w:fldCharType="end"/>
            </w:r>
            <w:bookmarkEnd w:id="6"/>
          </w:p>
        </w:tc>
      </w:tr>
    </w:tbl>
    <w:p w14:paraId="06607951"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06607953" w14:textId="77777777" w:rsidTr="005B7448">
        <w:trPr>
          <w:tblHeader/>
        </w:trPr>
        <w:tc>
          <w:tcPr>
            <w:tcW w:w="14400" w:type="dxa"/>
            <w:tcBorders>
              <w:top w:val="nil"/>
              <w:left w:val="nil"/>
              <w:right w:val="nil"/>
            </w:tcBorders>
          </w:tcPr>
          <w:p w14:paraId="06607952"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14:paraId="06607956" w14:textId="77777777" w:rsidTr="006D76EF">
        <w:trPr>
          <w:trHeight w:val="720"/>
        </w:trPr>
        <w:tc>
          <w:tcPr>
            <w:tcW w:w="14400" w:type="dxa"/>
          </w:tcPr>
          <w:p w14:paraId="06607954" w14:textId="3A9225D6" w:rsidR="00F222BA" w:rsidRDefault="00850E5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E386A">
              <w:rPr>
                <w:rFonts w:ascii="Arial" w:hAnsi="Arial" w:cs="Arial"/>
                <w:b/>
                <w:noProof/>
                <w:color w:val="000000"/>
                <w:sz w:val="20"/>
                <w:szCs w:val="20"/>
              </w:rPr>
              <w:t>General Funding</w:t>
            </w:r>
            <w:r>
              <w:rPr>
                <w:rFonts w:ascii="Arial" w:hAnsi="Arial" w:cs="Arial"/>
                <w:b/>
                <w:color w:val="000000"/>
                <w:sz w:val="20"/>
                <w:szCs w:val="20"/>
              </w:rPr>
              <w:fldChar w:fldCharType="end"/>
            </w:r>
            <w:bookmarkEnd w:id="7"/>
          </w:p>
          <w:p w14:paraId="06607955" w14:textId="77777777" w:rsidR="00572848" w:rsidRPr="003D0927" w:rsidRDefault="00572848" w:rsidP="00552A8C">
            <w:pPr>
              <w:spacing w:before="40" w:after="20"/>
              <w:ind w:right="288"/>
              <w:rPr>
                <w:rFonts w:ascii="Arial" w:hAnsi="Arial" w:cs="Arial"/>
                <w:b/>
                <w:sz w:val="20"/>
                <w:szCs w:val="20"/>
              </w:rPr>
            </w:pPr>
          </w:p>
        </w:tc>
      </w:tr>
    </w:tbl>
    <w:p w14:paraId="06607957"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06607959" w14:textId="77777777" w:rsidTr="00752C29">
        <w:trPr>
          <w:tblHeader/>
        </w:trPr>
        <w:tc>
          <w:tcPr>
            <w:tcW w:w="14400" w:type="dxa"/>
            <w:tcBorders>
              <w:bottom w:val="single" w:sz="4" w:space="0" w:color="000000"/>
            </w:tcBorders>
          </w:tcPr>
          <w:p w14:paraId="06607958"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0660795C"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0660795A" w14:textId="78AB5F26" w:rsidR="005B7448" w:rsidRPr="005B7448" w:rsidRDefault="00850E51"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0F6612" w:rsidRPr="000F6612">
              <w:rPr>
                <w:rFonts w:ascii="Arial" w:hAnsi="Arial" w:cs="Arial"/>
                <w:b/>
              </w:rPr>
              <w:t>2400 S. Stage Coach Lane, Building 10, Room # 10, Fallbrook High School, Fallbrook, CA 92028</w:t>
            </w:r>
            <w:r w:rsidRPr="005B7448">
              <w:rPr>
                <w:rFonts w:ascii="Arial" w:hAnsi="Arial" w:cs="Arial"/>
                <w:b/>
              </w:rPr>
              <w:fldChar w:fldCharType="end"/>
            </w:r>
          </w:p>
          <w:p w14:paraId="0660795B" w14:textId="77777777" w:rsidR="005B7448" w:rsidRPr="005B7448" w:rsidRDefault="005B7448" w:rsidP="005B7448">
            <w:pPr>
              <w:rPr>
                <w:rFonts w:ascii="Arial" w:hAnsi="Arial" w:cs="Arial"/>
                <w:b/>
              </w:rPr>
            </w:pPr>
          </w:p>
        </w:tc>
      </w:tr>
    </w:tbl>
    <w:p w14:paraId="0660795D" w14:textId="77777777" w:rsidR="00431A08" w:rsidRDefault="00431A08" w:rsidP="00184270">
      <w:pPr>
        <w:rPr>
          <w:rFonts w:ascii="Arial" w:hAnsi="Arial" w:cs="Arial"/>
          <w:b/>
        </w:rPr>
      </w:pPr>
    </w:p>
    <w:p w14:paraId="0660795E"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06607960" w14:textId="77777777" w:rsidTr="00752C29">
        <w:trPr>
          <w:tblHeader/>
        </w:trPr>
        <w:tc>
          <w:tcPr>
            <w:tcW w:w="14400" w:type="dxa"/>
            <w:tcBorders>
              <w:bottom w:val="single" w:sz="4" w:space="0" w:color="auto"/>
            </w:tcBorders>
          </w:tcPr>
          <w:p w14:paraId="0660795F"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8" w:name="StepIIA"/>
      <w:tr w:rsidR="003D0927" w14:paraId="06607962" w14:textId="77777777" w:rsidTr="00752C29">
        <w:trPr>
          <w:trHeight w:val="720"/>
        </w:trPr>
        <w:tc>
          <w:tcPr>
            <w:tcW w:w="14400" w:type="dxa"/>
            <w:tcBorders>
              <w:top w:val="single" w:sz="4" w:space="0" w:color="auto"/>
              <w:left w:val="single" w:sz="4" w:space="0" w:color="auto"/>
              <w:right w:val="single" w:sz="4" w:space="0" w:color="auto"/>
            </w:tcBorders>
          </w:tcPr>
          <w:p w14:paraId="719A8EAE" w14:textId="629281E3" w:rsidR="000F6612" w:rsidRPr="000F6612" w:rsidRDefault="00850E51" w:rsidP="000F661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6612" w:rsidRPr="000F6612">
              <w:rPr>
                <w:rFonts w:ascii="Arial" w:hAnsi="Arial" w:cs="Arial"/>
                <w:b/>
                <w:noProof/>
                <w:color w:val="000000"/>
                <w:sz w:val="20"/>
                <w:szCs w:val="20"/>
              </w:rPr>
              <w:t>Two values that are expressed in the Strategic Plan 201</w:t>
            </w:r>
            <w:r w:rsidR="001A5527">
              <w:rPr>
                <w:rFonts w:ascii="Arial" w:hAnsi="Arial" w:cs="Arial"/>
                <w:b/>
                <w:noProof/>
                <w:color w:val="000000"/>
                <w:sz w:val="20"/>
                <w:szCs w:val="20"/>
              </w:rPr>
              <w:t>6</w:t>
            </w:r>
            <w:r w:rsidR="000F6612" w:rsidRPr="000F6612">
              <w:rPr>
                <w:rFonts w:ascii="Arial" w:hAnsi="Arial" w:cs="Arial"/>
                <w:b/>
                <w:noProof/>
                <w:color w:val="000000"/>
                <w:sz w:val="20"/>
                <w:szCs w:val="20"/>
              </w:rPr>
              <w:t xml:space="preserve"> that are in direct alignment with the Fallbrook site are:</w:t>
            </w:r>
          </w:p>
          <w:p w14:paraId="5160A691" w14:textId="77777777" w:rsidR="000F6612" w:rsidRPr="000F6612" w:rsidRDefault="000F6612" w:rsidP="000F6612">
            <w:pPr>
              <w:spacing w:before="40" w:after="20"/>
              <w:ind w:right="288"/>
              <w:rPr>
                <w:rFonts w:ascii="Arial" w:hAnsi="Arial" w:cs="Arial"/>
                <w:b/>
                <w:noProof/>
                <w:color w:val="000000"/>
                <w:sz w:val="20"/>
                <w:szCs w:val="20"/>
              </w:rPr>
            </w:pPr>
            <w:r w:rsidRPr="000F6612">
              <w:rPr>
                <w:rFonts w:ascii="Arial" w:hAnsi="Arial" w:cs="Arial"/>
                <w:b/>
                <w:noProof/>
                <w:color w:val="000000"/>
                <w:sz w:val="20"/>
                <w:szCs w:val="20"/>
              </w:rPr>
              <w:t>Access to our programs and services</w:t>
            </w:r>
          </w:p>
          <w:p w14:paraId="03E2DE2C" w14:textId="77777777" w:rsidR="000F6612" w:rsidRPr="000F6612" w:rsidRDefault="000F6612" w:rsidP="000F6612">
            <w:pPr>
              <w:spacing w:before="40" w:after="20"/>
              <w:ind w:right="288"/>
              <w:rPr>
                <w:rFonts w:ascii="Arial" w:hAnsi="Arial" w:cs="Arial"/>
                <w:b/>
                <w:noProof/>
                <w:color w:val="000000"/>
                <w:sz w:val="20"/>
                <w:szCs w:val="20"/>
              </w:rPr>
            </w:pPr>
            <w:r w:rsidRPr="000F6612">
              <w:rPr>
                <w:rFonts w:ascii="Arial" w:hAnsi="Arial" w:cs="Arial"/>
                <w:b/>
                <w:noProof/>
                <w:color w:val="000000"/>
                <w:sz w:val="20"/>
                <w:szCs w:val="20"/>
              </w:rPr>
              <w:t>Physical presence and participation in the community</w:t>
            </w:r>
          </w:p>
          <w:p w14:paraId="06607961" w14:textId="1D97C890" w:rsidR="003D0927" w:rsidRDefault="000F6612" w:rsidP="001A5527">
            <w:pPr>
              <w:spacing w:before="40" w:after="20"/>
              <w:ind w:right="288"/>
              <w:rPr>
                <w:rFonts w:ascii="Arial" w:hAnsi="Arial" w:cs="Arial"/>
                <w:b/>
                <w:sz w:val="20"/>
                <w:szCs w:val="20"/>
              </w:rPr>
            </w:pPr>
            <w:r w:rsidRPr="000F6612">
              <w:rPr>
                <w:rFonts w:ascii="Arial" w:hAnsi="Arial" w:cs="Arial"/>
                <w:b/>
                <w:noProof/>
                <w:color w:val="000000"/>
                <w:sz w:val="20"/>
                <w:szCs w:val="20"/>
              </w:rPr>
              <w:t xml:space="preserve">Goal </w:t>
            </w:r>
            <w:r w:rsidR="001A5527">
              <w:rPr>
                <w:rFonts w:ascii="Arial" w:hAnsi="Arial" w:cs="Arial"/>
                <w:b/>
                <w:noProof/>
                <w:color w:val="000000"/>
                <w:sz w:val="20"/>
                <w:szCs w:val="20"/>
              </w:rPr>
              <w:t>One</w:t>
            </w:r>
            <w:r w:rsidRPr="000F6612">
              <w:rPr>
                <w:rFonts w:ascii="Arial" w:hAnsi="Arial" w:cs="Arial"/>
                <w:b/>
                <w:noProof/>
                <w:color w:val="000000"/>
                <w:sz w:val="20"/>
                <w:szCs w:val="20"/>
              </w:rPr>
              <w:t xml:space="preserve"> of the Strategic Plan 201</w:t>
            </w:r>
            <w:r w:rsidR="001A5527">
              <w:rPr>
                <w:rFonts w:ascii="Arial" w:hAnsi="Arial" w:cs="Arial"/>
                <w:b/>
                <w:noProof/>
                <w:color w:val="000000"/>
                <w:sz w:val="20"/>
                <w:szCs w:val="20"/>
              </w:rPr>
              <w:t>6</w:t>
            </w:r>
            <w:r w:rsidRPr="000F6612">
              <w:rPr>
                <w:rFonts w:ascii="Arial" w:hAnsi="Arial" w:cs="Arial"/>
                <w:b/>
                <w:noProof/>
                <w:color w:val="000000"/>
                <w:sz w:val="20"/>
                <w:szCs w:val="20"/>
              </w:rPr>
              <w:t xml:space="preserve"> is to</w:t>
            </w:r>
            <w:r w:rsidR="001A5527">
              <w:rPr>
                <w:rFonts w:ascii="Arial" w:hAnsi="Arial" w:cs="Arial"/>
                <w:b/>
                <w:noProof/>
                <w:color w:val="000000"/>
                <w:sz w:val="20"/>
                <w:szCs w:val="20"/>
              </w:rPr>
              <w:t xml:space="preserve"> Integrate and implement effective pathways, academic programs, and support services to improve student access, progress, learning, and achievement of goals.  </w:t>
            </w:r>
            <w:r w:rsidRPr="000F6612">
              <w:rPr>
                <w:rFonts w:ascii="Arial" w:hAnsi="Arial" w:cs="Arial"/>
                <w:b/>
                <w:noProof/>
                <w:color w:val="000000"/>
                <w:sz w:val="20"/>
                <w:szCs w:val="20"/>
              </w:rPr>
              <w:t xml:space="preserve">It is this goal which serves as the basis for the request to provide additional equipment for the instructors to take into the classrooms.  </w:t>
            </w:r>
            <w:r w:rsidR="00850E51">
              <w:rPr>
                <w:rFonts w:ascii="Arial" w:hAnsi="Arial" w:cs="Arial"/>
                <w:b/>
                <w:color w:val="000000"/>
                <w:sz w:val="20"/>
                <w:szCs w:val="20"/>
              </w:rPr>
              <w:fldChar w:fldCharType="end"/>
            </w:r>
            <w:bookmarkEnd w:id="8"/>
          </w:p>
        </w:tc>
      </w:tr>
    </w:tbl>
    <w:p w14:paraId="06607963"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6607965" w14:textId="77777777" w:rsidTr="00752C29">
        <w:trPr>
          <w:trHeight w:val="576"/>
          <w:tblHeader/>
        </w:trPr>
        <w:tc>
          <w:tcPr>
            <w:tcW w:w="14400" w:type="dxa"/>
            <w:tcBorders>
              <w:top w:val="nil"/>
              <w:left w:val="nil"/>
              <w:bottom w:val="single" w:sz="4" w:space="0" w:color="000000"/>
              <w:right w:val="nil"/>
            </w:tcBorders>
          </w:tcPr>
          <w:p w14:paraId="06607964"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14:paraId="06607967" w14:textId="77777777" w:rsidTr="00752C29">
        <w:trPr>
          <w:trHeight w:val="720"/>
        </w:trPr>
        <w:tc>
          <w:tcPr>
            <w:tcW w:w="14400" w:type="dxa"/>
            <w:tcBorders>
              <w:top w:val="single" w:sz="4" w:space="0" w:color="000000"/>
              <w:bottom w:val="single" w:sz="4" w:space="0" w:color="000000"/>
            </w:tcBorders>
          </w:tcPr>
          <w:p w14:paraId="06607966" w14:textId="45823007" w:rsidR="003D0927" w:rsidRPr="00B81877" w:rsidRDefault="00850E51" w:rsidP="000F6612">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6612" w:rsidRPr="000F6612">
              <w:rPr>
                <w:rFonts w:ascii="Arial" w:hAnsi="Arial" w:cs="Arial"/>
                <w:b/>
                <w:noProof/>
                <w:color w:val="000000"/>
                <w:sz w:val="20"/>
                <w:szCs w:val="20"/>
              </w:rPr>
              <w:t xml:space="preserve">The expectation is that the current funding constraints will continue.  Ground has already been broken for the new Fallbrook Center.  Recommend that a core of classes are offered in a rotation that will allow students to complete most of their GE for an AA.  We should maintain a student population and a presence in the community that will be advantageus in the opening of the center. </w:t>
            </w:r>
            <w:r>
              <w:rPr>
                <w:rFonts w:ascii="Arial" w:hAnsi="Arial" w:cs="Arial"/>
                <w:b/>
                <w:color w:val="000000"/>
                <w:sz w:val="20"/>
                <w:szCs w:val="20"/>
              </w:rPr>
              <w:fldChar w:fldCharType="end"/>
            </w:r>
            <w:bookmarkEnd w:id="9"/>
          </w:p>
        </w:tc>
      </w:tr>
    </w:tbl>
    <w:p w14:paraId="06607968"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660796A" w14:textId="77777777" w:rsidTr="00752C29">
        <w:trPr>
          <w:trHeight w:val="288"/>
          <w:tblHeader/>
        </w:trPr>
        <w:tc>
          <w:tcPr>
            <w:tcW w:w="14400" w:type="dxa"/>
            <w:tcBorders>
              <w:top w:val="nil"/>
              <w:left w:val="nil"/>
              <w:bottom w:val="single" w:sz="4" w:space="0" w:color="000000"/>
              <w:right w:val="nil"/>
            </w:tcBorders>
          </w:tcPr>
          <w:p w14:paraId="06607969"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14:paraId="0660796C" w14:textId="77777777" w:rsidTr="00752C29">
        <w:trPr>
          <w:trHeight w:val="720"/>
        </w:trPr>
        <w:tc>
          <w:tcPr>
            <w:tcW w:w="14400" w:type="dxa"/>
            <w:tcBorders>
              <w:top w:val="single" w:sz="4" w:space="0" w:color="000000"/>
              <w:bottom w:val="single" w:sz="4" w:space="0" w:color="000000"/>
            </w:tcBorders>
          </w:tcPr>
          <w:p w14:paraId="3A9FD85B" w14:textId="239979DC" w:rsidR="000F6612" w:rsidRPr="000F6612" w:rsidRDefault="00850E51" w:rsidP="000F661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6612" w:rsidRPr="000F6612">
              <w:rPr>
                <w:rFonts w:ascii="Arial" w:hAnsi="Arial" w:cs="Arial"/>
                <w:b/>
                <w:noProof/>
                <w:color w:val="000000"/>
                <w:sz w:val="20"/>
                <w:szCs w:val="20"/>
              </w:rPr>
              <w:t xml:space="preserve">Due to budget constraints, it has been difficult to get a selection of courses to be offered at the Fallbrook site.  Because the courses there often run with lower numbers than the same courses offered at other locations, the instructional departments have cut many of their course offerings at the Fallbrook site.   For example for </w:t>
            </w:r>
            <w:r w:rsidR="001A5527">
              <w:rPr>
                <w:rFonts w:ascii="Arial" w:hAnsi="Arial" w:cs="Arial"/>
                <w:b/>
                <w:noProof/>
                <w:color w:val="000000"/>
                <w:sz w:val="20"/>
                <w:szCs w:val="20"/>
              </w:rPr>
              <w:t xml:space="preserve">Spring 2014, </w:t>
            </w:r>
            <w:r w:rsidR="000F6612" w:rsidRPr="000F6612">
              <w:rPr>
                <w:rFonts w:ascii="Arial" w:hAnsi="Arial" w:cs="Arial"/>
                <w:b/>
                <w:noProof/>
                <w:color w:val="000000"/>
                <w:sz w:val="20"/>
                <w:szCs w:val="20"/>
              </w:rPr>
              <w:t xml:space="preserve"> </w:t>
            </w:r>
            <w:r w:rsidR="001A5527">
              <w:rPr>
                <w:rFonts w:ascii="Arial" w:hAnsi="Arial" w:cs="Arial"/>
                <w:b/>
                <w:noProof/>
                <w:color w:val="000000"/>
                <w:sz w:val="20"/>
                <w:szCs w:val="20"/>
              </w:rPr>
              <w:t>ten</w:t>
            </w:r>
            <w:r w:rsidR="000F6612" w:rsidRPr="000F6612">
              <w:rPr>
                <w:rFonts w:ascii="Arial" w:hAnsi="Arial" w:cs="Arial"/>
                <w:b/>
                <w:noProof/>
                <w:color w:val="000000"/>
                <w:sz w:val="20"/>
                <w:szCs w:val="20"/>
              </w:rPr>
              <w:t xml:space="preserve"> credit classes are being offered in Fallbrook, and </w:t>
            </w:r>
            <w:r w:rsidR="001A5527">
              <w:rPr>
                <w:rFonts w:ascii="Arial" w:hAnsi="Arial" w:cs="Arial"/>
                <w:b/>
                <w:noProof/>
                <w:color w:val="000000"/>
                <w:sz w:val="20"/>
                <w:szCs w:val="20"/>
              </w:rPr>
              <w:t xml:space="preserve">five of those </w:t>
            </w:r>
            <w:r w:rsidR="000F6612" w:rsidRPr="000F6612">
              <w:rPr>
                <w:rFonts w:ascii="Arial" w:hAnsi="Arial" w:cs="Arial"/>
                <w:b/>
                <w:noProof/>
                <w:color w:val="000000"/>
                <w:sz w:val="20"/>
                <w:szCs w:val="20"/>
              </w:rPr>
              <w:t>are from the English and math departments.  Currently there is no</w:t>
            </w:r>
            <w:r w:rsidR="001A5527">
              <w:rPr>
                <w:rFonts w:ascii="Arial" w:hAnsi="Arial" w:cs="Arial"/>
                <w:b/>
                <w:noProof/>
                <w:color w:val="000000"/>
                <w:sz w:val="20"/>
                <w:szCs w:val="20"/>
              </w:rPr>
              <w:t>t a lot of variety or</w:t>
            </w:r>
            <w:r w:rsidR="000F6612" w:rsidRPr="000F6612">
              <w:rPr>
                <w:rFonts w:ascii="Arial" w:hAnsi="Arial" w:cs="Arial"/>
                <w:b/>
                <w:noProof/>
                <w:color w:val="000000"/>
                <w:sz w:val="20"/>
                <w:szCs w:val="20"/>
              </w:rPr>
              <w:t xml:space="preserve"> balance in</w:t>
            </w:r>
            <w:r w:rsidR="001A5527">
              <w:rPr>
                <w:rFonts w:ascii="Arial" w:hAnsi="Arial" w:cs="Arial"/>
                <w:b/>
                <w:noProof/>
                <w:color w:val="000000"/>
                <w:sz w:val="20"/>
                <w:szCs w:val="20"/>
              </w:rPr>
              <w:t xml:space="preserve"> the </w:t>
            </w:r>
            <w:r w:rsidR="000F6612" w:rsidRPr="000F6612">
              <w:rPr>
                <w:rFonts w:ascii="Arial" w:hAnsi="Arial" w:cs="Arial"/>
                <w:b/>
                <w:noProof/>
                <w:color w:val="000000"/>
                <w:sz w:val="20"/>
                <w:szCs w:val="20"/>
              </w:rPr>
              <w:t xml:space="preserve"> GE course offerings at the Fallbrook site</w:t>
            </w:r>
            <w:r w:rsidR="001A5527">
              <w:rPr>
                <w:rFonts w:ascii="Arial" w:hAnsi="Arial" w:cs="Arial"/>
                <w:b/>
                <w:noProof/>
                <w:color w:val="000000"/>
                <w:sz w:val="20"/>
                <w:szCs w:val="20"/>
              </w:rPr>
              <w:t xml:space="preserve">.  For example it has been years since there was a science class at Fallbrook, and </w:t>
            </w:r>
            <w:r w:rsidR="00D14A7C">
              <w:rPr>
                <w:rFonts w:ascii="Arial" w:hAnsi="Arial" w:cs="Arial"/>
                <w:b/>
                <w:noProof/>
                <w:color w:val="000000"/>
                <w:sz w:val="20"/>
                <w:szCs w:val="20"/>
              </w:rPr>
              <w:t>t</w:t>
            </w:r>
            <w:r w:rsidR="001A5527">
              <w:rPr>
                <w:rFonts w:ascii="Arial" w:hAnsi="Arial" w:cs="Arial"/>
                <w:b/>
                <w:noProof/>
                <w:color w:val="000000"/>
                <w:sz w:val="20"/>
                <w:szCs w:val="20"/>
              </w:rPr>
              <w:t>here is no multicultural course at Fallbroo</w:t>
            </w:r>
            <w:r w:rsidR="00D14A7C">
              <w:rPr>
                <w:rFonts w:ascii="Arial" w:hAnsi="Arial" w:cs="Arial"/>
                <w:b/>
                <w:noProof/>
                <w:color w:val="000000"/>
                <w:sz w:val="20"/>
                <w:szCs w:val="20"/>
              </w:rPr>
              <w:t xml:space="preserve">k.  </w:t>
            </w:r>
            <w:r w:rsidR="000F6612" w:rsidRPr="000F6612">
              <w:rPr>
                <w:rFonts w:ascii="Arial" w:hAnsi="Arial" w:cs="Arial"/>
                <w:b/>
                <w:noProof/>
                <w:color w:val="000000"/>
                <w:sz w:val="20"/>
                <w:szCs w:val="20"/>
              </w:rPr>
              <w:t xml:space="preserve">  </w:t>
            </w:r>
            <w:r w:rsidR="00D14A7C">
              <w:rPr>
                <w:rFonts w:ascii="Arial" w:hAnsi="Arial" w:cs="Arial"/>
                <w:b/>
                <w:noProof/>
                <w:color w:val="000000"/>
                <w:sz w:val="20"/>
                <w:szCs w:val="20"/>
              </w:rPr>
              <w:t xml:space="preserve">That being said, offerings have improved since last year, when  there were only six credit sections of  math &amp; English being offered at the site.  </w:t>
            </w:r>
          </w:p>
          <w:p w14:paraId="45C35B4E" w14:textId="77777777" w:rsidR="000F6612" w:rsidRPr="000F6612" w:rsidRDefault="000F6612" w:rsidP="000F6612">
            <w:pPr>
              <w:spacing w:before="40" w:after="20"/>
              <w:ind w:right="288"/>
              <w:rPr>
                <w:rFonts w:ascii="Arial" w:hAnsi="Arial" w:cs="Arial"/>
                <w:b/>
                <w:noProof/>
                <w:color w:val="000000"/>
                <w:sz w:val="20"/>
                <w:szCs w:val="20"/>
              </w:rPr>
            </w:pPr>
          </w:p>
          <w:p w14:paraId="0660796B" w14:textId="521A872D" w:rsidR="003D0927" w:rsidRPr="00B81877" w:rsidRDefault="000F6612" w:rsidP="00DE2998">
            <w:pPr>
              <w:spacing w:before="40" w:after="20"/>
              <w:ind w:right="288"/>
              <w:rPr>
                <w:rFonts w:ascii="Arial" w:hAnsi="Arial" w:cs="Arial"/>
                <w:b/>
              </w:rPr>
            </w:pPr>
            <w:r w:rsidRPr="000F6612">
              <w:rPr>
                <w:rFonts w:ascii="Arial" w:hAnsi="Arial" w:cs="Arial"/>
                <w:b/>
                <w:noProof/>
                <w:color w:val="000000"/>
                <w:sz w:val="20"/>
                <w:szCs w:val="20"/>
              </w:rPr>
              <w:t>The Adminstrative Aide has been working out of class for approximately f</w:t>
            </w:r>
            <w:r w:rsidR="00DE2998">
              <w:rPr>
                <w:rFonts w:ascii="Arial" w:hAnsi="Arial" w:cs="Arial"/>
                <w:b/>
                <w:noProof/>
                <w:color w:val="000000"/>
                <w:sz w:val="20"/>
                <w:szCs w:val="20"/>
              </w:rPr>
              <w:t>ive</w:t>
            </w:r>
            <w:r w:rsidRPr="000F6612">
              <w:rPr>
                <w:rFonts w:ascii="Arial" w:hAnsi="Arial" w:cs="Arial"/>
                <w:b/>
                <w:noProof/>
                <w:color w:val="000000"/>
                <w:sz w:val="20"/>
                <w:szCs w:val="20"/>
              </w:rPr>
              <w:t xml:space="preserve"> years, and has been filling in for the Education Specialist position.   </w:t>
            </w:r>
            <w:r w:rsidR="00850E51">
              <w:rPr>
                <w:rFonts w:ascii="Arial" w:hAnsi="Arial" w:cs="Arial"/>
                <w:b/>
                <w:color w:val="000000"/>
                <w:sz w:val="20"/>
                <w:szCs w:val="20"/>
              </w:rPr>
              <w:fldChar w:fldCharType="end"/>
            </w:r>
            <w:bookmarkEnd w:id="10"/>
          </w:p>
        </w:tc>
      </w:tr>
    </w:tbl>
    <w:p w14:paraId="0660796D"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660796F" w14:textId="77777777" w:rsidTr="00752C29">
        <w:trPr>
          <w:trHeight w:val="288"/>
          <w:tblHeader/>
        </w:trPr>
        <w:tc>
          <w:tcPr>
            <w:tcW w:w="14400" w:type="dxa"/>
            <w:tcBorders>
              <w:top w:val="nil"/>
              <w:left w:val="nil"/>
              <w:bottom w:val="single" w:sz="4" w:space="0" w:color="000000"/>
              <w:right w:val="nil"/>
            </w:tcBorders>
          </w:tcPr>
          <w:p w14:paraId="0660796E" w14:textId="77777777" w:rsidR="00933D71" w:rsidRPr="00B81877" w:rsidRDefault="00933D71" w:rsidP="00933D71">
            <w:pPr>
              <w:ind w:left="72"/>
              <w:rPr>
                <w:rFonts w:ascii="Arial" w:hAnsi="Arial" w:cs="Arial"/>
                <w:b/>
                <w:sz w:val="20"/>
                <w:szCs w:val="20"/>
              </w:rPr>
            </w:pPr>
            <w:r>
              <w:rPr>
                <w:rFonts w:ascii="Arial" w:hAnsi="Arial" w:cs="Arial"/>
                <w:b/>
                <w:sz w:val="20"/>
                <w:szCs w:val="20"/>
              </w:rPr>
              <w:lastRenderedPageBreak/>
              <w:t>II. D. What are the strengths of your unit?</w:t>
            </w:r>
          </w:p>
        </w:tc>
      </w:tr>
      <w:tr w:rsidR="00933D71" w:rsidRPr="00B81877" w14:paraId="06607971" w14:textId="77777777" w:rsidTr="00752C29">
        <w:trPr>
          <w:trHeight w:val="720"/>
        </w:trPr>
        <w:tc>
          <w:tcPr>
            <w:tcW w:w="14400" w:type="dxa"/>
            <w:tcBorders>
              <w:top w:val="single" w:sz="4" w:space="0" w:color="000000"/>
              <w:bottom w:val="single" w:sz="4" w:space="0" w:color="000000"/>
            </w:tcBorders>
          </w:tcPr>
          <w:p w14:paraId="06607970" w14:textId="62A079CB" w:rsidR="00933D71" w:rsidRPr="00B81877" w:rsidRDefault="00850E51" w:rsidP="000F661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6612" w:rsidRPr="000F6612">
              <w:rPr>
                <w:rFonts w:ascii="Arial" w:hAnsi="Arial" w:cs="Arial"/>
                <w:b/>
                <w:noProof/>
                <w:color w:val="000000"/>
                <w:sz w:val="20"/>
                <w:szCs w:val="20"/>
              </w:rPr>
              <w:t xml:space="preserve">The Fallbrook site has a very large ESL program.  </w:t>
            </w:r>
            <w:r>
              <w:rPr>
                <w:rFonts w:ascii="Arial" w:hAnsi="Arial" w:cs="Arial"/>
                <w:b/>
                <w:color w:val="000000"/>
                <w:sz w:val="20"/>
                <w:szCs w:val="20"/>
              </w:rPr>
              <w:fldChar w:fldCharType="end"/>
            </w:r>
          </w:p>
        </w:tc>
      </w:tr>
    </w:tbl>
    <w:p w14:paraId="06607972"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6607974" w14:textId="77777777" w:rsidTr="00752C29">
        <w:trPr>
          <w:trHeight w:val="288"/>
          <w:tblHeader/>
        </w:trPr>
        <w:tc>
          <w:tcPr>
            <w:tcW w:w="14400" w:type="dxa"/>
            <w:tcBorders>
              <w:top w:val="nil"/>
              <w:left w:val="nil"/>
              <w:bottom w:val="single" w:sz="4" w:space="0" w:color="000000"/>
              <w:right w:val="nil"/>
            </w:tcBorders>
          </w:tcPr>
          <w:p w14:paraId="06607973"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06607976" w14:textId="77777777" w:rsidTr="00752C29">
        <w:trPr>
          <w:trHeight w:val="720"/>
        </w:trPr>
        <w:tc>
          <w:tcPr>
            <w:tcW w:w="14400" w:type="dxa"/>
            <w:tcBorders>
              <w:top w:val="single" w:sz="4" w:space="0" w:color="000000"/>
              <w:bottom w:val="single" w:sz="4" w:space="0" w:color="000000"/>
            </w:tcBorders>
          </w:tcPr>
          <w:p w14:paraId="06607975" w14:textId="22AF2383" w:rsidR="00933D71" w:rsidRPr="00B81877" w:rsidRDefault="00850E51" w:rsidP="000A78B3">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A78B3" w:rsidRPr="000A78B3">
              <w:rPr>
                <w:rFonts w:ascii="Arial" w:hAnsi="Arial" w:cs="Arial"/>
                <w:b/>
                <w:noProof/>
                <w:color w:val="000000"/>
                <w:sz w:val="20"/>
                <w:szCs w:val="20"/>
              </w:rPr>
              <w:t>We could offer a minimum core of classes in the GE areas so that it is possible to complete the GE requirements for an AA</w:t>
            </w:r>
            <w:r w:rsidR="00703324">
              <w:rPr>
                <w:rFonts w:ascii="Arial" w:hAnsi="Arial" w:cs="Arial"/>
                <w:b/>
                <w:noProof/>
                <w:color w:val="000000"/>
                <w:sz w:val="20"/>
                <w:szCs w:val="20"/>
              </w:rPr>
              <w:t>/AS degree</w:t>
            </w:r>
            <w:r w:rsidR="000A78B3" w:rsidRPr="000A78B3">
              <w:rPr>
                <w:rFonts w:ascii="Arial" w:hAnsi="Arial" w:cs="Arial"/>
                <w:b/>
                <w:noProof/>
                <w:color w:val="000000"/>
                <w:sz w:val="20"/>
                <w:szCs w:val="20"/>
              </w:rPr>
              <w:t xml:space="preserve"> at the Fallbrook site.  We can improve and update the current emergency plan for the site.  </w:t>
            </w:r>
            <w:r>
              <w:rPr>
                <w:rFonts w:ascii="Arial" w:hAnsi="Arial" w:cs="Arial"/>
                <w:b/>
                <w:color w:val="000000"/>
                <w:sz w:val="20"/>
                <w:szCs w:val="20"/>
              </w:rPr>
              <w:fldChar w:fldCharType="end"/>
            </w:r>
          </w:p>
        </w:tc>
      </w:tr>
    </w:tbl>
    <w:p w14:paraId="06607977"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6607979" w14:textId="77777777" w:rsidTr="00752C29">
        <w:trPr>
          <w:trHeight w:val="288"/>
          <w:tblHeader/>
        </w:trPr>
        <w:tc>
          <w:tcPr>
            <w:tcW w:w="14400" w:type="dxa"/>
            <w:tcBorders>
              <w:top w:val="nil"/>
              <w:left w:val="nil"/>
              <w:bottom w:val="single" w:sz="4" w:space="0" w:color="000000"/>
              <w:right w:val="nil"/>
            </w:tcBorders>
          </w:tcPr>
          <w:p w14:paraId="06607978"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0660797B" w14:textId="77777777" w:rsidTr="00752C29">
        <w:trPr>
          <w:trHeight w:val="720"/>
        </w:trPr>
        <w:tc>
          <w:tcPr>
            <w:tcW w:w="14400" w:type="dxa"/>
            <w:tcBorders>
              <w:top w:val="single" w:sz="4" w:space="0" w:color="000000"/>
              <w:bottom w:val="single" w:sz="4" w:space="0" w:color="000000"/>
            </w:tcBorders>
          </w:tcPr>
          <w:p w14:paraId="0660797A" w14:textId="77777777" w:rsidR="00933D71" w:rsidRPr="00B81877" w:rsidRDefault="00850E51" w:rsidP="00933D7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Pr>
                <w:rFonts w:ascii="Arial" w:hAnsi="Arial" w:cs="Arial"/>
                <w:b/>
                <w:color w:val="000000"/>
                <w:sz w:val="20"/>
                <w:szCs w:val="20"/>
              </w:rPr>
              <w:fldChar w:fldCharType="end"/>
            </w:r>
          </w:p>
        </w:tc>
      </w:tr>
    </w:tbl>
    <w:p w14:paraId="0660797C"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660797E" w14:textId="77777777" w:rsidTr="00752C29">
        <w:trPr>
          <w:trHeight w:val="288"/>
          <w:tblHeader/>
        </w:trPr>
        <w:tc>
          <w:tcPr>
            <w:tcW w:w="14400" w:type="dxa"/>
            <w:tcBorders>
              <w:top w:val="nil"/>
              <w:left w:val="nil"/>
              <w:bottom w:val="single" w:sz="4" w:space="0" w:color="000000"/>
              <w:right w:val="nil"/>
            </w:tcBorders>
          </w:tcPr>
          <w:p w14:paraId="0660797D"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06607980" w14:textId="77777777" w:rsidTr="00752C29">
        <w:trPr>
          <w:trHeight w:val="720"/>
        </w:trPr>
        <w:tc>
          <w:tcPr>
            <w:tcW w:w="14400" w:type="dxa"/>
            <w:tcBorders>
              <w:top w:val="single" w:sz="4" w:space="0" w:color="000000"/>
              <w:bottom w:val="single" w:sz="4" w:space="0" w:color="000000"/>
            </w:tcBorders>
          </w:tcPr>
          <w:p w14:paraId="0660797F" w14:textId="77777777" w:rsidR="00933D71" w:rsidRPr="00B81877" w:rsidRDefault="00850E51" w:rsidP="00933D7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Pr>
                <w:rFonts w:ascii="Arial" w:hAnsi="Arial" w:cs="Arial"/>
                <w:b/>
                <w:color w:val="000000"/>
                <w:sz w:val="20"/>
                <w:szCs w:val="20"/>
              </w:rPr>
              <w:fldChar w:fldCharType="end"/>
            </w:r>
          </w:p>
        </w:tc>
      </w:tr>
    </w:tbl>
    <w:p w14:paraId="06607981" w14:textId="77777777" w:rsidR="00933D71" w:rsidRDefault="00933D71" w:rsidP="00716D5E">
      <w:pPr>
        <w:rPr>
          <w:rFonts w:ascii="Arial" w:hAnsi="Arial" w:cs="Arial"/>
          <w:b/>
        </w:rPr>
      </w:pPr>
    </w:p>
    <w:p w14:paraId="06607982" w14:textId="77777777" w:rsidR="00DD167D" w:rsidRDefault="00DD167D" w:rsidP="00716D5E">
      <w:pPr>
        <w:rPr>
          <w:rFonts w:ascii="Arial" w:hAnsi="Arial" w:cs="Arial"/>
          <w:b/>
        </w:rPr>
      </w:pPr>
    </w:p>
    <w:p w14:paraId="06607983" w14:textId="77777777" w:rsidR="00DD167D" w:rsidRDefault="00DD167D" w:rsidP="00716D5E">
      <w:pPr>
        <w:rPr>
          <w:rFonts w:ascii="Arial" w:hAnsi="Arial" w:cs="Arial"/>
          <w:b/>
        </w:rPr>
      </w:pPr>
    </w:p>
    <w:p w14:paraId="06607984" w14:textId="77777777"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14:paraId="06607986" w14:textId="77777777" w:rsidTr="000D01E5">
        <w:trPr>
          <w:cantSplit/>
        </w:trPr>
        <w:tc>
          <w:tcPr>
            <w:tcW w:w="13190" w:type="dxa"/>
          </w:tcPr>
          <w:p w14:paraId="06607985" w14:textId="77777777" w:rsidR="000D01E5" w:rsidRPr="00174EF8" w:rsidRDefault="00594432" w:rsidP="00594432">
            <w:pPr>
              <w:pStyle w:val="NoSpacing"/>
              <w:rPr>
                <w:rFonts w:ascii="Arial" w:eastAsia="Times New Roman" w:hAnsi="Arial" w:cs="Arial"/>
                <w:b/>
                <w:sz w:val="20"/>
                <w:szCs w:val="20"/>
              </w:rPr>
            </w:pP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F846E1" w:rsidRPr="008404E6">
              <w:rPr>
                <w:rFonts w:ascii="Arial" w:hAnsi="Arial" w:cs="Arial"/>
                <w:b/>
                <w:bCs/>
                <w:color w:val="FF0000"/>
                <w:spacing w:val="-4"/>
                <w:sz w:val="28"/>
                <w:szCs w:val="28"/>
              </w:rPr>
              <w:t>*</w:t>
            </w:r>
            <w:r w:rsidR="00F846E1" w:rsidRPr="00145263">
              <w:rPr>
                <w:b/>
                <w:bCs/>
                <w:color w:val="000000" w:themeColor="text1"/>
                <w:spacing w:val="-4"/>
                <w:u w:val="single"/>
              </w:rPr>
              <w:t>Second</w:t>
            </w:r>
            <w:r w:rsidR="00F846E1" w:rsidRPr="00145263">
              <w:rPr>
                <w:b/>
                <w:bCs/>
                <w:color w:val="000000" w:themeColor="text1"/>
                <w:spacing w:val="-4"/>
              </w:rPr>
              <w:t xml:space="preserve">, </w:t>
            </w:r>
            <w:r w:rsidR="00F846E1" w:rsidRPr="008404E6">
              <w:rPr>
                <w:b/>
                <w:bCs/>
                <w:color w:val="000000" w:themeColor="text1"/>
                <w:spacing w:val="-4"/>
                <w:u w:val="single" w:color="FF0000"/>
              </w:rPr>
              <w:t>ALL your resource requests must be prioritized as one group; not prioritized within each budget category</w:t>
            </w:r>
            <w:r w:rsidR="00F846E1" w:rsidRPr="00145263">
              <w:rPr>
                <w:b/>
                <w:bCs/>
                <w:color w:val="000000" w:themeColor="text1"/>
                <w:spacing w:val="-4"/>
              </w:rPr>
              <w:t xml:space="preserve">.  </w:t>
            </w:r>
            <w:r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themeColor="text1"/>
                <w:spacing w:val="-4"/>
              </w:rPr>
              <w:b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p>
        </w:tc>
      </w:tr>
    </w:tbl>
    <w:p w14:paraId="06607987" w14:textId="77777777" w:rsidR="000D01E5" w:rsidRDefault="000D01E5" w:rsidP="000D01E5">
      <w:pPr>
        <w:spacing w:before="80"/>
        <w:rPr>
          <w:rFonts w:ascii="Arial" w:hAnsi="Arial" w:cs="Arial"/>
          <w:b/>
          <w:color w:val="000000"/>
          <w:sz w:val="20"/>
          <w:szCs w:val="20"/>
        </w:rPr>
      </w:pPr>
    </w:p>
    <w:p w14:paraId="06607988" w14:textId="77777777"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14:paraId="066079A2" w14:textId="77777777" w:rsidTr="00594432">
        <w:trPr>
          <w:tblHeader/>
        </w:trPr>
        <w:tc>
          <w:tcPr>
            <w:tcW w:w="1015" w:type="dxa"/>
          </w:tcPr>
          <w:p w14:paraId="06607989" w14:textId="77777777" w:rsidR="000D01E5" w:rsidRPr="00174EF8" w:rsidRDefault="000D01E5" w:rsidP="000D01E5">
            <w:pPr>
              <w:jc w:val="center"/>
              <w:rPr>
                <w:rFonts w:ascii="Arial" w:hAnsi="Arial" w:cs="Arial"/>
                <w:b/>
                <w:sz w:val="16"/>
                <w:szCs w:val="16"/>
              </w:rPr>
            </w:pPr>
          </w:p>
          <w:p w14:paraId="0660798A" w14:textId="77777777" w:rsidR="000D01E5" w:rsidRPr="00174EF8" w:rsidRDefault="000D01E5" w:rsidP="000D01E5">
            <w:pPr>
              <w:jc w:val="center"/>
              <w:rPr>
                <w:rFonts w:ascii="Arial" w:hAnsi="Arial" w:cs="Arial"/>
                <w:b/>
                <w:sz w:val="16"/>
                <w:szCs w:val="16"/>
              </w:rPr>
            </w:pPr>
          </w:p>
          <w:p w14:paraId="0660798B" w14:textId="77777777" w:rsidR="000D01E5" w:rsidRDefault="000D01E5" w:rsidP="000D01E5">
            <w:pPr>
              <w:jc w:val="center"/>
              <w:rPr>
                <w:rFonts w:ascii="Arial" w:hAnsi="Arial" w:cs="Arial"/>
                <w:b/>
                <w:sz w:val="16"/>
                <w:szCs w:val="16"/>
              </w:rPr>
            </w:pPr>
          </w:p>
          <w:p w14:paraId="0660798C" w14:textId="77777777" w:rsidR="000D01E5" w:rsidRPr="00174EF8" w:rsidRDefault="000D01E5" w:rsidP="000D01E5">
            <w:pPr>
              <w:jc w:val="center"/>
              <w:rPr>
                <w:rFonts w:ascii="Arial" w:hAnsi="Arial" w:cs="Arial"/>
                <w:b/>
                <w:sz w:val="16"/>
                <w:szCs w:val="16"/>
              </w:rPr>
            </w:pPr>
          </w:p>
          <w:p w14:paraId="0660798D"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0660798E" w14:textId="77777777" w:rsidR="000D01E5" w:rsidRPr="00174EF8" w:rsidRDefault="000D01E5" w:rsidP="000D01E5">
            <w:pPr>
              <w:jc w:val="center"/>
              <w:rPr>
                <w:rFonts w:ascii="Arial" w:hAnsi="Arial" w:cs="Arial"/>
                <w:b/>
                <w:sz w:val="16"/>
                <w:szCs w:val="16"/>
              </w:rPr>
            </w:pPr>
          </w:p>
          <w:p w14:paraId="0660798F" w14:textId="77777777" w:rsidR="000D01E5" w:rsidRDefault="000D01E5" w:rsidP="000D01E5">
            <w:pPr>
              <w:jc w:val="center"/>
              <w:rPr>
                <w:rFonts w:ascii="Arial" w:hAnsi="Arial" w:cs="Arial"/>
                <w:b/>
                <w:sz w:val="16"/>
                <w:szCs w:val="16"/>
              </w:rPr>
            </w:pPr>
          </w:p>
          <w:p w14:paraId="06607990" w14:textId="77777777" w:rsidR="000D01E5" w:rsidRPr="00174EF8" w:rsidRDefault="000D01E5" w:rsidP="000D01E5">
            <w:pPr>
              <w:jc w:val="center"/>
              <w:rPr>
                <w:rFonts w:ascii="Arial" w:hAnsi="Arial" w:cs="Arial"/>
                <w:b/>
                <w:sz w:val="16"/>
                <w:szCs w:val="16"/>
              </w:rPr>
            </w:pPr>
          </w:p>
          <w:p w14:paraId="06607991"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6607992"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6607993"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14:paraId="06607994" w14:textId="77777777" w:rsidR="000D01E5" w:rsidRDefault="000D01E5" w:rsidP="000D01E5">
            <w:pPr>
              <w:jc w:val="center"/>
              <w:rPr>
                <w:rFonts w:ascii="Arial" w:hAnsi="Arial" w:cs="Arial"/>
                <w:b/>
                <w:sz w:val="16"/>
                <w:szCs w:val="16"/>
              </w:rPr>
            </w:pPr>
          </w:p>
          <w:p w14:paraId="06607995" w14:textId="77777777" w:rsidR="000D01E5" w:rsidRDefault="000D01E5" w:rsidP="000D01E5">
            <w:pPr>
              <w:jc w:val="center"/>
              <w:rPr>
                <w:rFonts w:ascii="Arial" w:hAnsi="Arial" w:cs="Arial"/>
                <w:b/>
                <w:sz w:val="16"/>
                <w:szCs w:val="16"/>
              </w:rPr>
            </w:pPr>
          </w:p>
          <w:p w14:paraId="06607996"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6607997" w14:textId="77777777" w:rsidR="000D01E5" w:rsidRPr="00174EF8" w:rsidRDefault="000D01E5" w:rsidP="000D01E5">
            <w:pPr>
              <w:jc w:val="center"/>
              <w:rPr>
                <w:rFonts w:ascii="Arial" w:hAnsi="Arial" w:cs="Arial"/>
                <w:b/>
                <w:sz w:val="16"/>
                <w:szCs w:val="16"/>
              </w:rPr>
            </w:pPr>
          </w:p>
          <w:p w14:paraId="06607998" w14:textId="77777777" w:rsidR="000D01E5" w:rsidRPr="00174EF8" w:rsidRDefault="000D01E5" w:rsidP="000D01E5">
            <w:pPr>
              <w:jc w:val="center"/>
              <w:rPr>
                <w:rFonts w:ascii="Arial" w:hAnsi="Arial" w:cs="Arial"/>
                <w:b/>
                <w:sz w:val="16"/>
                <w:szCs w:val="16"/>
              </w:rPr>
            </w:pPr>
          </w:p>
        </w:tc>
        <w:tc>
          <w:tcPr>
            <w:tcW w:w="1080" w:type="dxa"/>
          </w:tcPr>
          <w:p w14:paraId="06607999" w14:textId="77777777" w:rsidR="000D01E5" w:rsidRDefault="000D01E5" w:rsidP="000D01E5">
            <w:pPr>
              <w:jc w:val="center"/>
              <w:rPr>
                <w:rFonts w:ascii="Arial" w:hAnsi="Arial" w:cs="Arial"/>
                <w:b/>
                <w:sz w:val="16"/>
                <w:szCs w:val="16"/>
              </w:rPr>
            </w:pPr>
          </w:p>
          <w:p w14:paraId="0660799A" w14:textId="77777777" w:rsidR="000D01E5" w:rsidRPr="00174EF8" w:rsidRDefault="00243624"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14:paraId="0660799B" w14:textId="77777777" w:rsidR="000D01E5" w:rsidRPr="00174EF8" w:rsidRDefault="000D01E5" w:rsidP="000D01E5">
            <w:pPr>
              <w:jc w:val="center"/>
              <w:rPr>
                <w:rFonts w:ascii="Arial" w:hAnsi="Arial" w:cs="Arial"/>
                <w:b/>
                <w:sz w:val="16"/>
                <w:szCs w:val="16"/>
              </w:rPr>
            </w:pPr>
          </w:p>
        </w:tc>
        <w:tc>
          <w:tcPr>
            <w:tcW w:w="990" w:type="dxa"/>
          </w:tcPr>
          <w:p w14:paraId="0660799C"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Pr>
          <w:p w14:paraId="0660799D"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60799E"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0660799F" w14:textId="77777777" w:rsidR="00BC1DE1" w:rsidRDefault="00BC1DE1" w:rsidP="000D01E5">
            <w:pPr>
              <w:jc w:val="center"/>
              <w:rPr>
                <w:rFonts w:ascii="Arial" w:hAnsi="Arial" w:cs="Arial"/>
                <w:b/>
                <w:sz w:val="16"/>
                <w:szCs w:val="16"/>
              </w:rPr>
            </w:pPr>
          </w:p>
          <w:p w14:paraId="066079A0"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066079A1" w14:textId="77777777" w:rsidR="000D01E5" w:rsidRPr="00174EF8" w:rsidRDefault="000D01E5" w:rsidP="000D01E5">
            <w:pPr>
              <w:jc w:val="center"/>
              <w:rPr>
                <w:rFonts w:ascii="Arial" w:hAnsi="Arial" w:cs="Arial"/>
                <w:b/>
                <w:sz w:val="16"/>
                <w:szCs w:val="16"/>
              </w:rPr>
            </w:pPr>
          </w:p>
        </w:tc>
      </w:tr>
      <w:tr w:rsidR="000D01E5" w:rsidRPr="00174EF8" w14:paraId="066079AA" w14:textId="77777777" w:rsidTr="00594432">
        <w:tc>
          <w:tcPr>
            <w:tcW w:w="1015" w:type="dxa"/>
          </w:tcPr>
          <w:p w14:paraId="066079A3" w14:textId="77777777"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066079A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9A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9A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9A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9A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9A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9B2" w14:textId="77777777" w:rsidTr="00594432">
        <w:tc>
          <w:tcPr>
            <w:tcW w:w="1015" w:type="dxa"/>
          </w:tcPr>
          <w:p w14:paraId="066079AB"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066079A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9A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9A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9A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9B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9B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9BA" w14:textId="77777777" w:rsidTr="00594432">
        <w:tc>
          <w:tcPr>
            <w:tcW w:w="1015" w:type="dxa"/>
          </w:tcPr>
          <w:p w14:paraId="066079B3"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066079B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9B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9B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9B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9B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9B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9C2" w14:textId="77777777" w:rsidTr="00594432">
        <w:tc>
          <w:tcPr>
            <w:tcW w:w="1015" w:type="dxa"/>
          </w:tcPr>
          <w:p w14:paraId="066079BB"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066079B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9B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9B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9B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9C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9C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9CA" w14:textId="77777777" w:rsidTr="00594432">
        <w:tc>
          <w:tcPr>
            <w:tcW w:w="1015" w:type="dxa"/>
            <w:tcBorders>
              <w:bottom w:val="single" w:sz="4" w:space="0" w:color="000000"/>
            </w:tcBorders>
          </w:tcPr>
          <w:p w14:paraId="066079C3"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066079C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066079C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066079C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066079C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066079C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066079C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9D3" w14:textId="77777777" w:rsidTr="00594432">
        <w:trPr>
          <w:tblHeader/>
        </w:trPr>
        <w:tc>
          <w:tcPr>
            <w:tcW w:w="13345" w:type="dxa"/>
            <w:gridSpan w:val="7"/>
            <w:tcBorders>
              <w:top w:val="single" w:sz="4" w:space="0" w:color="000000"/>
              <w:left w:val="nil"/>
              <w:bottom w:val="single" w:sz="4" w:space="0" w:color="000000"/>
              <w:right w:val="nil"/>
            </w:tcBorders>
          </w:tcPr>
          <w:p w14:paraId="066079CB" w14:textId="77777777" w:rsidR="000D01E5" w:rsidRDefault="000D01E5" w:rsidP="000D01E5">
            <w:pPr>
              <w:rPr>
                <w:rFonts w:ascii="Arial" w:hAnsi="Arial" w:cs="Arial"/>
                <w:b/>
                <w:sz w:val="16"/>
                <w:szCs w:val="16"/>
              </w:rPr>
            </w:pPr>
            <w:r>
              <w:br w:type="page"/>
            </w:r>
          </w:p>
          <w:p w14:paraId="066079CC" w14:textId="77777777" w:rsidR="000D01E5" w:rsidRDefault="000D01E5" w:rsidP="000D01E5">
            <w:pPr>
              <w:spacing w:before="40"/>
              <w:rPr>
                <w:rFonts w:ascii="Arial" w:hAnsi="Arial" w:cs="Arial"/>
                <w:b/>
                <w:color w:val="000000"/>
                <w:sz w:val="20"/>
                <w:szCs w:val="20"/>
              </w:rPr>
            </w:pPr>
          </w:p>
          <w:p w14:paraId="066079CD" w14:textId="77777777" w:rsidR="000D01E5" w:rsidRDefault="000D01E5" w:rsidP="000D01E5">
            <w:pPr>
              <w:spacing w:before="40"/>
              <w:rPr>
                <w:rFonts w:ascii="Arial" w:hAnsi="Arial" w:cs="Arial"/>
                <w:b/>
                <w:color w:val="000000"/>
                <w:sz w:val="20"/>
                <w:szCs w:val="20"/>
              </w:rPr>
            </w:pPr>
          </w:p>
          <w:p w14:paraId="066079CE" w14:textId="77777777" w:rsidR="000D01E5" w:rsidRDefault="000D01E5" w:rsidP="000D01E5">
            <w:pPr>
              <w:spacing w:before="40"/>
              <w:rPr>
                <w:rFonts w:ascii="Arial" w:hAnsi="Arial" w:cs="Arial"/>
                <w:b/>
                <w:color w:val="000000"/>
                <w:sz w:val="20"/>
                <w:szCs w:val="20"/>
              </w:rPr>
            </w:pPr>
          </w:p>
          <w:p w14:paraId="066079CF" w14:textId="77777777" w:rsidR="000D01E5" w:rsidRDefault="000D01E5" w:rsidP="000D01E5">
            <w:pPr>
              <w:spacing w:before="40"/>
              <w:rPr>
                <w:rFonts w:ascii="Arial" w:hAnsi="Arial" w:cs="Arial"/>
                <w:b/>
                <w:color w:val="000000"/>
                <w:sz w:val="20"/>
                <w:szCs w:val="20"/>
              </w:rPr>
            </w:pPr>
          </w:p>
          <w:p w14:paraId="066079D0" w14:textId="77777777" w:rsidR="000D01E5" w:rsidRDefault="000D01E5" w:rsidP="000D01E5">
            <w:pPr>
              <w:spacing w:before="40"/>
              <w:rPr>
                <w:rFonts w:ascii="Arial" w:hAnsi="Arial" w:cs="Arial"/>
                <w:b/>
                <w:color w:val="000000"/>
                <w:sz w:val="20"/>
                <w:szCs w:val="20"/>
              </w:rPr>
            </w:pPr>
          </w:p>
          <w:p w14:paraId="066079D1" w14:textId="77777777"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14:paraId="066079D2" w14:textId="77777777" w:rsidR="000D01E5" w:rsidRPr="00174EF8" w:rsidRDefault="000D01E5" w:rsidP="000D01E5">
            <w:pPr>
              <w:spacing w:before="40"/>
              <w:rPr>
                <w:rFonts w:ascii="Arial" w:hAnsi="Arial" w:cs="Arial"/>
                <w:b/>
                <w:sz w:val="16"/>
                <w:szCs w:val="16"/>
              </w:rPr>
            </w:pPr>
          </w:p>
        </w:tc>
      </w:tr>
      <w:tr w:rsidR="000D01E5" w:rsidRPr="00174EF8" w14:paraId="066079ED" w14:textId="77777777" w:rsidTr="00594432">
        <w:trPr>
          <w:tblHeader/>
        </w:trPr>
        <w:tc>
          <w:tcPr>
            <w:tcW w:w="1015" w:type="dxa"/>
            <w:tcBorders>
              <w:top w:val="single" w:sz="4" w:space="0" w:color="000000"/>
            </w:tcBorders>
          </w:tcPr>
          <w:p w14:paraId="066079D4" w14:textId="77777777" w:rsidR="000D01E5" w:rsidRPr="00174EF8" w:rsidRDefault="000D01E5" w:rsidP="000D01E5">
            <w:pPr>
              <w:jc w:val="center"/>
              <w:rPr>
                <w:rFonts w:ascii="Arial" w:hAnsi="Arial" w:cs="Arial"/>
                <w:b/>
                <w:sz w:val="16"/>
                <w:szCs w:val="16"/>
              </w:rPr>
            </w:pPr>
          </w:p>
          <w:p w14:paraId="066079D5" w14:textId="77777777" w:rsidR="000D01E5" w:rsidRPr="00174EF8" w:rsidRDefault="000D01E5" w:rsidP="000D01E5">
            <w:pPr>
              <w:jc w:val="center"/>
              <w:rPr>
                <w:rFonts w:ascii="Arial" w:hAnsi="Arial" w:cs="Arial"/>
                <w:b/>
                <w:sz w:val="16"/>
                <w:szCs w:val="16"/>
              </w:rPr>
            </w:pPr>
          </w:p>
          <w:p w14:paraId="066079D6" w14:textId="77777777" w:rsidR="000D01E5" w:rsidRDefault="000D01E5" w:rsidP="000D01E5">
            <w:pPr>
              <w:jc w:val="center"/>
              <w:rPr>
                <w:rFonts w:ascii="Arial" w:hAnsi="Arial" w:cs="Arial"/>
                <w:b/>
                <w:sz w:val="16"/>
                <w:szCs w:val="16"/>
              </w:rPr>
            </w:pPr>
          </w:p>
          <w:p w14:paraId="066079D7" w14:textId="77777777" w:rsidR="000D01E5" w:rsidRPr="00174EF8" w:rsidRDefault="000D01E5" w:rsidP="000D01E5">
            <w:pPr>
              <w:jc w:val="center"/>
              <w:rPr>
                <w:rFonts w:ascii="Arial" w:hAnsi="Arial" w:cs="Arial"/>
                <w:b/>
                <w:sz w:val="16"/>
                <w:szCs w:val="16"/>
              </w:rPr>
            </w:pPr>
          </w:p>
          <w:p w14:paraId="066079D8"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66079D9" w14:textId="77777777" w:rsidR="000D01E5" w:rsidRPr="00174EF8" w:rsidRDefault="000D01E5" w:rsidP="000D01E5">
            <w:pPr>
              <w:jc w:val="center"/>
              <w:rPr>
                <w:rFonts w:ascii="Arial" w:hAnsi="Arial" w:cs="Arial"/>
                <w:b/>
                <w:sz w:val="16"/>
                <w:szCs w:val="16"/>
              </w:rPr>
            </w:pPr>
          </w:p>
          <w:p w14:paraId="066079DA" w14:textId="77777777" w:rsidR="000D01E5" w:rsidRDefault="000D01E5" w:rsidP="000D01E5">
            <w:pPr>
              <w:jc w:val="center"/>
              <w:rPr>
                <w:rFonts w:ascii="Arial" w:hAnsi="Arial" w:cs="Arial"/>
                <w:b/>
                <w:sz w:val="16"/>
                <w:szCs w:val="16"/>
              </w:rPr>
            </w:pPr>
          </w:p>
          <w:p w14:paraId="066079DB" w14:textId="77777777" w:rsidR="000D01E5" w:rsidRPr="00174EF8" w:rsidRDefault="000D01E5" w:rsidP="000D01E5">
            <w:pPr>
              <w:jc w:val="center"/>
              <w:rPr>
                <w:rFonts w:ascii="Arial" w:hAnsi="Arial" w:cs="Arial"/>
                <w:b/>
                <w:sz w:val="16"/>
                <w:szCs w:val="16"/>
              </w:rPr>
            </w:pPr>
          </w:p>
          <w:p w14:paraId="066079DC"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66079DD"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66079DE"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66079DF" w14:textId="77777777" w:rsidR="000D01E5" w:rsidRDefault="000D01E5" w:rsidP="000D01E5">
            <w:pPr>
              <w:jc w:val="center"/>
              <w:rPr>
                <w:rFonts w:ascii="Arial" w:hAnsi="Arial" w:cs="Arial"/>
                <w:b/>
                <w:sz w:val="16"/>
                <w:szCs w:val="16"/>
              </w:rPr>
            </w:pPr>
          </w:p>
          <w:p w14:paraId="066079E0" w14:textId="77777777" w:rsidR="000D01E5" w:rsidRDefault="000D01E5" w:rsidP="000D01E5">
            <w:pPr>
              <w:jc w:val="center"/>
              <w:rPr>
                <w:rFonts w:ascii="Arial" w:hAnsi="Arial" w:cs="Arial"/>
                <w:b/>
                <w:sz w:val="16"/>
                <w:szCs w:val="16"/>
              </w:rPr>
            </w:pPr>
          </w:p>
          <w:p w14:paraId="066079E1"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66079E2" w14:textId="77777777" w:rsidR="000D01E5" w:rsidRPr="00174EF8" w:rsidRDefault="000D01E5" w:rsidP="000D01E5">
            <w:pPr>
              <w:jc w:val="center"/>
              <w:rPr>
                <w:rFonts w:ascii="Arial" w:hAnsi="Arial" w:cs="Arial"/>
                <w:b/>
                <w:sz w:val="16"/>
                <w:szCs w:val="16"/>
              </w:rPr>
            </w:pPr>
          </w:p>
          <w:p w14:paraId="066079E3"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66079E4" w14:textId="77777777" w:rsidR="000D01E5" w:rsidRDefault="000D01E5" w:rsidP="000D01E5">
            <w:pPr>
              <w:jc w:val="center"/>
              <w:rPr>
                <w:rFonts w:ascii="Arial" w:hAnsi="Arial" w:cs="Arial"/>
                <w:b/>
                <w:sz w:val="16"/>
                <w:szCs w:val="16"/>
              </w:rPr>
            </w:pPr>
          </w:p>
          <w:p w14:paraId="066079E5" w14:textId="77777777" w:rsidR="000D01E5" w:rsidRPr="00174EF8" w:rsidRDefault="00243624"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14:paraId="066079E6"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66079E7"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66079E8"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6079E9"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66079EA" w14:textId="77777777" w:rsidR="00BC1DE1" w:rsidRDefault="00BC1DE1" w:rsidP="000D01E5">
            <w:pPr>
              <w:jc w:val="center"/>
              <w:rPr>
                <w:rFonts w:ascii="Arial" w:hAnsi="Arial" w:cs="Arial"/>
                <w:b/>
                <w:sz w:val="16"/>
                <w:szCs w:val="16"/>
              </w:rPr>
            </w:pPr>
          </w:p>
          <w:p w14:paraId="066079EB"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066079EC" w14:textId="77777777" w:rsidR="000D01E5" w:rsidRPr="00174EF8" w:rsidRDefault="000D01E5" w:rsidP="000D01E5">
            <w:pPr>
              <w:jc w:val="center"/>
              <w:rPr>
                <w:rFonts w:ascii="Arial" w:hAnsi="Arial" w:cs="Arial"/>
                <w:b/>
                <w:sz w:val="16"/>
                <w:szCs w:val="16"/>
              </w:rPr>
            </w:pPr>
          </w:p>
        </w:tc>
      </w:tr>
      <w:tr w:rsidR="000D01E5" w:rsidRPr="00174EF8" w14:paraId="066079F5" w14:textId="77777777" w:rsidTr="00594432">
        <w:tc>
          <w:tcPr>
            <w:tcW w:w="1015" w:type="dxa"/>
          </w:tcPr>
          <w:p w14:paraId="066079EE" w14:textId="77777777"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14:paraId="066079EF" w14:textId="6B418DFF" w:rsidR="000D01E5" w:rsidRPr="00174EF8" w:rsidRDefault="000D01E5" w:rsidP="007A126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A1263">
              <w:rPr>
                <w:rFonts w:ascii="Arial" w:hAnsi="Arial" w:cs="Arial"/>
                <w:b/>
                <w:sz w:val="16"/>
                <w:szCs w:val="16"/>
              </w:rPr>
              <w:t>Copier - Konica Minolta bizhub 363</w:t>
            </w:r>
            <w:r w:rsidR="00BD08A4">
              <w:rPr>
                <w:rFonts w:ascii="Arial" w:hAnsi="Arial" w:cs="Arial"/>
                <w:b/>
                <w:sz w:val="16"/>
                <w:szCs w:val="16"/>
              </w:rPr>
              <w:t xml:space="preserve">, black &amp; white only, </w:t>
            </w:r>
            <w:r w:rsidR="007A1263">
              <w:rPr>
                <w:rFonts w:ascii="Arial" w:hAnsi="Arial" w:cs="Arial"/>
                <w:b/>
                <w:sz w:val="16"/>
                <w:szCs w:val="16"/>
              </w:rPr>
              <w:t xml:space="preserve"> $3,750, plus 8% tax $300 = $4,050</w:t>
            </w:r>
            <w:r w:rsidRPr="00174EF8">
              <w:rPr>
                <w:rFonts w:ascii="Arial" w:hAnsi="Arial" w:cs="Arial"/>
                <w:b/>
                <w:sz w:val="16"/>
                <w:szCs w:val="16"/>
              </w:rPr>
              <w:fldChar w:fldCharType="end"/>
            </w:r>
          </w:p>
        </w:tc>
        <w:tc>
          <w:tcPr>
            <w:tcW w:w="1183" w:type="dxa"/>
          </w:tcPr>
          <w:p w14:paraId="066079F0" w14:textId="7A78D124" w:rsidR="000D01E5" w:rsidRPr="00174EF8" w:rsidRDefault="000D01E5" w:rsidP="006F575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F5752">
              <w:rPr>
                <w:rFonts w:ascii="Arial" w:hAnsi="Arial" w:cs="Arial"/>
                <w:b/>
                <w:sz w:val="16"/>
                <w:szCs w:val="16"/>
              </w:rPr>
              <w:t> </w:t>
            </w:r>
            <w:r w:rsidR="006F5752">
              <w:rPr>
                <w:rFonts w:ascii="Arial" w:hAnsi="Arial" w:cs="Arial"/>
                <w:b/>
                <w:sz w:val="16"/>
                <w:szCs w:val="16"/>
              </w:rPr>
              <w:t> </w:t>
            </w:r>
            <w:r w:rsidR="006F5752">
              <w:rPr>
                <w:rFonts w:ascii="Arial" w:hAnsi="Arial" w:cs="Arial"/>
                <w:b/>
                <w:sz w:val="16"/>
                <w:szCs w:val="16"/>
              </w:rPr>
              <w:t> </w:t>
            </w:r>
            <w:r w:rsidR="006F5752">
              <w:rPr>
                <w:rFonts w:ascii="Arial" w:hAnsi="Arial" w:cs="Arial"/>
                <w:b/>
                <w:sz w:val="16"/>
                <w:szCs w:val="16"/>
              </w:rPr>
              <w:t> </w:t>
            </w:r>
            <w:r w:rsidR="006F5752">
              <w:rPr>
                <w:rFonts w:ascii="Arial" w:hAnsi="Arial" w:cs="Arial"/>
                <w:b/>
                <w:sz w:val="16"/>
                <w:szCs w:val="16"/>
              </w:rPr>
              <w:t> </w:t>
            </w:r>
            <w:r w:rsidRPr="00174EF8">
              <w:rPr>
                <w:rFonts w:ascii="Arial" w:hAnsi="Arial" w:cs="Arial"/>
                <w:b/>
                <w:sz w:val="16"/>
                <w:szCs w:val="16"/>
              </w:rPr>
              <w:fldChar w:fldCharType="end"/>
            </w:r>
          </w:p>
        </w:tc>
        <w:tc>
          <w:tcPr>
            <w:tcW w:w="1080" w:type="dxa"/>
          </w:tcPr>
          <w:p w14:paraId="066079F1" w14:textId="0CEA89B4" w:rsidR="000D01E5" w:rsidRPr="00174EF8" w:rsidRDefault="000D01E5" w:rsidP="006F575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E2998">
              <w:rPr>
                <w:rFonts w:ascii="Arial" w:hAnsi="Arial" w:cs="Arial"/>
                <w:b/>
                <w:noProof/>
                <w:sz w:val="16"/>
                <w:szCs w:val="16"/>
              </w:rPr>
              <w:t xml:space="preserve">Goal # </w:t>
            </w:r>
            <w:r w:rsidR="006F5752">
              <w:rPr>
                <w:rFonts w:ascii="Arial" w:hAnsi="Arial" w:cs="Arial"/>
                <w:b/>
                <w:noProof/>
                <w:sz w:val="16"/>
                <w:szCs w:val="16"/>
              </w:rPr>
              <w:t>1</w:t>
            </w:r>
            <w:r w:rsidRPr="00174EF8">
              <w:rPr>
                <w:rFonts w:ascii="Arial" w:hAnsi="Arial" w:cs="Arial"/>
                <w:b/>
                <w:sz w:val="16"/>
                <w:szCs w:val="16"/>
              </w:rPr>
              <w:fldChar w:fldCharType="end"/>
            </w:r>
          </w:p>
        </w:tc>
        <w:tc>
          <w:tcPr>
            <w:tcW w:w="990" w:type="dxa"/>
          </w:tcPr>
          <w:p w14:paraId="066079F2" w14:textId="7DBA70C7" w:rsidR="000D01E5" w:rsidRPr="00174EF8" w:rsidRDefault="000D01E5" w:rsidP="00756C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F5752">
              <w:rPr>
                <w:rFonts w:ascii="Arial" w:hAnsi="Arial" w:cs="Arial"/>
                <w:b/>
                <w:noProof/>
                <w:sz w:val="16"/>
                <w:szCs w:val="16"/>
              </w:rPr>
              <w:t>1</w:t>
            </w:r>
            <w:r w:rsidRPr="00174EF8">
              <w:rPr>
                <w:rFonts w:ascii="Arial" w:hAnsi="Arial" w:cs="Arial"/>
                <w:b/>
                <w:sz w:val="16"/>
                <w:szCs w:val="16"/>
              </w:rPr>
              <w:fldChar w:fldCharType="end"/>
            </w:r>
          </w:p>
        </w:tc>
        <w:tc>
          <w:tcPr>
            <w:tcW w:w="4680" w:type="dxa"/>
          </w:tcPr>
          <w:p w14:paraId="066079F3" w14:textId="3F1D0CE4" w:rsidR="000D01E5" w:rsidRPr="00174EF8" w:rsidRDefault="000D01E5" w:rsidP="000D3BB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3BB9">
              <w:rPr>
                <w:rFonts w:ascii="Arial" w:hAnsi="Arial" w:cs="Arial"/>
                <w:b/>
                <w:sz w:val="16"/>
                <w:szCs w:val="16"/>
              </w:rPr>
              <w:t xml:space="preserve">Current copier is so old that a maintenance agreement can no longer be carried on it.  This copier serves the credit programs and the ESL program at the Fallbrook site.  </w:t>
            </w:r>
            <w:r w:rsidRPr="00174EF8">
              <w:rPr>
                <w:rFonts w:ascii="Arial" w:hAnsi="Arial" w:cs="Arial"/>
                <w:b/>
                <w:sz w:val="16"/>
                <w:szCs w:val="16"/>
              </w:rPr>
              <w:fldChar w:fldCharType="end"/>
            </w:r>
          </w:p>
        </w:tc>
        <w:tc>
          <w:tcPr>
            <w:tcW w:w="1170" w:type="dxa"/>
          </w:tcPr>
          <w:p w14:paraId="066079F4" w14:textId="42734DF6" w:rsidR="000D01E5" w:rsidRPr="00174EF8" w:rsidRDefault="000D01E5" w:rsidP="000D3BB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E2998">
              <w:rPr>
                <w:rFonts w:ascii="Arial" w:hAnsi="Arial" w:cs="Arial"/>
                <w:b/>
                <w:noProof/>
                <w:sz w:val="16"/>
                <w:szCs w:val="16"/>
              </w:rPr>
              <w:t>$4</w:t>
            </w:r>
            <w:r w:rsidR="000D3BB9">
              <w:rPr>
                <w:rFonts w:ascii="Arial" w:hAnsi="Arial" w:cs="Arial"/>
                <w:b/>
                <w:noProof/>
                <w:sz w:val="16"/>
                <w:szCs w:val="16"/>
              </w:rPr>
              <w:t>,050.00</w:t>
            </w:r>
            <w:r w:rsidRPr="00174EF8">
              <w:rPr>
                <w:rFonts w:ascii="Arial" w:hAnsi="Arial" w:cs="Arial"/>
                <w:b/>
                <w:sz w:val="16"/>
                <w:szCs w:val="16"/>
              </w:rPr>
              <w:fldChar w:fldCharType="end"/>
            </w:r>
          </w:p>
        </w:tc>
      </w:tr>
      <w:tr w:rsidR="000D01E5" w:rsidRPr="00174EF8" w14:paraId="066079FD" w14:textId="77777777" w:rsidTr="00594432">
        <w:tc>
          <w:tcPr>
            <w:tcW w:w="1015" w:type="dxa"/>
          </w:tcPr>
          <w:p w14:paraId="066079F6"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066079F7" w14:textId="5E2C60B1" w:rsidR="000D01E5" w:rsidRPr="00174EF8" w:rsidRDefault="000D01E5" w:rsidP="007A126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A1263" w:rsidRPr="007A1263">
              <w:rPr>
                <w:rFonts w:ascii="Arial" w:hAnsi="Arial" w:cs="Arial"/>
                <w:b/>
                <w:sz w:val="16"/>
                <w:szCs w:val="16"/>
              </w:rPr>
              <w:t>Lap top Computers (3) - Dell Latitude E6540;  Quote &amp; Specs.  # 668105693 $1,648.99 each</w:t>
            </w:r>
            <w:r w:rsidRPr="00174EF8">
              <w:rPr>
                <w:rFonts w:ascii="Arial" w:hAnsi="Arial" w:cs="Arial"/>
                <w:b/>
                <w:sz w:val="16"/>
                <w:szCs w:val="16"/>
              </w:rPr>
              <w:fldChar w:fldCharType="end"/>
            </w:r>
          </w:p>
        </w:tc>
        <w:tc>
          <w:tcPr>
            <w:tcW w:w="1183" w:type="dxa"/>
          </w:tcPr>
          <w:p w14:paraId="066079F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9F9" w14:textId="2E9A353B" w:rsidR="000D01E5" w:rsidRPr="00174EF8" w:rsidRDefault="000D01E5" w:rsidP="006F575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960E0">
              <w:rPr>
                <w:rFonts w:ascii="Arial" w:hAnsi="Arial" w:cs="Arial"/>
                <w:b/>
                <w:noProof/>
                <w:sz w:val="16"/>
                <w:szCs w:val="16"/>
              </w:rPr>
              <w:t xml:space="preserve">Goal # </w:t>
            </w:r>
            <w:r w:rsidR="006F5752">
              <w:rPr>
                <w:rFonts w:ascii="Arial" w:hAnsi="Arial" w:cs="Arial"/>
                <w:b/>
                <w:noProof/>
                <w:sz w:val="16"/>
                <w:szCs w:val="16"/>
              </w:rPr>
              <w:t>1</w:t>
            </w:r>
            <w:r w:rsidRPr="00174EF8">
              <w:rPr>
                <w:rFonts w:ascii="Arial" w:hAnsi="Arial" w:cs="Arial"/>
                <w:b/>
                <w:sz w:val="16"/>
                <w:szCs w:val="16"/>
              </w:rPr>
              <w:fldChar w:fldCharType="end"/>
            </w:r>
          </w:p>
        </w:tc>
        <w:tc>
          <w:tcPr>
            <w:tcW w:w="990" w:type="dxa"/>
          </w:tcPr>
          <w:p w14:paraId="066079FA" w14:textId="0ACAD4A7" w:rsidR="000D01E5" w:rsidRPr="00174EF8" w:rsidRDefault="000D01E5" w:rsidP="00756C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56C66">
              <w:rPr>
                <w:rFonts w:ascii="Arial" w:hAnsi="Arial" w:cs="Arial"/>
                <w:b/>
                <w:noProof/>
                <w:sz w:val="16"/>
                <w:szCs w:val="16"/>
              </w:rPr>
              <w:t>2</w:t>
            </w:r>
            <w:r w:rsidRPr="00174EF8">
              <w:rPr>
                <w:rFonts w:ascii="Arial" w:hAnsi="Arial" w:cs="Arial"/>
                <w:b/>
                <w:sz w:val="16"/>
                <w:szCs w:val="16"/>
              </w:rPr>
              <w:fldChar w:fldCharType="end"/>
            </w:r>
          </w:p>
        </w:tc>
        <w:tc>
          <w:tcPr>
            <w:tcW w:w="4680" w:type="dxa"/>
          </w:tcPr>
          <w:p w14:paraId="066079FB" w14:textId="3BC2CCC6" w:rsidR="000D01E5" w:rsidRPr="00174EF8" w:rsidRDefault="000D01E5" w:rsidP="007A126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A1263" w:rsidRPr="007A1263">
              <w:rPr>
                <w:rFonts w:ascii="Arial" w:hAnsi="Arial" w:cs="Arial"/>
                <w:b/>
                <w:sz w:val="16"/>
                <w:szCs w:val="16"/>
              </w:rPr>
              <w:t xml:space="preserve">Instructors request lap tops to use with data projectors.  They have power point lectures that they want to be able to use in their classes.  Because we do not have the AV support that is available at the San Marcos campus, options or resources for instructors are limited.  It would be nice for the Fallbrook teachers to have the use of a couple of lap tops when they are teaching at this site.   </w:t>
            </w:r>
            <w:r w:rsidRPr="00174EF8">
              <w:rPr>
                <w:rFonts w:ascii="Arial" w:hAnsi="Arial" w:cs="Arial"/>
                <w:b/>
                <w:sz w:val="16"/>
                <w:szCs w:val="16"/>
              </w:rPr>
              <w:fldChar w:fldCharType="end"/>
            </w:r>
          </w:p>
        </w:tc>
        <w:tc>
          <w:tcPr>
            <w:tcW w:w="1170" w:type="dxa"/>
          </w:tcPr>
          <w:p w14:paraId="066079FC" w14:textId="260EC262" w:rsidR="000D01E5" w:rsidRPr="00174EF8" w:rsidRDefault="000D01E5" w:rsidP="007A126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960E0">
              <w:rPr>
                <w:rFonts w:ascii="Arial" w:hAnsi="Arial" w:cs="Arial"/>
                <w:b/>
                <w:noProof/>
                <w:sz w:val="16"/>
                <w:szCs w:val="16"/>
              </w:rPr>
              <w:t>$</w:t>
            </w:r>
            <w:r w:rsidR="007A1263">
              <w:rPr>
                <w:rFonts w:ascii="Arial" w:hAnsi="Arial" w:cs="Arial"/>
                <w:b/>
                <w:noProof/>
                <w:sz w:val="16"/>
                <w:szCs w:val="16"/>
              </w:rPr>
              <w:t>4946.95</w:t>
            </w:r>
            <w:r w:rsidRPr="00174EF8">
              <w:rPr>
                <w:rFonts w:ascii="Arial" w:hAnsi="Arial" w:cs="Arial"/>
                <w:b/>
                <w:sz w:val="16"/>
                <w:szCs w:val="16"/>
              </w:rPr>
              <w:fldChar w:fldCharType="end"/>
            </w:r>
          </w:p>
        </w:tc>
      </w:tr>
      <w:tr w:rsidR="000D01E5" w:rsidRPr="00174EF8" w14:paraId="06607A05" w14:textId="77777777" w:rsidTr="00594432">
        <w:tc>
          <w:tcPr>
            <w:tcW w:w="1015" w:type="dxa"/>
          </w:tcPr>
          <w:p w14:paraId="066079FE"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066079FF" w14:textId="03168B8D" w:rsidR="000D01E5" w:rsidRPr="00174EF8" w:rsidRDefault="000D01E5" w:rsidP="007A126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A1263" w:rsidRPr="007A1263">
              <w:rPr>
                <w:rFonts w:ascii="Arial" w:hAnsi="Arial" w:cs="Arial"/>
                <w:b/>
                <w:noProof/>
                <w:sz w:val="16"/>
                <w:szCs w:val="16"/>
              </w:rPr>
              <w:t xml:space="preserve">3 LCD data projector -  Troxell  HIT HITCPWX 4022WN  4000 Lumen WXGA Projector.   According to the IS department, the cost is $1,199, plus 8% tax $95.92 for a total of $1,294.92  each.  Three projectors = $3,884.76 </w:t>
            </w:r>
            <w:r w:rsidRPr="00174EF8">
              <w:rPr>
                <w:rFonts w:ascii="Arial" w:hAnsi="Arial" w:cs="Arial"/>
                <w:b/>
                <w:sz w:val="16"/>
                <w:szCs w:val="16"/>
              </w:rPr>
              <w:fldChar w:fldCharType="end"/>
            </w:r>
          </w:p>
        </w:tc>
        <w:tc>
          <w:tcPr>
            <w:tcW w:w="1183" w:type="dxa"/>
          </w:tcPr>
          <w:p w14:paraId="06607A0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01" w14:textId="6F7536FA" w:rsidR="000D01E5" w:rsidRPr="00174EF8" w:rsidRDefault="000D01E5" w:rsidP="007A126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A1263">
              <w:rPr>
                <w:rFonts w:ascii="Arial" w:hAnsi="Arial" w:cs="Arial"/>
                <w:b/>
                <w:noProof/>
                <w:sz w:val="16"/>
                <w:szCs w:val="16"/>
              </w:rPr>
              <w:t>Goal # 1</w:t>
            </w:r>
            <w:r w:rsidRPr="00174EF8">
              <w:rPr>
                <w:rFonts w:ascii="Arial" w:hAnsi="Arial" w:cs="Arial"/>
                <w:b/>
                <w:sz w:val="16"/>
                <w:szCs w:val="16"/>
              </w:rPr>
              <w:fldChar w:fldCharType="end"/>
            </w:r>
          </w:p>
        </w:tc>
        <w:tc>
          <w:tcPr>
            <w:tcW w:w="990" w:type="dxa"/>
          </w:tcPr>
          <w:p w14:paraId="06607A02" w14:textId="1EA3D04C" w:rsidR="000D01E5" w:rsidRPr="00174EF8" w:rsidRDefault="000D01E5" w:rsidP="007A126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A1263">
              <w:rPr>
                <w:rFonts w:ascii="Arial" w:hAnsi="Arial" w:cs="Arial"/>
                <w:b/>
                <w:noProof/>
                <w:sz w:val="16"/>
                <w:szCs w:val="16"/>
              </w:rPr>
              <w:t>3</w:t>
            </w:r>
            <w:r w:rsidRPr="00174EF8">
              <w:rPr>
                <w:rFonts w:ascii="Arial" w:hAnsi="Arial" w:cs="Arial"/>
                <w:b/>
                <w:sz w:val="16"/>
                <w:szCs w:val="16"/>
              </w:rPr>
              <w:fldChar w:fldCharType="end"/>
            </w:r>
          </w:p>
        </w:tc>
        <w:tc>
          <w:tcPr>
            <w:tcW w:w="4680" w:type="dxa"/>
          </w:tcPr>
          <w:p w14:paraId="06607A03" w14:textId="204DDBD6" w:rsidR="000D01E5" w:rsidRPr="00174EF8" w:rsidRDefault="000D01E5" w:rsidP="007A126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A1263" w:rsidRPr="007A1263">
              <w:rPr>
                <w:rFonts w:ascii="Arial" w:hAnsi="Arial" w:cs="Arial"/>
                <w:b/>
                <w:noProof/>
                <w:sz w:val="16"/>
                <w:szCs w:val="16"/>
              </w:rPr>
              <w:t xml:space="preserve">Site could use an additional LCD to meet instrucotr demans.  It  would be nice for instructors teaching at Fallbrook to have access to LCD's as they would if they were teaching at the San Marcos campus.  </w:t>
            </w:r>
            <w:r w:rsidRPr="00174EF8">
              <w:rPr>
                <w:rFonts w:ascii="Arial" w:hAnsi="Arial" w:cs="Arial"/>
                <w:b/>
                <w:sz w:val="16"/>
                <w:szCs w:val="16"/>
              </w:rPr>
              <w:fldChar w:fldCharType="end"/>
            </w:r>
          </w:p>
        </w:tc>
        <w:tc>
          <w:tcPr>
            <w:tcW w:w="1170" w:type="dxa"/>
          </w:tcPr>
          <w:p w14:paraId="06607A04" w14:textId="6498E062" w:rsidR="000D01E5" w:rsidRPr="00174EF8" w:rsidRDefault="000D01E5" w:rsidP="007A126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A1263">
              <w:rPr>
                <w:rFonts w:ascii="Arial" w:hAnsi="Arial" w:cs="Arial"/>
                <w:b/>
                <w:sz w:val="16"/>
                <w:szCs w:val="16"/>
              </w:rPr>
              <w:t>$3,884.76</w:t>
            </w:r>
            <w:r w:rsidRPr="00174EF8">
              <w:rPr>
                <w:rFonts w:ascii="Arial" w:hAnsi="Arial" w:cs="Arial"/>
                <w:b/>
                <w:sz w:val="16"/>
                <w:szCs w:val="16"/>
              </w:rPr>
              <w:fldChar w:fldCharType="end"/>
            </w:r>
          </w:p>
        </w:tc>
      </w:tr>
      <w:tr w:rsidR="000D01E5" w:rsidRPr="00174EF8" w14:paraId="06607A0D" w14:textId="77777777" w:rsidTr="00594432">
        <w:tc>
          <w:tcPr>
            <w:tcW w:w="1015" w:type="dxa"/>
          </w:tcPr>
          <w:p w14:paraId="06607A06"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06607A0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0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0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0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0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0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A15" w14:textId="77777777" w:rsidTr="00594432">
        <w:tc>
          <w:tcPr>
            <w:tcW w:w="1015" w:type="dxa"/>
          </w:tcPr>
          <w:p w14:paraId="06607A0E"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14:paraId="06607A0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1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1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1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1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1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6607A16" w14:textId="77777777" w:rsidR="000D01E5" w:rsidRDefault="000D01E5" w:rsidP="000D01E5">
      <w:pPr>
        <w:rPr>
          <w:rFonts w:ascii="Arial" w:hAnsi="Arial" w:cs="Arial"/>
          <w:b/>
          <w:strike/>
          <w:sz w:val="16"/>
          <w:szCs w:val="16"/>
        </w:rPr>
      </w:pPr>
    </w:p>
    <w:p w14:paraId="06607A17" w14:textId="77777777" w:rsidR="000D01E5" w:rsidRDefault="000D01E5" w:rsidP="000D01E5">
      <w:pPr>
        <w:rPr>
          <w:rFonts w:ascii="Arial" w:hAnsi="Arial" w:cs="Arial"/>
          <w:b/>
          <w:strike/>
          <w:sz w:val="16"/>
          <w:szCs w:val="16"/>
        </w:rPr>
      </w:pPr>
    </w:p>
    <w:p w14:paraId="06607A18" w14:textId="77777777" w:rsidR="000D01E5" w:rsidRDefault="000D01E5" w:rsidP="000D01E5">
      <w:pPr>
        <w:rPr>
          <w:rFonts w:ascii="Arial" w:hAnsi="Arial" w:cs="Arial"/>
          <w:b/>
          <w:strike/>
          <w:sz w:val="16"/>
          <w:szCs w:val="16"/>
        </w:rPr>
      </w:pPr>
    </w:p>
    <w:p w14:paraId="06607A19" w14:textId="77777777" w:rsidR="000D01E5" w:rsidRDefault="000D01E5" w:rsidP="000D01E5">
      <w:pPr>
        <w:rPr>
          <w:rFonts w:ascii="Arial" w:hAnsi="Arial" w:cs="Arial"/>
          <w:b/>
          <w:strike/>
          <w:sz w:val="16"/>
          <w:szCs w:val="16"/>
        </w:rPr>
      </w:pPr>
    </w:p>
    <w:p w14:paraId="06607A1A" w14:textId="77777777"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14:paraId="06607A1C" w14:textId="77777777" w:rsidTr="00594432">
        <w:trPr>
          <w:tblHeader/>
        </w:trPr>
        <w:tc>
          <w:tcPr>
            <w:tcW w:w="14407" w:type="dxa"/>
            <w:gridSpan w:val="9"/>
            <w:tcBorders>
              <w:top w:val="nil"/>
              <w:left w:val="nil"/>
              <w:bottom w:val="nil"/>
              <w:right w:val="nil"/>
            </w:tcBorders>
          </w:tcPr>
          <w:p w14:paraId="06607A1B" w14:textId="77777777"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14:paraId="06607A36" w14:textId="77777777" w:rsidTr="00594432">
        <w:trPr>
          <w:gridBefore w:val="1"/>
          <w:gridAfter w:val="1"/>
          <w:wBefore w:w="7" w:type="dxa"/>
          <w:wAfter w:w="1055" w:type="dxa"/>
          <w:tblHeader/>
        </w:trPr>
        <w:tc>
          <w:tcPr>
            <w:tcW w:w="1015" w:type="dxa"/>
            <w:tcBorders>
              <w:top w:val="single" w:sz="4" w:space="0" w:color="000000"/>
            </w:tcBorders>
          </w:tcPr>
          <w:p w14:paraId="06607A1D" w14:textId="77777777" w:rsidR="000D01E5" w:rsidRPr="00174EF8" w:rsidRDefault="000D01E5" w:rsidP="000D01E5">
            <w:pPr>
              <w:jc w:val="center"/>
              <w:rPr>
                <w:rFonts w:ascii="Arial" w:hAnsi="Arial" w:cs="Arial"/>
                <w:b/>
                <w:sz w:val="16"/>
                <w:szCs w:val="16"/>
              </w:rPr>
            </w:pPr>
          </w:p>
          <w:p w14:paraId="06607A1E" w14:textId="77777777" w:rsidR="000D01E5" w:rsidRPr="00174EF8" w:rsidRDefault="000D01E5" w:rsidP="000D01E5">
            <w:pPr>
              <w:jc w:val="center"/>
              <w:rPr>
                <w:rFonts w:ascii="Arial" w:hAnsi="Arial" w:cs="Arial"/>
                <w:b/>
                <w:sz w:val="16"/>
                <w:szCs w:val="16"/>
              </w:rPr>
            </w:pPr>
          </w:p>
          <w:p w14:paraId="06607A1F" w14:textId="77777777" w:rsidR="000D01E5" w:rsidRDefault="000D01E5" w:rsidP="000D01E5">
            <w:pPr>
              <w:jc w:val="center"/>
              <w:rPr>
                <w:rFonts w:ascii="Arial" w:hAnsi="Arial" w:cs="Arial"/>
                <w:b/>
                <w:sz w:val="16"/>
                <w:szCs w:val="16"/>
              </w:rPr>
            </w:pPr>
          </w:p>
          <w:p w14:paraId="06607A20" w14:textId="77777777" w:rsidR="000D01E5" w:rsidRPr="00174EF8" w:rsidRDefault="000D01E5" w:rsidP="000D01E5">
            <w:pPr>
              <w:jc w:val="center"/>
              <w:rPr>
                <w:rFonts w:ascii="Arial" w:hAnsi="Arial" w:cs="Arial"/>
                <w:b/>
                <w:sz w:val="16"/>
                <w:szCs w:val="16"/>
              </w:rPr>
            </w:pPr>
          </w:p>
          <w:p w14:paraId="06607A21"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6607A22" w14:textId="77777777" w:rsidR="000D01E5" w:rsidRPr="00174EF8" w:rsidRDefault="000D01E5" w:rsidP="000D01E5">
            <w:pPr>
              <w:jc w:val="center"/>
              <w:rPr>
                <w:rFonts w:ascii="Arial" w:hAnsi="Arial" w:cs="Arial"/>
                <w:b/>
                <w:sz w:val="16"/>
                <w:szCs w:val="16"/>
              </w:rPr>
            </w:pPr>
          </w:p>
          <w:p w14:paraId="06607A23" w14:textId="77777777" w:rsidR="000D01E5" w:rsidRDefault="000D01E5" w:rsidP="000D01E5">
            <w:pPr>
              <w:jc w:val="center"/>
              <w:rPr>
                <w:rFonts w:ascii="Arial" w:hAnsi="Arial" w:cs="Arial"/>
                <w:b/>
                <w:sz w:val="16"/>
                <w:szCs w:val="16"/>
              </w:rPr>
            </w:pPr>
          </w:p>
          <w:p w14:paraId="06607A24" w14:textId="77777777" w:rsidR="000D01E5" w:rsidRPr="00174EF8" w:rsidRDefault="000D01E5" w:rsidP="000D01E5">
            <w:pPr>
              <w:jc w:val="center"/>
              <w:rPr>
                <w:rFonts w:ascii="Arial" w:hAnsi="Arial" w:cs="Arial"/>
                <w:b/>
                <w:sz w:val="16"/>
                <w:szCs w:val="16"/>
              </w:rPr>
            </w:pPr>
          </w:p>
          <w:p w14:paraId="06607A25"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6607A26"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6607A27"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6607A28" w14:textId="77777777" w:rsidR="000D01E5" w:rsidRDefault="000D01E5" w:rsidP="000D01E5">
            <w:pPr>
              <w:jc w:val="center"/>
              <w:rPr>
                <w:rFonts w:ascii="Arial" w:hAnsi="Arial" w:cs="Arial"/>
                <w:b/>
                <w:sz w:val="16"/>
                <w:szCs w:val="16"/>
              </w:rPr>
            </w:pPr>
          </w:p>
          <w:p w14:paraId="06607A29" w14:textId="77777777" w:rsidR="000D01E5" w:rsidRDefault="000D01E5" w:rsidP="000D01E5">
            <w:pPr>
              <w:jc w:val="center"/>
              <w:rPr>
                <w:rFonts w:ascii="Arial" w:hAnsi="Arial" w:cs="Arial"/>
                <w:b/>
                <w:sz w:val="16"/>
                <w:szCs w:val="16"/>
              </w:rPr>
            </w:pPr>
          </w:p>
          <w:p w14:paraId="06607A2A"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6607A2B" w14:textId="77777777" w:rsidR="000D01E5" w:rsidRPr="00174EF8" w:rsidRDefault="000D01E5" w:rsidP="000D01E5">
            <w:pPr>
              <w:jc w:val="center"/>
              <w:rPr>
                <w:rFonts w:ascii="Arial" w:hAnsi="Arial" w:cs="Arial"/>
                <w:b/>
                <w:sz w:val="16"/>
                <w:szCs w:val="16"/>
              </w:rPr>
            </w:pPr>
          </w:p>
          <w:p w14:paraId="06607A2C"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6607A2D" w14:textId="77777777" w:rsidR="000D01E5" w:rsidRDefault="000D01E5" w:rsidP="000D01E5">
            <w:pPr>
              <w:jc w:val="center"/>
              <w:rPr>
                <w:rFonts w:ascii="Arial" w:hAnsi="Arial" w:cs="Arial"/>
                <w:b/>
                <w:sz w:val="16"/>
                <w:szCs w:val="16"/>
              </w:rPr>
            </w:pPr>
          </w:p>
          <w:p w14:paraId="06607A2E" w14:textId="77777777" w:rsidR="000D01E5" w:rsidRPr="00174EF8" w:rsidRDefault="00243624"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14:paraId="06607A2F"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6607A30"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6607A31"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607A32"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6607A33" w14:textId="77777777" w:rsidR="00BC1DE1" w:rsidRDefault="00BC1DE1" w:rsidP="000D01E5">
            <w:pPr>
              <w:jc w:val="center"/>
              <w:rPr>
                <w:rFonts w:ascii="Arial" w:hAnsi="Arial" w:cs="Arial"/>
                <w:b/>
                <w:sz w:val="16"/>
                <w:szCs w:val="16"/>
              </w:rPr>
            </w:pPr>
          </w:p>
          <w:p w14:paraId="06607A34"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06607A35" w14:textId="77777777" w:rsidR="000D01E5" w:rsidRPr="00174EF8" w:rsidRDefault="000D01E5" w:rsidP="000D01E5">
            <w:pPr>
              <w:jc w:val="center"/>
              <w:rPr>
                <w:rFonts w:ascii="Arial" w:hAnsi="Arial" w:cs="Arial"/>
                <w:b/>
                <w:sz w:val="16"/>
                <w:szCs w:val="16"/>
              </w:rPr>
            </w:pPr>
          </w:p>
        </w:tc>
      </w:tr>
      <w:tr w:rsidR="000D01E5" w:rsidRPr="00174EF8" w14:paraId="06607A3E" w14:textId="77777777" w:rsidTr="00594432">
        <w:trPr>
          <w:gridBefore w:val="1"/>
          <w:gridAfter w:val="1"/>
          <w:wBefore w:w="7" w:type="dxa"/>
          <w:wAfter w:w="1055" w:type="dxa"/>
        </w:trPr>
        <w:tc>
          <w:tcPr>
            <w:tcW w:w="1015" w:type="dxa"/>
          </w:tcPr>
          <w:p w14:paraId="06607A37" w14:textId="77777777"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06607A38" w14:textId="4F66D134" w:rsidR="000D01E5" w:rsidRPr="00174EF8" w:rsidRDefault="000D01E5" w:rsidP="00E47F6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701D4">
              <w:rPr>
                <w:rFonts w:ascii="Arial" w:hAnsi="Arial" w:cs="Arial"/>
                <w:b/>
                <w:sz w:val="16"/>
                <w:szCs w:val="16"/>
              </w:rPr>
              <w:t>Enclosed Bulletin Board - Quartet Anodized Aluminum Frame, 36" H x 28" W, 2 doors</w:t>
            </w:r>
            <w:r w:rsidR="00E47F6A">
              <w:rPr>
                <w:rFonts w:ascii="Arial" w:hAnsi="Arial" w:cs="Arial"/>
                <w:b/>
                <w:sz w:val="16"/>
                <w:szCs w:val="16"/>
              </w:rPr>
              <w:t xml:space="preserve">  $499.99, plus 8% tax+ $540</w:t>
            </w:r>
            <w:r w:rsidR="00F701D4">
              <w:rPr>
                <w:rFonts w:ascii="Arial" w:hAnsi="Arial" w:cs="Arial"/>
                <w:b/>
                <w:sz w:val="16"/>
                <w:szCs w:val="16"/>
              </w:rPr>
              <w:t xml:space="preserve"> </w:t>
            </w:r>
            <w:r w:rsidRPr="00174EF8">
              <w:rPr>
                <w:rFonts w:ascii="Arial" w:hAnsi="Arial" w:cs="Arial"/>
                <w:b/>
                <w:sz w:val="16"/>
                <w:szCs w:val="16"/>
              </w:rPr>
              <w:fldChar w:fldCharType="end"/>
            </w:r>
          </w:p>
        </w:tc>
        <w:tc>
          <w:tcPr>
            <w:tcW w:w="1183" w:type="dxa"/>
          </w:tcPr>
          <w:p w14:paraId="06607A3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3A" w14:textId="77FE5064" w:rsidR="000D01E5" w:rsidRPr="00174EF8" w:rsidRDefault="000D01E5" w:rsidP="00F701D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701D4">
              <w:rPr>
                <w:rFonts w:ascii="Arial" w:hAnsi="Arial" w:cs="Arial"/>
                <w:b/>
                <w:noProof/>
                <w:sz w:val="16"/>
                <w:szCs w:val="16"/>
              </w:rPr>
              <w:t>Goal # 1</w:t>
            </w:r>
            <w:r w:rsidRPr="00174EF8">
              <w:rPr>
                <w:rFonts w:ascii="Arial" w:hAnsi="Arial" w:cs="Arial"/>
                <w:b/>
                <w:sz w:val="16"/>
                <w:szCs w:val="16"/>
              </w:rPr>
              <w:fldChar w:fldCharType="end"/>
            </w:r>
          </w:p>
        </w:tc>
        <w:tc>
          <w:tcPr>
            <w:tcW w:w="990" w:type="dxa"/>
          </w:tcPr>
          <w:p w14:paraId="06607A3B" w14:textId="4565A8C7" w:rsidR="000D01E5" w:rsidRPr="00174EF8" w:rsidRDefault="000D01E5" w:rsidP="00F701D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701D4">
              <w:rPr>
                <w:rFonts w:ascii="Arial" w:hAnsi="Arial" w:cs="Arial"/>
                <w:b/>
                <w:noProof/>
                <w:sz w:val="16"/>
                <w:szCs w:val="16"/>
              </w:rPr>
              <w:t>3</w:t>
            </w:r>
            <w:r w:rsidRPr="00174EF8">
              <w:rPr>
                <w:rFonts w:ascii="Arial" w:hAnsi="Arial" w:cs="Arial"/>
                <w:b/>
                <w:sz w:val="16"/>
                <w:szCs w:val="16"/>
              </w:rPr>
              <w:fldChar w:fldCharType="end"/>
            </w:r>
          </w:p>
        </w:tc>
        <w:tc>
          <w:tcPr>
            <w:tcW w:w="4680" w:type="dxa"/>
          </w:tcPr>
          <w:p w14:paraId="06607A3C" w14:textId="10671217" w:rsidR="000D01E5" w:rsidRPr="00174EF8" w:rsidRDefault="000D01E5" w:rsidP="00F9085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90855">
              <w:rPr>
                <w:rFonts w:ascii="Arial" w:hAnsi="Arial" w:cs="Arial"/>
                <w:b/>
                <w:noProof/>
                <w:sz w:val="16"/>
                <w:szCs w:val="16"/>
              </w:rPr>
              <w:t xml:space="preserve">To post  information for Palomar students and the community.  </w:t>
            </w:r>
            <w:r w:rsidRPr="00174EF8">
              <w:rPr>
                <w:rFonts w:ascii="Arial" w:hAnsi="Arial" w:cs="Arial"/>
                <w:b/>
                <w:sz w:val="16"/>
                <w:szCs w:val="16"/>
              </w:rPr>
              <w:fldChar w:fldCharType="end"/>
            </w:r>
          </w:p>
        </w:tc>
        <w:tc>
          <w:tcPr>
            <w:tcW w:w="1170" w:type="dxa"/>
          </w:tcPr>
          <w:p w14:paraId="06607A3D" w14:textId="538CF8A1" w:rsidR="000D01E5" w:rsidRPr="00174EF8" w:rsidRDefault="000D01E5" w:rsidP="00E47F6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701D4">
              <w:rPr>
                <w:rFonts w:ascii="Arial" w:hAnsi="Arial" w:cs="Arial"/>
                <w:b/>
                <w:noProof/>
                <w:sz w:val="16"/>
                <w:szCs w:val="16"/>
              </w:rPr>
              <w:t>$</w:t>
            </w:r>
            <w:r w:rsidR="00E47F6A">
              <w:rPr>
                <w:rFonts w:ascii="Arial" w:hAnsi="Arial" w:cs="Arial"/>
                <w:b/>
                <w:noProof/>
                <w:sz w:val="16"/>
                <w:szCs w:val="16"/>
              </w:rPr>
              <w:t>540.00</w:t>
            </w:r>
            <w:r w:rsidRPr="00174EF8">
              <w:rPr>
                <w:rFonts w:ascii="Arial" w:hAnsi="Arial" w:cs="Arial"/>
                <w:b/>
                <w:sz w:val="16"/>
                <w:szCs w:val="16"/>
              </w:rPr>
              <w:fldChar w:fldCharType="end"/>
            </w:r>
          </w:p>
        </w:tc>
      </w:tr>
      <w:tr w:rsidR="000D01E5" w:rsidRPr="00174EF8" w14:paraId="06607A46" w14:textId="77777777" w:rsidTr="00594432">
        <w:trPr>
          <w:gridBefore w:val="1"/>
          <w:gridAfter w:val="1"/>
          <w:wBefore w:w="7" w:type="dxa"/>
          <w:wAfter w:w="1055" w:type="dxa"/>
        </w:trPr>
        <w:tc>
          <w:tcPr>
            <w:tcW w:w="1015" w:type="dxa"/>
          </w:tcPr>
          <w:p w14:paraId="06607A3F"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06607A4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4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4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4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4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4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A4E" w14:textId="77777777" w:rsidTr="00594432">
        <w:trPr>
          <w:gridBefore w:val="1"/>
          <w:gridAfter w:val="1"/>
          <w:wBefore w:w="7" w:type="dxa"/>
          <w:wAfter w:w="1055" w:type="dxa"/>
        </w:trPr>
        <w:tc>
          <w:tcPr>
            <w:tcW w:w="1015" w:type="dxa"/>
          </w:tcPr>
          <w:p w14:paraId="06607A47"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06607A4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4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4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4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4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4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A56" w14:textId="77777777" w:rsidTr="00594432">
        <w:trPr>
          <w:gridBefore w:val="1"/>
          <w:gridAfter w:val="1"/>
          <w:wBefore w:w="7" w:type="dxa"/>
          <w:wAfter w:w="1055" w:type="dxa"/>
        </w:trPr>
        <w:tc>
          <w:tcPr>
            <w:tcW w:w="1015" w:type="dxa"/>
          </w:tcPr>
          <w:p w14:paraId="06607A4F"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06607A5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5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5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5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5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5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A5E" w14:textId="77777777" w:rsidTr="00594432">
        <w:trPr>
          <w:gridBefore w:val="1"/>
          <w:gridAfter w:val="1"/>
          <w:wBefore w:w="7" w:type="dxa"/>
          <w:wAfter w:w="1055" w:type="dxa"/>
        </w:trPr>
        <w:tc>
          <w:tcPr>
            <w:tcW w:w="1015" w:type="dxa"/>
          </w:tcPr>
          <w:p w14:paraId="06607A57"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06607A5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5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5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5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5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5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6607A5F" w14:textId="77777777" w:rsidR="000D01E5" w:rsidRDefault="000D01E5" w:rsidP="000D01E5">
      <w:pPr>
        <w:rPr>
          <w:rFonts w:ascii="Arial" w:hAnsi="Arial" w:cs="Arial"/>
          <w:b/>
          <w:strike/>
          <w:sz w:val="16"/>
          <w:szCs w:val="16"/>
        </w:rPr>
      </w:pPr>
    </w:p>
    <w:p w14:paraId="06607A60" w14:textId="77777777" w:rsidR="000D01E5" w:rsidRDefault="000D01E5" w:rsidP="000D01E5">
      <w:pPr>
        <w:rPr>
          <w:rFonts w:ascii="Arial" w:hAnsi="Arial" w:cs="Arial"/>
          <w:b/>
          <w:strike/>
          <w:sz w:val="16"/>
          <w:szCs w:val="16"/>
        </w:rPr>
      </w:pPr>
    </w:p>
    <w:p w14:paraId="06607A61" w14:textId="77777777" w:rsidR="000D01E5" w:rsidRDefault="000D01E5" w:rsidP="000D01E5">
      <w:pPr>
        <w:rPr>
          <w:rFonts w:ascii="Arial" w:hAnsi="Arial" w:cs="Arial"/>
          <w:b/>
          <w:strike/>
          <w:sz w:val="16"/>
          <w:szCs w:val="16"/>
        </w:rPr>
      </w:pPr>
    </w:p>
    <w:p w14:paraId="06607A62" w14:textId="77777777" w:rsidR="000D01E5" w:rsidRDefault="000D01E5" w:rsidP="000D01E5">
      <w:pPr>
        <w:rPr>
          <w:rFonts w:ascii="Arial" w:hAnsi="Arial" w:cs="Arial"/>
          <w:b/>
          <w:strike/>
          <w:sz w:val="16"/>
          <w:szCs w:val="16"/>
        </w:rPr>
      </w:pPr>
    </w:p>
    <w:p w14:paraId="06607A63" w14:textId="77777777" w:rsidR="000D01E5" w:rsidRDefault="000D01E5" w:rsidP="000D01E5">
      <w:pPr>
        <w:rPr>
          <w:rFonts w:ascii="Arial" w:hAnsi="Arial" w:cs="Arial"/>
          <w:b/>
          <w:strike/>
          <w:sz w:val="16"/>
          <w:szCs w:val="16"/>
        </w:rPr>
      </w:pPr>
    </w:p>
    <w:p w14:paraId="06607A64" w14:textId="77777777" w:rsidR="000D01E5" w:rsidRDefault="000D01E5" w:rsidP="000D01E5">
      <w:pPr>
        <w:rPr>
          <w:rFonts w:ascii="Arial" w:hAnsi="Arial" w:cs="Arial"/>
          <w:b/>
          <w:strike/>
          <w:sz w:val="16"/>
          <w:szCs w:val="16"/>
        </w:rPr>
      </w:pPr>
    </w:p>
    <w:p w14:paraId="06607A65" w14:textId="77777777" w:rsidR="000D01E5" w:rsidRDefault="000D01E5" w:rsidP="000D01E5">
      <w:pPr>
        <w:rPr>
          <w:rFonts w:ascii="Arial" w:hAnsi="Arial" w:cs="Arial"/>
          <w:b/>
          <w:strike/>
          <w:sz w:val="16"/>
          <w:szCs w:val="16"/>
        </w:rPr>
      </w:pPr>
    </w:p>
    <w:p w14:paraId="06607A66" w14:textId="77777777" w:rsidR="000D01E5" w:rsidRDefault="000D01E5" w:rsidP="000D01E5">
      <w:pPr>
        <w:rPr>
          <w:rFonts w:ascii="Arial" w:hAnsi="Arial" w:cs="Arial"/>
          <w:b/>
          <w:strike/>
          <w:sz w:val="16"/>
          <w:szCs w:val="16"/>
        </w:rPr>
      </w:pPr>
    </w:p>
    <w:p w14:paraId="06607A67" w14:textId="77777777"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14:paraId="06607A69" w14:textId="77777777" w:rsidTr="00594432">
        <w:trPr>
          <w:tblHeader/>
        </w:trPr>
        <w:tc>
          <w:tcPr>
            <w:tcW w:w="14401" w:type="dxa"/>
            <w:gridSpan w:val="9"/>
            <w:tcBorders>
              <w:top w:val="nil"/>
              <w:left w:val="nil"/>
              <w:bottom w:val="nil"/>
              <w:right w:val="nil"/>
            </w:tcBorders>
          </w:tcPr>
          <w:p w14:paraId="06607A68" w14:textId="77777777" w:rsidR="000D01E5" w:rsidRPr="00174EF8" w:rsidRDefault="000D01E5" w:rsidP="000D01E5">
            <w:pPr>
              <w:spacing w:after="80"/>
              <w:rPr>
                <w:rFonts w:ascii="Arial" w:hAnsi="Arial" w:cs="Arial"/>
                <w:b/>
                <w:color w:val="000000"/>
                <w:sz w:val="20"/>
                <w:szCs w:val="20"/>
              </w:rPr>
            </w:pPr>
          </w:p>
        </w:tc>
      </w:tr>
      <w:tr w:rsidR="000D01E5" w:rsidRPr="00174EF8" w14:paraId="06607A6B" w14:textId="77777777" w:rsidTr="00594432">
        <w:trPr>
          <w:tblHeader/>
        </w:trPr>
        <w:tc>
          <w:tcPr>
            <w:tcW w:w="14401" w:type="dxa"/>
            <w:gridSpan w:val="9"/>
            <w:tcBorders>
              <w:top w:val="nil"/>
              <w:left w:val="nil"/>
              <w:bottom w:val="nil"/>
              <w:right w:val="nil"/>
            </w:tcBorders>
          </w:tcPr>
          <w:p w14:paraId="06607A6A" w14:textId="77777777"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14:paraId="06607A85" w14:textId="77777777" w:rsidTr="00594432">
        <w:trPr>
          <w:gridBefore w:val="1"/>
          <w:gridAfter w:val="1"/>
          <w:wBefore w:w="7" w:type="dxa"/>
          <w:wAfter w:w="1049" w:type="dxa"/>
          <w:tblHeader/>
        </w:trPr>
        <w:tc>
          <w:tcPr>
            <w:tcW w:w="1015" w:type="dxa"/>
            <w:tcBorders>
              <w:top w:val="single" w:sz="4" w:space="0" w:color="000000"/>
            </w:tcBorders>
          </w:tcPr>
          <w:p w14:paraId="06607A6C" w14:textId="77777777" w:rsidR="000D01E5" w:rsidRPr="00174EF8" w:rsidRDefault="000D01E5" w:rsidP="000D01E5">
            <w:pPr>
              <w:jc w:val="center"/>
              <w:rPr>
                <w:rFonts w:ascii="Arial" w:hAnsi="Arial" w:cs="Arial"/>
                <w:b/>
                <w:sz w:val="16"/>
                <w:szCs w:val="16"/>
              </w:rPr>
            </w:pPr>
          </w:p>
          <w:p w14:paraId="06607A6D" w14:textId="77777777" w:rsidR="000D01E5" w:rsidRPr="00174EF8" w:rsidRDefault="000D01E5" w:rsidP="000D01E5">
            <w:pPr>
              <w:jc w:val="center"/>
              <w:rPr>
                <w:rFonts w:ascii="Arial" w:hAnsi="Arial" w:cs="Arial"/>
                <w:b/>
                <w:sz w:val="16"/>
                <w:szCs w:val="16"/>
              </w:rPr>
            </w:pPr>
          </w:p>
          <w:p w14:paraId="06607A6E" w14:textId="77777777" w:rsidR="000D01E5" w:rsidRDefault="000D01E5" w:rsidP="000D01E5">
            <w:pPr>
              <w:jc w:val="center"/>
              <w:rPr>
                <w:rFonts w:ascii="Arial" w:hAnsi="Arial" w:cs="Arial"/>
                <w:b/>
                <w:sz w:val="16"/>
                <w:szCs w:val="16"/>
              </w:rPr>
            </w:pPr>
          </w:p>
          <w:p w14:paraId="06607A6F" w14:textId="77777777" w:rsidR="000D01E5" w:rsidRPr="00174EF8" w:rsidRDefault="000D01E5" w:rsidP="000D01E5">
            <w:pPr>
              <w:jc w:val="center"/>
              <w:rPr>
                <w:rFonts w:ascii="Arial" w:hAnsi="Arial" w:cs="Arial"/>
                <w:b/>
                <w:sz w:val="16"/>
                <w:szCs w:val="16"/>
              </w:rPr>
            </w:pPr>
          </w:p>
          <w:p w14:paraId="06607A70"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6607A71" w14:textId="77777777" w:rsidR="000D01E5" w:rsidRPr="00174EF8" w:rsidRDefault="000D01E5" w:rsidP="000D01E5">
            <w:pPr>
              <w:jc w:val="center"/>
              <w:rPr>
                <w:rFonts w:ascii="Arial" w:hAnsi="Arial" w:cs="Arial"/>
                <w:b/>
                <w:sz w:val="16"/>
                <w:szCs w:val="16"/>
              </w:rPr>
            </w:pPr>
          </w:p>
          <w:p w14:paraId="06607A72" w14:textId="77777777" w:rsidR="000D01E5" w:rsidRDefault="000D01E5" w:rsidP="000D01E5">
            <w:pPr>
              <w:jc w:val="center"/>
              <w:rPr>
                <w:rFonts w:ascii="Arial" w:hAnsi="Arial" w:cs="Arial"/>
                <w:b/>
                <w:sz w:val="16"/>
                <w:szCs w:val="16"/>
              </w:rPr>
            </w:pPr>
          </w:p>
          <w:p w14:paraId="06607A73" w14:textId="77777777" w:rsidR="000D01E5" w:rsidRPr="00174EF8" w:rsidRDefault="000D01E5" w:rsidP="000D01E5">
            <w:pPr>
              <w:jc w:val="center"/>
              <w:rPr>
                <w:rFonts w:ascii="Arial" w:hAnsi="Arial" w:cs="Arial"/>
                <w:b/>
                <w:sz w:val="16"/>
                <w:szCs w:val="16"/>
              </w:rPr>
            </w:pPr>
          </w:p>
          <w:p w14:paraId="06607A74"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6607A75"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6607A76"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6607A77" w14:textId="77777777" w:rsidR="000D01E5" w:rsidRDefault="000D01E5" w:rsidP="000D01E5">
            <w:pPr>
              <w:jc w:val="center"/>
              <w:rPr>
                <w:rFonts w:ascii="Arial" w:hAnsi="Arial" w:cs="Arial"/>
                <w:b/>
                <w:sz w:val="16"/>
                <w:szCs w:val="16"/>
              </w:rPr>
            </w:pPr>
          </w:p>
          <w:p w14:paraId="06607A78" w14:textId="77777777" w:rsidR="000D01E5" w:rsidRDefault="000D01E5" w:rsidP="000D01E5">
            <w:pPr>
              <w:jc w:val="center"/>
              <w:rPr>
                <w:rFonts w:ascii="Arial" w:hAnsi="Arial" w:cs="Arial"/>
                <w:b/>
                <w:sz w:val="16"/>
                <w:szCs w:val="16"/>
              </w:rPr>
            </w:pPr>
          </w:p>
          <w:p w14:paraId="06607A79"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6607A7A" w14:textId="77777777" w:rsidR="000D01E5" w:rsidRPr="00174EF8" w:rsidRDefault="000D01E5" w:rsidP="000D01E5">
            <w:pPr>
              <w:jc w:val="center"/>
              <w:rPr>
                <w:rFonts w:ascii="Arial" w:hAnsi="Arial" w:cs="Arial"/>
                <w:b/>
                <w:sz w:val="16"/>
                <w:szCs w:val="16"/>
              </w:rPr>
            </w:pPr>
          </w:p>
          <w:p w14:paraId="06607A7B"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6607A7C" w14:textId="77777777" w:rsidR="000D01E5" w:rsidRDefault="000D01E5" w:rsidP="000D01E5">
            <w:pPr>
              <w:jc w:val="center"/>
              <w:rPr>
                <w:rFonts w:ascii="Arial" w:hAnsi="Arial" w:cs="Arial"/>
                <w:b/>
                <w:sz w:val="16"/>
                <w:szCs w:val="16"/>
              </w:rPr>
            </w:pPr>
          </w:p>
          <w:p w14:paraId="06607A7D" w14:textId="77777777" w:rsidR="000D01E5" w:rsidRPr="00174EF8" w:rsidRDefault="00243624"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14:paraId="06607A7E"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6607A7F"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6607A80"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607A81"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6607A82" w14:textId="77777777" w:rsidR="00BC1DE1" w:rsidRDefault="00BC1DE1" w:rsidP="000D01E5">
            <w:pPr>
              <w:jc w:val="center"/>
              <w:rPr>
                <w:rFonts w:ascii="Arial" w:hAnsi="Arial" w:cs="Arial"/>
                <w:b/>
                <w:sz w:val="16"/>
                <w:szCs w:val="16"/>
              </w:rPr>
            </w:pPr>
          </w:p>
          <w:p w14:paraId="06607A83"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06607A84" w14:textId="77777777" w:rsidR="000D01E5" w:rsidRPr="00174EF8" w:rsidRDefault="000D01E5" w:rsidP="000D01E5">
            <w:pPr>
              <w:jc w:val="center"/>
              <w:rPr>
                <w:rFonts w:ascii="Arial" w:hAnsi="Arial" w:cs="Arial"/>
                <w:b/>
                <w:sz w:val="16"/>
                <w:szCs w:val="16"/>
              </w:rPr>
            </w:pPr>
          </w:p>
        </w:tc>
      </w:tr>
      <w:tr w:rsidR="000D01E5" w:rsidRPr="00174EF8" w14:paraId="06607A8D" w14:textId="77777777" w:rsidTr="00594432">
        <w:trPr>
          <w:gridBefore w:val="1"/>
          <w:gridAfter w:val="1"/>
          <w:wBefore w:w="7" w:type="dxa"/>
          <w:wAfter w:w="1049" w:type="dxa"/>
        </w:trPr>
        <w:tc>
          <w:tcPr>
            <w:tcW w:w="1015" w:type="dxa"/>
          </w:tcPr>
          <w:p w14:paraId="06607A86" w14:textId="77777777"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06607A8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8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8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8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8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8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A95" w14:textId="77777777" w:rsidTr="00594432">
        <w:trPr>
          <w:gridBefore w:val="1"/>
          <w:gridAfter w:val="1"/>
          <w:wBefore w:w="7" w:type="dxa"/>
          <w:wAfter w:w="1049" w:type="dxa"/>
        </w:trPr>
        <w:tc>
          <w:tcPr>
            <w:tcW w:w="1015" w:type="dxa"/>
          </w:tcPr>
          <w:p w14:paraId="06607A8E"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06607A8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9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9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9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9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9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A9D" w14:textId="77777777" w:rsidTr="00594432">
        <w:trPr>
          <w:gridBefore w:val="1"/>
          <w:gridAfter w:val="1"/>
          <w:wBefore w:w="7" w:type="dxa"/>
          <w:wAfter w:w="1049" w:type="dxa"/>
        </w:trPr>
        <w:tc>
          <w:tcPr>
            <w:tcW w:w="1015" w:type="dxa"/>
          </w:tcPr>
          <w:p w14:paraId="06607A96"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06607A9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9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9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9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9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9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AA5" w14:textId="77777777" w:rsidTr="00594432">
        <w:trPr>
          <w:gridBefore w:val="1"/>
          <w:gridAfter w:val="1"/>
          <w:wBefore w:w="7" w:type="dxa"/>
          <w:wAfter w:w="1049" w:type="dxa"/>
        </w:trPr>
        <w:tc>
          <w:tcPr>
            <w:tcW w:w="1015" w:type="dxa"/>
          </w:tcPr>
          <w:p w14:paraId="06607A9E"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06607A9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A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A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A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A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A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AAD" w14:textId="77777777" w:rsidTr="00594432">
        <w:trPr>
          <w:gridBefore w:val="1"/>
          <w:gridAfter w:val="1"/>
          <w:wBefore w:w="7" w:type="dxa"/>
          <w:wAfter w:w="1049" w:type="dxa"/>
        </w:trPr>
        <w:tc>
          <w:tcPr>
            <w:tcW w:w="1015" w:type="dxa"/>
          </w:tcPr>
          <w:p w14:paraId="06607AA6"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06607AA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A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A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A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A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A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6607AAE" w14:textId="77777777" w:rsidR="000D01E5" w:rsidRDefault="000D01E5" w:rsidP="000D01E5">
      <w:pPr>
        <w:rPr>
          <w:rFonts w:ascii="Arial" w:hAnsi="Arial" w:cs="Arial"/>
          <w:b/>
          <w:strike/>
          <w:sz w:val="16"/>
          <w:szCs w:val="16"/>
        </w:rPr>
      </w:pPr>
    </w:p>
    <w:p w14:paraId="06607AAF" w14:textId="77777777" w:rsidR="000D01E5" w:rsidRDefault="000D01E5" w:rsidP="000D01E5">
      <w:pPr>
        <w:rPr>
          <w:rFonts w:ascii="Arial" w:hAnsi="Arial" w:cs="Arial"/>
          <w:b/>
          <w:strike/>
          <w:sz w:val="20"/>
          <w:szCs w:val="20"/>
        </w:rPr>
      </w:pPr>
    </w:p>
    <w:p w14:paraId="06607AB0" w14:textId="77777777" w:rsidR="000D01E5" w:rsidRDefault="000D01E5" w:rsidP="000D01E5">
      <w:pPr>
        <w:rPr>
          <w:rFonts w:ascii="Arial" w:hAnsi="Arial" w:cs="Arial"/>
          <w:b/>
          <w:strike/>
          <w:sz w:val="20"/>
          <w:szCs w:val="20"/>
        </w:rPr>
      </w:pPr>
    </w:p>
    <w:p w14:paraId="06607AB1" w14:textId="77777777" w:rsidR="000D01E5" w:rsidRDefault="000D01E5" w:rsidP="000D01E5">
      <w:pPr>
        <w:rPr>
          <w:rFonts w:ascii="Arial" w:hAnsi="Arial" w:cs="Arial"/>
          <w:b/>
          <w:strike/>
          <w:sz w:val="20"/>
          <w:szCs w:val="20"/>
        </w:rPr>
      </w:pPr>
    </w:p>
    <w:p w14:paraId="06607AB2" w14:textId="77777777" w:rsidR="000D01E5" w:rsidRDefault="000D01E5" w:rsidP="000D01E5">
      <w:pPr>
        <w:rPr>
          <w:rFonts w:ascii="Arial" w:hAnsi="Arial" w:cs="Arial"/>
          <w:b/>
          <w:strike/>
          <w:sz w:val="20"/>
          <w:szCs w:val="20"/>
        </w:rPr>
      </w:pPr>
    </w:p>
    <w:p w14:paraId="06607AB3" w14:textId="77777777"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14:paraId="06607AB6" w14:textId="77777777" w:rsidTr="00594432">
        <w:trPr>
          <w:tblHeader/>
        </w:trPr>
        <w:tc>
          <w:tcPr>
            <w:tcW w:w="14407" w:type="dxa"/>
            <w:gridSpan w:val="9"/>
            <w:tcBorders>
              <w:top w:val="nil"/>
              <w:left w:val="nil"/>
              <w:bottom w:val="nil"/>
              <w:right w:val="nil"/>
            </w:tcBorders>
          </w:tcPr>
          <w:p w14:paraId="06607AB4" w14:textId="77777777" w:rsidR="000D01E5" w:rsidRDefault="000D01E5" w:rsidP="000D01E5">
            <w:pPr>
              <w:rPr>
                <w:rFonts w:ascii="Arial" w:hAnsi="Arial" w:cs="Arial"/>
                <w:b/>
                <w:color w:val="000000"/>
                <w:sz w:val="20"/>
                <w:szCs w:val="20"/>
              </w:rPr>
            </w:pPr>
          </w:p>
          <w:p w14:paraId="06607AB5" w14:textId="77777777"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14:paraId="06607AD2" w14:textId="77777777" w:rsidTr="00594432">
        <w:trPr>
          <w:gridBefore w:val="1"/>
          <w:gridAfter w:val="1"/>
          <w:wBefore w:w="7" w:type="dxa"/>
          <w:wAfter w:w="1055" w:type="dxa"/>
          <w:tblHeader/>
        </w:trPr>
        <w:tc>
          <w:tcPr>
            <w:tcW w:w="1015" w:type="dxa"/>
            <w:tcBorders>
              <w:top w:val="single" w:sz="4" w:space="0" w:color="000000"/>
            </w:tcBorders>
          </w:tcPr>
          <w:p w14:paraId="06607AB7" w14:textId="77777777" w:rsidR="000D01E5" w:rsidRPr="00174EF8" w:rsidRDefault="000D01E5" w:rsidP="000D01E5">
            <w:pPr>
              <w:jc w:val="center"/>
              <w:rPr>
                <w:rFonts w:ascii="Arial" w:hAnsi="Arial" w:cs="Arial"/>
                <w:b/>
                <w:sz w:val="16"/>
                <w:szCs w:val="16"/>
              </w:rPr>
            </w:pPr>
          </w:p>
          <w:p w14:paraId="06607AB8" w14:textId="77777777" w:rsidR="000D01E5" w:rsidRPr="00174EF8" w:rsidRDefault="000D01E5" w:rsidP="000D01E5">
            <w:pPr>
              <w:jc w:val="center"/>
              <w:rPr>
                <w:rFonts w:ascii="Arial" w:hAnsi="Arial" w:cs="Arial"/>
                <w:b/>
                <w:sz w:val="16"/>
                <w:szCs w:val="16"/>
              </w:rPr>
            </w:pPr>
          </w:p>
          <w:p w14:paraId="06607AB9" w14:textId="77777777" w:rsidR="000D01E5" w:rsidRDefault="000D01E5" w:rsidP="000D01E5">
            <w:pPr>
              <w:jc w:val="center"/>
              <w:rPr>
                <w:rFonts w:ascii="Arial" w:hAnsi="Arial" w:cs="Arial"/>
                <w:b/>
                <w:sz w:val="16"/>
                <w:szCs w:val="16"/>
              </w:rPr>
            </w:pPr>
          </w:p>
          <w:p w14:paraId="06607ABA" w14:textId="77777777" w:rsidR="000D01E5" w:rsidRPr="00174EF8" w:rsidRDefault="000D01E5" w:rsidP="000D01E5">
            <w:pPr>
              <w:jc w:val="center"/>
              <w:rPr>
                <w:rFonts w:ascii="Arial" w:hAnsi="Arial" w:cs="Arial"/>
                <w:b/>
                <w:sz w:val="16"/>
                <w:szCs w:val="16"/>
              </w:rPr>
            </w:pPr>
          </w:p>
          <w:p w14:paraId="06607ABB"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6607ABC" w14:textId="77777777" w:rsidR="000D01E5" w:rsidRPr="00174EF8" w:rsidRDefault="000D01E5" w:rsidP="000D01E5">
            <w:pPr>
              <w:jc w:val="center"/>
              <w:rPr>
                <w:rFonts w:ascii="Arial" w:hAnsi="Arial" w:cs="Arial"/>
                <w:b/>
                <w:sz w:val="16"/>
                <w:szCs w:val="16"/>
              </w:rPr>
            </w:pPr>
          </w:p>
          <w:p w14:paraId="06607ABD" w14:textId="77777777" w:rsidR="000D01E5" w:rsidRDefault="000D01E5" w:rsidP="000D01E5">
            <w:pPr>
              <w:jc w:val="center"/>
              <w:rPr>
                <w:rFonts w:ascii="Arial" w:hAnsi="Arial" w:cs="Arial"/>
                <w:b/>
                <w:sz w:val="16"/>
                <w:szCs w:val="16"/>
              </w:rPr>
            </w:pPr>
          </w:p>
          <w:p w14:paraId="06607ABE" w14:textId="77777777" w:rsidR="000D01E5" w:rsidRPr="00174EF8" w:rsidRDefault="000D01E5" w:rsidP="000D01E5">
            <w:pPr>
              <w:jc w:val="center"/>
              <w:rPr>
                <w:rFonts w:ascii="Arial" w:hAnsi="Arial" w:cs="Arial"/>
                <w:b/>
                <w:sz w:val="16"/>
                <w:szCs w:val="16"/>
              </w:rPr>
            </w:pPr>
          </w:p>
          <w:p w14:paraId="06607ABF"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6607AC0"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6607AC1"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6607AC2" w14:textId="77777777" w:rsidR="000D01E5" w:rsidRDefault="000D01E5" w:rsidP="000D01E5">
            <w:pPr>
              <w:jc w:val="center"/>
              <w:rPr>
                <w:rFonts w:ascii="Arial" w:hAnsi="Arial" w:cs="Arial"/>
                <w:b/>
                <w:sz w:val="16"/>
                <w:szCs w:val="16"/>
              </w:rPr>
            </w:pPr>
          </w:p>
          <w:p w14:paraId="06607AC3" w14:textId="77777777" w:rsidR="000D01E5" w:rsidRDefault="000D01E5" w:rsidP="000D01E5">
            <w:pPr>
              <w:jc w:val="center"/>
              <w:rPr>
                <w:rFonts w:ascii="Arial" w:hAnsi="Arial" w:cs="Arial"/>
                <w:b/>
                <w:sz w:val="16"/>
                <w:szCs w:val="16"/>
              </w:rPr>
            </w:pPr>
          </w:p>
          <w:p w14:paraId="06607AC4"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6607AC5" w14:textId="77777777" w:rsidR="000D01E5" w:rsidRPr="00174EF8" w:rsidRDefault="000D01E5" w:rsidP="000D01E5">
            <w:pPr>
              <w:jc w:val="center"/>
              <w:rPr>
                <w:rFonts w:ascii="Arial" w:hAnsi="Arial" w:cs="Arial"/>
                <w:b/>
                <w:sz w:val="16"/>
                <w:szCs w:val="16"/>
              </w:rPr>
            </w:pPr>
          </w:p>
          <w:p w14:paraId="06607AC6"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6607AC7" w14:textId="77777777" w:rsidR="000D01E5" w:rsidRDefault="000D01E5" w:rsidP="000D01E5">
            <w:pPr>
              <w:jc w:val="center"/>
              <w:rPr>
                <w:rFonts w:ascii="Arial" w:hAnsi="Arial" w:cs="Arial"/>
                <w:b/>
                <w:sz w:val="16"/>
                <w:szCs w:val="16"/>
              </w:rPr>
            </w:pPr>
          </w:p>
          <w:p w14:paraId="06607AC8" w14:textId="77777777" w:rsidR="000D01E5" w:rsidRPr="00174EF8" w:rsidRDefault="00243624"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14:paraId="06607AC9"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6607ACA"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6607ACB"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607ACC"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6607ACD" w14:textId="77777777" w:rsidR="00BC1DE1" w:rsidRDefault="00BC1DE1" w:rsidP="000D01E5">
            <w:pPr>
              <w:jc w:val="center"/>
              <w:rPr>
                <w:rFonts w:ascii="Arial" w:hAnsi="Arial" w:cs="Arial"/>
                <w:b/>
                <w:sz w:val="16"/>
                <w:szCs w:val="16"/>
              </w:rPr>
            </w:pPr>
          </w:p>
          <w:p w14:paraId="06607ACE" w14:textId="77777777" w:rsidR="00BC1DE1" w:rsidRDefault="00BC1DE1" w:rsidP="000D01E5">
            <w:pPr>
              <w:jc w:val="center"/>
              <w:rPr>
                <w:rFonts w:ascii="Arial" w:hAnsi="Arial" w:cs="Arial"/>
                <w:b/>
                <w:sz w:val="16"/>
                <w:szCs w:val="16"/>
              </w:rPr>
            </w:pPr>
          </w:p>
          <w:p w14:paraId="06607ACF" w14:textId="77777777"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14:paraId="06607AD0" w14:textId="77777777"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14:paraId="06607AD1" w14:textId="77777777" w:rsidR="000D01E5" w:rsidRPr="00174EF8" w:rsidRDefault="000D01E5" w:rsidP="000D01E5">
            <w:pPr>
              <w:jc w:val="center"/>
              <w:rPr>
                <w:rFonts w:ascii="Arial" w:hAnsi="Arial" w:cs="Arial"/>
                <w:b/>
                <w:sz w:val="16"/>
                <w:szCs w:val="16"/>
              </w:rPr>
            </w:pPr>
          </w:p>
        </w:tc>
      </w:tr>
      <w:tr w:rsidR="000D01E5" w:rsidRPr="00174EF8" w14:paraId="06607ADA" w14:textId="77777777" w:rsidTr="00594432">
        <w:trPr>
          <w:gridBefore w:val="1"/>
          <w:gridAfter w:val="1"/>
          <w:wBefore w:w="7" w:type="dxa"/>
          <w:wAfter w:w="1055" w:type="dxa"/>
        </w:trPr>
        <w:tc>
          <w:tcPr>
            <w:tcW w:w="1015" w:type="dxa"/>
          </w:tcPr>
          <w:p w14:paraId="06607AD3" w14:textId="77777777"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06607AD4" w14:textId="73403AEE" w:rsidR="000D01E5" w:rsidRPr="00174EF8" w:rsidRDefault="000D01E5" w:rsidP="008F0BC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Pr="00174EF8">
              <w:rPr>
                <w:rFonts w:ascii="Arial" w:hAnsi="Arial" w:cs="Arial"/>
                <w:b/>
                <w:sz w:val="16"/>
                <w:szCs w:val="16"/>
              </w:rPr>
              <w:fldChar w:fldCharType="end"/>
            </w:r>
          </w:p>
        </w:tc>
        <w:tc>
          <w:tcPr>
            <w:tcW w:w="1183" w:type="dxa"/>
          </w:tcPr>
          <w:p w14:paraId="06607AD5" w14:textId="7D76862D" w:rsidR="000D01E5" w:rsidRPr="00174EF8" w:rsidRDefault="000D01E5" w:rsidP="006F575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F5752">
              <w:rPr>
                <w:rFonts w:ascii="Arial" w:hAnsi="Arial" w:cs="Arial"/>
                <w:b/>
                <w:sz w:val="16"/>
                <w:szCs w:val="16"/>
              </w:rPr>
              <w:t> </w:t>
            </w:r>
            <w:r w:rsidR="006F5752">
              <w:rPr>
                <w:rFonts w:ascii="Arial" w:hAnsi="Arial" w:cs="Arial"/>
                <w:b/>
                <w:sz w:val="16"/>
                <w:szCs w:val="16"/>
              </w:rPr>
              <w:t> </w:t>
            </w:r>
            <w:r w:rsidR="006F5752">
              <w:rPr>
                <w:rFonts w:ascii="Arial" w:hAnsi="Arial" w:cs="Arial"/>
                <w:b/>
                <w:sz w:val="16"/>
                <w:szCs w:val="16"/>
              </w:rPr>
              <w:t> </w:t>
            </w:r>
            <w:r w:rsidR="006F5752">
              <w:rPr>
                <w:rFonts w:ascii="Arial" w:hAnsi="Arial" w:cs="Arial"/>
                <w:b/>
                <w:sz w:val="16"/>
                <w:szCs w:val="16"/>
              </w:rPr>
              <w:t> </w:t>
            </w:r>
            <w:r w:rsidR="006F5752">
              <w:rPr>
                <w:rFonts w:ascii="Arial" w:hAnsi="Arial" w:cs="Arial"/>
                <w:b/>
                <w:sz w:val="16"/>
                <w:szCs w:val="16"/>
              </w:rPr>
              <w:t> </w:t>
            </w:r>
            <w:r w:rsidRPr="00174EF8">
              <w:rPr>
                <w:rFonts w:ascii="Arial" w:hAnsi="Arial" w:cs="Arial"/>
                <w:b/>
                <w:sz w:val="16"/>
                <w:szCs w:val="16"/>
              </w:rPr>
              <w:fldChar w:fldCharType="end"/>
            </w:r>
          </w:p>
        </w:tc>
        <w:tc>
          <w:tcPr>
            <w:tcW w:w="1080" w:type="dxa"/>
          </w:tcPr>
          <w:p w14:paraId="06607AD6" w14:textId="35960EE5" w:rsidR="000D01E5" w:rsidRPr="00174EF8" w:rsidRDefault="000D01E5" w:rsidP="008F0BC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Pr="00174EF8">
              <w:rPr>
                <w:rFonts w:ascii="Arial" w:hAnsi="Arial" w:cs="Arial"/>
                <w:b/>
                <w:sz w:val="16"/>
                <w:szCs w:val="16"/>
              </w:rPr>
              <w:fldChar w:fldCharType="end"/>
            </w:r>
          </w:p>
        </w:tc>
        <w:tc>
          <w:tcPr>
            <w:tcW w:w="990" w:type="dxa"/>
          </w:tcPr>
          <w:p w14:paraId="06607AD7" w14:textId="57EACB04" w:rsidR="000D01E5" w:rsidRPr="000C6A87" w:rsidRDefault="000D01E5" w:rsidP="008F0BC6">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Pr="00174EF8">
              <w:rPr>
                <w:rFonts w:ascii="Arial" w:hAnsi="Arial" w:cs="Arial"/>
                <w:b/>
                <w:sz w:val="16"/>
                <w:szCs w:val="16"/>
              </w:rPr>
              <w:fldChar w:fldCharType="end"/>
            </w:r>
          </w:p>
        </w:tc>
        <w:tc>
          <w:tcPr>
            <w:tcW w:w="4680" w:type="dxa"/>
          </w:tcPr>
          <w:p w14:paraId="06607AD8" w14:textId="1EC58018" w:rsidR="000D01E5" w:rsidRPr="00174EF8" w:rsidRDefault="000D01E5" w:rsidP="008F0BC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Pr="00174EF8">
              <w:rPr>
                <w:rFonts w:ascii="Arial" w:hAnsi="Arial" w:cs="Arial"/>
                <w:b/>
                <w:sz w:val="16"/>
                <w:szCs w:val="16"/>
              </w:rPr>
              <w:fldChar w:fldCharType="end"/>
            </w:r>
          </w:p>
        </w:tc>
        <w:tc>
          <w:tcPr>
            <w:tcW w:w="1170" w:type="dxa"/>
          </w:tcPr>
          <w:p w14:paraId="06607AD9" w14:textId="06C4DD44" w:rsidR="000D01E5" w:rsidRPr="00174EF8" w:rsidRDefault="000D01E5" w:rsidP="008F0BC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008F0BC6">
              <w:rPr>
                <w:rFonts w:ascii="Arial" w:hAnsi="Arial" w:cs="Arial"/>
                <w:b/>
                <w:sz w:val="16"/>
                <w:szCs w:val="16"/>
              </w:rPr>
              <w:t> </w:t>
            </w:r>
            <w:r w:rsidRPr="00174EF8">
              <w:rPr>
                <w:rFonts w:ascii="Arial" w:hAnsi="Arial" w:cs="Arial"/>
                <w:b/>
                <w:sz w:val="16"/>
                <w:szCs w:val="16"/>
              </w:rPr>
              <w:fldChar w:fldCharType="end"/>
            </w:r>
          </w:p>
        </w:tc>
      </w:tr>
      <w:tr w:rsidR="000D01E5" w:rsidRPr="00174EF8" w14:paraId="06607AE2" w14:textId="77777777" w:rsidTr="00594432">
        <w:trPr>
          <w:gridBefore w:val="1"/>
          <w:gridAfter w:val="1"/>
          <w:wBefore w:w="7" w:type="dxa"/>
          <w:wAfter w:w="1055" w:type="dxa"/>
        </w:trPr>
        <w:tc>
          <w:tcPr>
            <w:tcW w:w="1015" w:type="dxa"/>
          </w:tcPr>
          <w:p w14:paraId="06607ADB"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06607AD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D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D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DF"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E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E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AEA" w14:textId="77777777" w:rsidTr="00594432">
        <w:trPr>
          <w:gridBefore w:val="1"/>
          <w:gridAfter w:val="1"/>
          <w:wBefore w:w="7" w:type="dxa"/>
          <w:wAfter w:w="1055" w:type="dxa"/>
        </w:trPr>
        <w:tc>
          <w:tcPr>
            <w:tcW w:w="1015" w:type="dxa"/>
          </w:tcPr>
          <w:p w14:paraId="06607AE3"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06607AE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E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E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E7"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E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E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AF2" w14:textId="77777777" w:rsidTr="00594432">
        <w:trPr>
          <w:gridBefore w:val="1"/>
          <w:gridAfter w:val="1"/>
          <w:wBefore w:w="7" w:type="dxa"/>
          <w:wAfter w:w="1055" w:type="dxa"/>
        </w:trPr>
        <w:tc>
          <w:tcPr>
            <w:tcW w:w="1015" w:type="dxa"/>
          </w:tcPr>
          <w:p w14:paraId="06607AEB"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06607AE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E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E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EF"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F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F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AFA" w14:textId="77777777" w:rsidTr="00594432">
        <w:trPr>
          <w:gridBefore w:val="1"/>
          <w:gridAfter w:val="1"/>
          <w:wBefore w:w="7" w:type="dxa"/>
          <w:wAfter w:w="1055" w:type="dxa"/>
        </w:trPr>
        <w:tc>
          <w:tcPr>
            <w:tcW w:w="1015" w:type="dxa"/>
          </w:tcPr>
          <w:p w14:paraId="06607AF3"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06607AF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607AF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AF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AF7"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AF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AF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6607AFB" w14:textId="77777777" w:rsidR="000D01E5" w:rsidRDefault="000D01E5" w:rsidP="000D01E5">
      <w:pPr>
        <w:rPr>
          <w:rFonts w:ascii="Arial" w:hAnsi="Arial" w:cs="Arial"/>
          <w:b/>
          <w:strike/>
          <w:sz w:val="16"/>
          <w:szCs w:val="16"/>
        </w:rPr>
      </w:pPr>
    </w:p>
    <w:p w14:paraId="06607AFC" w14:textId="77777777" w:rsidR="000D01E5" w:rsidRDefault="000D01E5" w:rsidP="000D01E5">
      <w:pPr>
        <w:spacing w:before="120"/>
        <w:ind w:left="-634"/>
        <w:rPr>
          <w:b/>
          <w:sz w:val="32"/>
          <w:szCs w:val="32"/>
        </w:rPr>
      </w:pPr>
    </w:p>
    <w:p w14:paraId="06607AFD" w14:textId="77777777" w:rsidR="000D01E5" w:rsidRDefault="000D01E5" w:rsidP="000D01E5">
      <w:pPr>
        <w:spacing w:before="120"/>
        <w:ind w:left="-634"/>
        <w:rPr>
          <w:b/>
          <w:sz w:val="32"/>
          <w:szCs w:val="32"/>
        </w:rPr>
      </w:pPr>
    </w:p>
    <w:p w14:paraId="06607AFE" w14:textId="77777777" w:rsidR="000D01E5" w:rsidRDefault="000D01E5" w:rsidP="000D01E5">
      <w:pPr>
        <w:spacing w:before="120"/>
        <w:ind w:left="-634"/>
        <w:rPr>
          <w:b/>
          <w:sz w:val="32"/>
          <w:szCs w:val="32"/>
        </w:rPr>
      </w:pPr>
    </w:p>
    <w:p w14:paraId="06607AFF" w14:textId="77777777" w:rsidR="000D01E5" w:rsidRDefault="000D01E5" w:rsidP="000D01E5">
      <w:pPr>
        <w:spacing w:before="120"/>
        <w:ind w:left="-634"/>
        <w:rPr>
          <w:b/>
          <w:sz w:val="32"/>
          <w:szCs w:val="32"/>
        </w:rPr>
      </w:pPr>
    </w:p>
    <w:p w14:paraId="06607B00" w14:textId="77777777" w:rsidR="000D01E5" w:rsidRDefault="000D01E5" w:rsidP="000D01E5">
      <w:pPr>
        <w:spacing w:before="120"/>
        <w:ind w:left="-634"/>
        <w:rPr>
          <w:b/>
          <w:sz w:val="32"/>
          <w:szCs w:val="32"/>
        </w:rPr>
      </w:pPr>
    </w:p>
    <w:p w14:paraId="06607B01" w14:textId="77777777"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14:paraId="06607B02" w14:textId="77777777"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14:paraId="06607B1D" w14:textId="77777777" w:rsidTr="000D01E5">
        <w:trPr>
          <w:tblHeader/>
        </w:trPr>
        <w:tc>
          <w:tcPr>
            <w:tcW w:w="1022" w:type="dxa"/>
            <w:tcBorders>
              <w:top w:val="single" w:sz="4" w:space="0" w:color="000000"/>
            </w:tcBorders>
          </w:tcPr>
          <w:p w14:paraId="06607B03" w14:textId="77777777" w:rsidR="000D01E5" w:rsidRPr="00174EF8" w:rsidRDefault="000D01E5" w:rsidP="000D01E5">
            <w:pPr>
              <w:jc w:val="center"/>
              <w:rPr>
                <w:rFonts w:ascii="Arial" w:hAnsi="Arial" w:cs="Arial"/>
                <w:b/>
                <w:sz w:val="16"/>
                <w:szCs w:val="16"/>
              </w:rPr>
            </w:pPr>
          </w:p>
          <w:p w14:paraId="06607B04" w14:textId="77777777" w:rsidR="000D01E5" w:rsidRPr="00174EF8" w:rsidRDefault="000D01E5" w:rsidP="000D01E5">
            <w:pPr>
              <w:jc w:val="center"/>
              <w:rPr>
                <w:rFonts w:ascii="Arial" w:hAnsi="Arial" w:cs="Arial"/>
                <w:b/>
                <w:sz w:val="16"/>
                <w:szCs w:val="16"/>
              </w:rPr>
            </w:pPr>
          </w:p>
          <w:p w14:paraId="06607B05" w14:textId="77777777" w:rsidR="000D01E5" w:rsidRDefault="000D01E5" w:rsidP="000D01E5">
            <w:pPr>
              <w:jc w:val="center"/>
              <w:rPr>
                <w:rFonts w:ascii="Arial" w:hAnsi="Arial" w:cs="Arial"/>
                <w:b/>
                <w:sz w:val="16"/>
                <w:szCs w:val="16"/>
              </w:rPr>
            </w:pPr>
          </w:p>
          <w:p w14:paraId="06607B06" w14:textId="77777777" w:rsidR="000D01E5" w:rsidRPr="00174EF8" w:rsidRDefault="000D01E5" w:rsidP="000D01E5">
            <w:pPr>
              <w:jc w:val="center"/>
              <w:rPr>
                <w:rFonts w:ascii="Arial" w:hAnsi="Arial" w:cs="Arial"/>
                <w:b/>
                <w:sz w:val="16"/>
                <w:szCs w:val="16"/>
              </w:rPr>
            </w:pPr>
          </w:p>
          <w:p w14:paraId="06607B07"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06607B08" w14:textId="77777777" w:rsidR="000D01E5" w:rsidRPr="00174EF8" w:rsidRDefault="000D01E5" w:rsidP="000D01E5">
            <w:pPr>
              <w:jc w:val="center"/>
              <w:rPr>
                <w:rFonts w:ascii="Arial" w:hAnsi="Arial" w:cs="Arial"/>
                <w:b/>
                <w:sz w:val="16"/>
                <w:szCs w:val="16"/>
              </w:rPr>
            </w:pPr>
          </w:p>
          <w:p w14:paraId="06607B09" w14:textId="77777777" w:rsidR="000D01E5" w:rsidRDefault="000D01E5" w:rsidP="000D01E5">
            <w:pPr>
              <w:jc w:val="center"/>
              <w:rPr>
                <w:rFonts w:ascii="Arial" w:hAnsi="Arial" w:cs="Arial"/>
                <w:b/>
                <w:sz w:val="16"/>
                <w:szCs w:val="16"/>
              </w:rPr>
            </w:pPr>
          </w:p>
          <w:p w14:paraId="06607B0A" w14:textId="77777777" w:rsidR="000D01E5" w:rsidRPr="00174EF8" w:rsidRDefault="000D01E5" w:rsidP="000D01E5">
            <w:pPr>
              <w:jc w:val="center"/>
              <w:rPr>
                <w:rFonts w:ascii="Arial" w:hAnsi="Arial" w:cs="Arial"/>
                <w:b/>
                <w:sz w:val="16"/>
                <w:szCs w:val="16"/>
              </w:rPr>
            </w:pPr>
          </w:p>
          <w:p w14:paraId="06607B0B"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6607B0C"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6607B0D"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06607B0E" w14:textId="77777777" w:rsidR="000D01E5" w:rsidRDefault="000D01E5" w:rsidP="000D01E5">
            <w:pPr>
              <w:jc w:val="center"/>
              <w:rPr>
                <w:rFonts w:ascii="Arial" w:hAnsi="Arial" w:cs="Arial"/>
                <w:b/>
                <w:sz w:val="16"/>
                <w:szCs w:val="16"/>
              </w:rPr>
            </w:pPr>
          </w:p>
          <w:p w14:paraId="06607B0F" w14:textId="77777777" w:rsidR="000D01E5" w:rsidRDefault="000D01E5" w:rsidP="000D01E5">
            <w:pPr>
              <w:jc w:val="center"/>
              <w:rPr>
                <w:rFonts w:ascii="Arial" w:hAnsi="Arial" w:cs="Arial"/>
                <w:b/>
                <w:sz w:val="16"/>
                <w:szCs w:val="16"/>
              </w:rPr>
            </w:pPr>
          </w:p>
          <w:p w14:paraId="06607B10"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6607B11" w14:textId="77777777" w:rsidR="000D01E5" w:rsidRPr="00174EF8" w:rsidRDefault="000D01E5" w:rsidP="000D01E5">
            <w:pPr>
              <w:jc w:val="center"/>
              <w:rPr>
                <w:rFonts w:ascii="Arial" w:hAnsi="Arial" w:cs="Arial"/>
                <w:b/>
                <w:sz w:val="16"/>
                <w:szCs w:val="16"/>
              </w:rPr>
            </w:pPr>
          </w:p>
          <w:p w14:paraId="06607B12"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6607B13" w14:textId="77777777" w:rsidR="000D01E5" w:rsidRDefault="000D01E5" w:rsidP="000D01E5">
            <w:pPr>
              <w:jc w:val="center"/>
              <w:rPr>
                <w:rFonts w:ascii="Arial" w:hAnsi="Arial" w:cs="Arial"/>
                <w:b/>
                <w:sz w:val="16"/>
                <w:szCs w:val="16"/>
              </w:rPr>
            </w:pPr>
          </w:p>
          <w:p w14:paraId="06607B14" w14:textId="77777777" w:rsidR="000D01E5" w:rsidRPr="00174EF8" w:rsidRDefault="00243624"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14:paraId="06607B15"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6607B16" w14:textId="77777777" w:rsidR="000D01E5" w:rsidRPr="000C6A87" w:rsidRDefault="00F846E1" w:rsidP="000D01E5">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Step IV Only</w:t>
            </w:r>
          </w:p>
        </w:tc>
        <w:tc>
          <w:tcPr>
            <w:tcW w:w="4680" w:type="dxa"/>
            <w:tcBorders>
              <w:top w:val="single" w:sz="4" w:space="0" w:color="000000"/>
            </w:tcBorders>
          </w:tcPr>
          <w:p w14:paraId="06607B17"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607B18"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6607B19" w14:textId="77777777" w:rsidR="00BC1DE1" w:rsidRDefault="00BC1DE1" w:rsidP="000D01E5">
            <w:pPr>
              <w:jc w:val="center"/>
              <w:rPr>
                <w:rFonts w:ascii="Arial" w:hAnsi="Arial" w:cs="Arial"/>
                <w:b/>
                <w:sz w:val="16"/>
                <w:szCs w:val="16"/>
              </w:rPr>
            </w:pPr>
          </w:p>
          <w:p w14:paraId="06607B1A" w14:textId="77777777" w:rsidR="00BC1DE1" w:rsidRDefault="00BC1DE1" w:rsidP="000D01E5">
            <w:pPr>
              <w:jc w:val="center"/>
              <w:rPr>
                <w:rFonts w:ascii="Arial" w:hAnsi="Arial" w:cs="Arial"/>
                <w:b/>
                <w:sz w:val="16"/>
                <w:szCs w:val="16"/>
              </w:rPr>
            </w:pPr>
          </w:p>
          <w:p w14:paraId="06607B1B"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14:paraId="06607B1C" w14:textId="77777777" w:rsidR="000D01E5" w:rsidRPr="00174EF8" w:rsidRDefault="000D01E5" w:rsidP="000D01E5">
            <w:pPr>
              <w:jc w:val="center"/>
              <w:rPr>
                <w:rFonts w:ascii="Arial" w:hAnsi="Arial" w:cs="Arial"/>
                <w:b/>
                <w:sz w:val="16"/>
                <w:szCs w:val="16"/>
              </w:rPr>
            </w:pPr>
          </w:p>
        </w:tc>
      </w:tr>
      <w:tr w:rsidR="000D01E5" w:rsidRPr="00174EF8" w14:paraId="06607B25" w14:textId="77777777" w:rsidTr="000D01E5">
        <w:tc>
          <w:tcPr>
            <w:tcW w:w="1022" w:type="dxa"/>
          </w:tcPr>
          <w:p w14:paraId="06607B1E" w14:textId="77777777"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14:paraId="06607B1F" w14:textId="1DE7C484" w:rsidR="000D01E5" w:rsidRPr="00174EF8" w:rsidRDefault="000D01E5" w:rsidP="008F0BC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F0BC6" w:rsidRPr="008F0BC6">
              <w:rPr>
                <w:rFonts w:ascii="Arial" w:hAnsi="Arial" w:cs="Arial"/>
                <w:b/>
                <w:noProof/>
                <w:sz w:val="16"/>
                <w:szCs w:val="16"/>
              </w:rPr>
              <w:t>Education Specialist - 45%  The base salary for a Grade 18 at 45% is $18,186.12 and the benefits are $1,067 for a total of $19, 253.15</w:t>
            </w:r>
            <w:r w:rsidRPr="00174EF8">
              <w:rPr>
                <w:rFonts w:ascii="Arial" w:hAnsi="Arial" w:cs="Arial"/>
                <w:b/>
                <w:sz w:val="16"/>
                <w:szCs w:val="16"/>
              </w:rPr>
              <w:fldChar w:fldCharType="end"/>
            </w:r>
          </w:p>
        </w:tc>
        <w:tc>
          <w:tcPr>
            <w:tcW w:w="1170" w:type="dxa"/>
          </w:tcPr>
          <w:p w14:paraId="06607B2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B21" w14:textId="087C4566" w:rsidR="000D01E5" w:rsidRPr="00174EF8" w:rsidRDefault="000D01E5" w:rsidP="008F0BC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F0BC6">
              <w:rPr>
                <w:rFonts w:ascii="Arial" w:hAnsi="Arial" w:cs="Arial"/>
                <w:b/>
                <w:noProof/>
                <w:sz w:val="16"/>
                <w:szCs w:val="16"/>
              </w:rPr>
              <w:t>Goal 3</w:t>
            </w:r>
            <w:r w:rsidRPr="00174EF8">
              <w:rPr>
                <w:rFonts w:ascii="Arial" w:hAnsi="Arial" w:cs="Arial"/>
                <w:b/>
                <w:sz w:val="16"/>
                <w:szCs w:val="16"/>
              </w:rPr>
              <w:fldChar w:fldCharType="end"/>
            </w:r>
          </w:p>
        </w:tc>
        <w:tc>
          <w:tcPr>
            <w:tcW w:w="990" w:type="dxa"/>
          </w:tcPr>
          <w:p w14:paraId="06607B22" w14:textId="361869AA" w:rsidR="000D01E5" w:rsidRPr="000C6A87" w:rsidRDefault="000D01E5" w:rsidP="008F0BC6">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F0BC6">
              <w:rPr>
                <w:rFonts w:ascii="Arial" w:hAnsi="Arial" w:cs="Arial"/>
                <w:b/>
                <w:noProof/>
                <w:sz w:val="16"/>
                <w:szCs w:val="16"/>
              </w:rPr>
              <w:t>1</w:t>
            </w:r>
            <w:r w:rsidRPr="00174EF8">
              <w:rPr>
                <w:rFonts w:ascii="Arial" w:hAnsi="Arial" w:cs="Arial"/>
                <w:b/>
                <w:sz w:val="16"/>
                <w:szCs w:val="16"/>
              </w:rPr>
              <w:fldChar w:fldCharType="end"/>
            </w:r>
          </w:p>
        </w:tc>
        <w:tc>
          <w:tcPr>
            <w:tcW w:w="4680" w:type="dxa"/>
          </w:tcPr>
          <w:p w14:paraId="06607B23" w14:textId="73891C64" w:rsidR="000D01E5" w:rsidRPr="00174EF8" w:rsidRDefault="000D01E5" w:rsidP="008F0BC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F0BC6" w:rsidRPr="008F0BC6">
              <w:rPr>
                <w:rFonts w:ascii="Arial" w:hAnsi="Arial" w:cs="Arial"/>
                <w:b/>
                <w:noProof/>
                <w:sz w:val="16"/>
                <w:szCs w:val="16"/>
              </w:rPr>
              <w:t xml:space="preserve">Current position has been vacant for five years.  Our Administration Aide has been working out of class for this entire time period.    We currently do not have security at Fallbrook, and this has proven a problem  there since we have a large ESL porpulation, in addition to the credit classes.  We have a history there of gang problems, cars being broken into, etc.  If this position could be filled, we could go back to having our Administration Aide assisting with security.  Students as well as faculty would feel safer with the Administration Aide once again being able to help keep an eye out for trouble.    </w:t>
            </w:r>
            <w:r w:rsidRPr="00174EF8">
              <w:rPr>
                <w:rFonts w:ascii="Arial" w:hAnsi="Arial" w:cs="Arial"/>
                <w:b/>
                <w:sz w:val="16"/>
                <w:szCs w:val="16"/>
              </w:rPr>
              <w:fldChar w:fldCharType="end"/>
            </w:r>
          </w:p>
        </w:tc>
        <w:tc>
          <w:tcPr>
            <w:tcW w:w="1170" w:type="dxa"/>
          </w:tcPr>
          <w:p w14:paraId="06607B24" w14:textId="567EC510" w:rsidR="000D01E5" w:rsidRPr="00174EF8" w:rsidRDefault="000D01E5" w:rsidP="008F0BC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F0BC6">
              <w:rPr>
                <w:rFonts w:ascii="Arial" w:hAnsi="Arial" w:cs="Arial"/>
                <w:b/>
                <w:noProof/>
                <w:sz w:val="16"/>
                <w:szCs w:val="16"/>
              </w:rPr>
              <w:t>$19,253.15</w:t>
            </w:r>
            <w:r w:rsidRPr="00174EF8">
              <w:rPr>
                <w:rFonts w:ascii="Arial" w:hAnsi="Arial" w:cs="Arial"/>
                <w:b/>
                <w:sz w:val="16"/>
                <w:szCs w:val="16"/>
              </w:rPr>
              <w:fldChar w:fldCharType="end"/>
            </w:r>
          </w:p>
        </w:tc>
      </w:tr>
      <w:tr w:rsidR="000D01E5" w:rsidRPr="00174EF8" w14:paraId="06607B2D" w14:textId="77777777" w:rsidTr="000D01E5">
        <w:tc>
          <w:tcPr>
            <w:tcW w:w="1022" w:type="dxa"/>
          </w:tcPr>
          <w:p w14:paraId="06607B26"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14:paraId="06607B2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B2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B2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B2A"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B2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B2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B35" w14:textId="77777777" w:rsidTr="000D01E5">
        <w:tc>
          <w:tcPr>
            <w:tcW w:w="1022" w:type="dxa"/>
          </w:tcPr>
          <w:p w14:paraId="06607B2E"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14:paraId="06607B2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B3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B3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B32"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B3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B3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B3D" w14:textId="77777777" w:rsidTr="000D01E5">
        <w:tc>
          <w:tcPr>
            <w:tcW w:w="1022" w:type="dxa"/>
          </w:tcPr>
          <w:p w14:paraId="06607B36"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14:paraId="06607B3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B3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B3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B3A"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B3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B3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607B45" w14:textId="77777777" w:rsidTr="000D01E5">
        <w:tc>
          <w:tcPr>
            <w:tcW w:w="1022" w:type="dxa"/>
          </w:tcPr>
          <w:p w14:paraId="06607B3E"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14:paraId="06607B3F" w14:textId="77777777" w:rsidR="000D01E5" w:rsidRPr="00174EF8" w:rsidRDefault="000D01E5" w:rsidP="000D01E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14:paraId="06607B4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607B4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607B42"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607B4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607B4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6607B46" w14:textId="77777777" w:rsidR="000D01E5" w:rsidRDefault="000D01E5" w:rsidP="000D01E5">
      <w:pPr>
        <w:rPr>
          <w:rFonts w:ascii="Arial" w:hAnsi="Arial" w:cs="Arial"/>
          <w:b/>
          <w:strike/>
          <w:sz w:val="16"/>
          <w:szCs w:val="16"/>
        </w:rPr>
      </w:pPr>
    </w:p>
    <w:p w14:paraId="06607B47" w14:textId="77777777" w:rsidR="000D01E5" w:rsidRDefault="000D01E5" w:rsidP="000D01E5">
      <w:pPr>
        <w:rPr>
          <w:rFonts w:ascii="Arial" w:hAnsi="Arial" w:cs="Arial"/>
          <w:b/>
          <w:strike/>
          <w:sz w:val="16"/>
          <w:szCs w:val="16"/>
        </w:rPr>
      </w:pPr>
    </w:p>
    <w:p w14:paraId="06607B48" w14:textId="77777777" w:rsidR="000D01E5" w:rsidRDefault="000D01E5" w:rsidP="000D01E5">
      <w:pPr>
        <w:rPr>
          <w:rFonts w:ascii="Arial" w:hAnsi="Arial" w:cs="Arial"/>
          <w:b/>
          <w:strike/>
          <w:sz w:val="16"/>
          <w:szCs w:val="16"/>
        </w:rPr>
      </w:pPr>
    </w:p>
    <w:p w14:paraId="06607B49" w14:textId="77777777" w:rsidR="000D01E5" w:rsidRDefault="000D01E5" w:rsidP="000D01E5">
      <w:pPr>
        <w:rPr>
          <w:rFonts w:ascii="Arial" w:hAnsi="Arial" w:cs="Arial"/>
          <w:b/>
          <w:strike/>
          <w:sz w:val="16"/>
          <w:szCs w:val="16"/>
        </w:rPr>
      </w:pPr>
    </w:p>
    <w:p w14:paraId="06607B4A" w14:textId="77777777"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14:paraId="06607B4C" w14:textId="77777777" w:rsidTr="00BC1DE1">
        <w:trPr>
          <w:trHeight w:val="20"/>
        </w:trPr>
        <w:tc>
          <w:tcPr>
            <w:tcW w:w="14400" w:type="dxa"/>
            <w:gridSpan w:val="2"/>
          </w:tcPr>
          <w:p w14:paraId="06607B4B" w14:textId="77777777" w:rsidR="000D01E5" w:rsidRPr="00BC2384" w:rsidRDefault="000D01E5" w:rsidP="00BC1DE1">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r w:rsidR="00BC1DE1">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BC1DE1">
              <w:rPr>
                <w:rFonts w:ascii="Arial" w:hAnsi="Arial" w:cs="Arial"/>
                <w:b/>
                <w:sz w:val="20"/>
                <w:szCs w:val="20"/>
              </w:rPr>
            </w:r>
            <w:r w:rsidR="00BC1DE1">
              <w:rPr>
                <w:rFonts w:ascii="Arial" w:hAnsi="Arial" w:cs="Arial"/>
                <w:b/>
                <w:sz w:val="20"/>
                <w:szCs w:val="20"/>
              </w:rPr>
              <w:fldChar w:fldCharType="separate"/>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sz w:val="20"/>
                <w:szCs w:val="20"/>
              </w:rPr>
              <w:fldChar w:fldCharType="end"/>
            </w:r>
          </w:p>
        </w:tc>
      </w:tr>
      <w:tr w:rsidR="000D01E5" w14:paraId="06607B4F" w14:textId="77777777" w:rsidTr="00BC1DE1">
        <w:tblPrEx>
          <w:tblCellSpacing w:w="14" w:type="dxa"/>
          <w:tblCellMar>
            <w:left w:w="115" w:type="dxa"/>
            <w:right w:w="115" w:type="dxa"/>
          </w:tblCellMar>
        </w:tblPrEx>
        <w:trPr>
          <w:gridAfter w:val="1"/>
          <w:wAfter w:w="37" w:type="dxa"/>
          <w:trHeight w:val="20"/>
          <w:tblCellSpacing w:w="14" w:type="dxa"/>
        </w:trPr>
        <w:tc>
          <w:tcPr>
            <w:tcW w:w="14363" w:type="dxa"/>
          </w:tcPr>
          <w:p w14:paraId="06607B4D" w14:textId="77777777"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14:paraId="06607B4E" w14:textId="77777777" w:rsidR="000D01E5" w:rsidRPr="00ED3269" w:rsidRDefault="00BC1DE1" w:rsidP="000D01E5">
            <w:pPr>
              <w:rPr>
                <w:rFonts w:ascii="Arial" w:hAnsi="Arial" w:cs="Arial"/>
                <w:b/>
                <w:strike/>
                <w:sz w:val="16"/>
                <w:szCs w:val="16"/>
              </w:rPr>
            </w:pPr>
            <w:r>
              <w:rPr>
                <w:rFonts w:ascii="Arial" w:hAnsi="Arial" w:cs="Arial"/>
                <w:b/>
                <w:color w:val="000000"/>
                <w:sz w:val="20"/>
                <w:szCs w:val="20"/>
              </w:rPr>
              <w:fldChar w:fldCharType="begin">
                <w:ffData>
                  <w:name w:val="Text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11"/>
          </w:p>
        </w:tc>
      </w:tr>
    </w:tbl>
    <w:p w14:paraId="06607B50" w14:textId="77777777" w:rsidR="000D01E5" w:rsidRDefault="000D01E5" w:rsidP="000D01E5"/>
    <w:p w14:paraId="06607B51" w14:textId="77777777" w:rsidR="000D01E5" w:rsidRDefault="000D01E5" w:rsidP="000D01E5"/>
    <w:p w14:paraId="06607B52" w14:textId="77777777" w:rsidR="000D01E5" w:rsidRDefault="000D01E5" w:rsidP="000D01E5"/>
    <w:p w14:paraId="06607B53" w14:textId="77777777" w:rsidR="000D01E5" w:rsidRDefault="000D01E5" w:rsidP="000D01E5"/>
    <w:p w14:paraId="06607B54" w14:textId="77777777" w:rsidR="000D01E5" w:rsidRDefault="000D01E5" w:rsidP="000D01E5"/>
    <w:p w14:paraId="06607B55" w14:textId="77777777" w:rsidR="000D01E5" w:rsidRDefault="000D01E5" w:rsidP="000D01E5">
      <w:pPr>
        <w:tabs>
          <w:tab w:val="left" w:leader="underscore" w:pos="12780"/>
        </w:tabs>
        <w:rPr>
          <w:b/>
        </w:rPr>
      </w:pPr>
      <w:r>
        <w:rPr>
          <w:rFonts w:ascii="Arial" w:hAnsi="Arial" w:cs="Arial"/>
          <w:b/>
          <w:sz w:val="16"/>
          <w:szCs w:val="16"/>
        </w:rPr>
        <w:tab/>
      </w:r>
    </w:p>
    <w:p w14:paraId="06607B56" w14:textId="77777777" w:rsidR="000D01E5" w:rsidRDefault="000D01E5" w:rsidP="000D01E5">
      <w:pPr>
        <w:tabs>
          <w:tab w:val="left" w:pos="450"/>
          <w:tab w:val="left" w:pos="11790"/>
        </w:tabs>
        <w:rPr>
          <w:b/>
        </w:rPr>
      </w:pPr>
      <w:r>
        <w:rPr>
          <w:b/>
        </w:rPr>
        <w:tab/>
      </w:r>
      <w:r w:rsidRPr="00CA39B4">
        <w:rPr>
          <w:b/>
        </w:rPr>
        <w:t>Department Chair/Designee Signature</w:t>
      </w:r>
      <w:r>
        <w:rPr>
          <w:b/>
        </w:rPr>
        <w:tab/>
        <w:t>Date</w:t>
      </w:r>
    </w:p>
    <w:p w14:paraId="06607B57" w14:textId="77777777" w:rsidR="000D01E5" w:rsidRDefault="000D01E5" w:rsidP="000D01E5">
      <w:pPr>
        <w:tabs>
          <w:tab w:val="left" w:leader="underscore" w:pos="12780"/>
        </w:tabs>
        <w:spacing w:before="120"/>
        <w:rPr>
          <w:rFonts w:ascii="Arial" w:hAnsi="Arial" w:cs="Arial"/>
          <w:b/>
          <w:sz w:val="16"/>
          <w:szCs w:val="16"/>
        </w:rPr>
      </w:pPr>
    </w:p>
    <w:p w14:paraId="06607B58" w14:textId="77777777" w:rsidR="000D01E5" w:rsidRDefault="000D01E5" w:rsidP="000D01E5">
      <w:pPr>
        <w:tabs>
          <w:tab w:val="left" w:leader="underscore" w:pos="12780"/>
        </w:tabs>
        <w:spacing w:before="120"/>
        <w:rPr>
          <w:b/>
        </w:rPr>
      </w:pPr>
      <w:r>
        <w:rPr>
          <w:rFonts w:ascii="Arial" w:hAnsi="Arial" w:cs="Arial"/>
          <w:b/>
          <w:sz w:val="16"/>
          <w:szCs w:val="16"/>
        </w:rPr>
        <w:tab/>
      </w:r>
    </w:p>
    <w:p w14:paraId="06607B59" w14:textId="77777777" w:rsidR="000D01E5" w:rsidRPr="008605DA" w:rsidRDefault="000D01E5" w:rsidP="000D01E5">
      <w:pPr>
        <w:tabs>
          <w:tab w:val="left" w:pos="450"/>
          <w:tab w:val="left" w:pos="11790"/>
        </w:tabs>
        <w:rPr>
          <w:b/>
        </w:rPr>
      </w:pPr>
      <w:r>
        <w:rPr>
          <w:b/>
        </w:rPr>
        <w:tab/>
        <w:t>Division Dean Signature</w:t>
      </w:r>
      <w:r>
        <w:rPr>
          <w:b/>
        </w:rPr>
        <w:tab/>
      </w:r>
      <w:r w:rsidRPr="008605DA">
        <w:rPr>
          <w:b/>
        </w:rPr>
        <w:t>Date</w:t>
      </w:r>
    </w:p>
    <w:p w14:paraId="06607B5A" w14:textId="77777777" w:rsidR="000D01E5" w:rsidRDefault="000D01E5" w:rsidP="00DD167D">
      <w:pPr>
        <w:spacing w:after="120"/>
        <w:rPr>
          <w:rFonts w:ascii="Arial" w:hAnsi="Arial" w:cs="Arial"/>
          <w:b/>
        </w:rPr>
      </w:pPr>
    </w:p>
    <w:sectPr w:rsidR="000D01E5" w:rsidSect="002F2151">
      <w:headerReference w:type="default" r:id="rId21"/>
      <w:footerReference w:type="defaul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4B40" w14:textId="77777777" w:rsidR="0034648C" w:rsidRDefault="0034648C">
      <w:r>
        <w:separator/>
      </w:r>
    </w:p>
  </w:endnote>
  <w:endnote w:type="continuationSeparator" w:id="0">
    <w:p w14:paraId="3AAE5311" w14:textId="77777777" w:rsidR="0034648C" w:rsidRDefault="0034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7B5F" w14:textId="77777777" w:rsidR="007A1263" w:rsidRDefault="007A1263"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243624">
      <w:rPr>
        <w:noProof/>
      </w:rPr>
      <w:t>7</w:t>
    </w:r>
    <w:r>
      <w:rPr>
        <w:noProof/>
      </w:rPr>
      <w:fldChar w:fldCharType="end"/>
    </w:r>
    <w:r>
      <w:t xml:space="preserve"> of </w:t>
    </w:r>
    <w:fldSimple w:instr=" NUMPAGES  ">
      <w:r w:rsidR="00243624">
        <w:rPr>
          <w:noProof/>
        </w:rPr>
        <w:t>7</w:t>
      </w:r>
    </w:fldSimple>
  </w:p>
  <w:p w14:paraId="06607B60" w14:textId="77777777" w:rsidR="007A1263" w:rsidRDefault="007A1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018C4" w14:textId="77777777" w:rsidR="0034648C" w:rsidRDefault="0034648C">
      <w:r>
        <w:separator/>
      </w:r>
    </w:p>
  </w:footnote>
  <w:footnote w:type="continuationSeparator" w:id="0">
    <w:p w14:paraId="5758831D" w14:textId="77777777" w:rsidR="0034648C" w:rsidRDefault="00346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60D9" w14:textId="108B7667" w:rsidR="003F5EC0" w:rsidRPr="003F5EC0" w:rsidRDefault="003F5EC0" w:rsidP="003F5EC0">
    <w:pPr>
      <w:pStyle w:val="Header"/>
      <w:jc w:val="right"/>
      <w:rPr>
        <w:b/>
        <w:sz w:val="32"/>
        <w:szCs w:val="32"/>
      </w:rPr>
    </w:pPr>
    <w:r>
      <w:rPr>
        <w:b/>
        <w:sz w:val="32"/>
        <w:szCs w:val="32"/>
      </w:rPr>
      <w:t>CORRECTED 021914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LQGJfmj+EKEIe7AhWNxInpHZHGg=" w:salt="YPM3Yqqs+dvTD0FkspTHK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295C"/>
    <w:rsid w:val="000A6DA8"/>
    <w:rsid w:val="000A78B3"/>
    <w:rsid w:val="000B0ED7"/>
    <w:rsid w:val="000D01E5"/>
    <w:rsid w:val="000D3AC2"/>
    <w:rsid w:val="000D3BB9"/>
    <w:rsid w:val="000E52F8"/>
    <w:rsid w:val="000F1943"/>
    <w:rsid w:val="000F6612"/>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A5527"/>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43624"/>
    <w:rsid w:val="0025150D"/>
    <w:rsid w:val="00264C41"/>
    <w:rsid w:val="002670D7"/>
    <w:rsid w:val="00267248"/>
    <w:rsid w:val="00271C1B"/>
    <w:rsid w:val="002721E2"/>
    <w:rsid w:val="00276985"/>
    <w:rsid w:val="00276B95"/>
    <w:rsid w:val="0028375C"/>
    <w:rsid w:val="00283A46"/>
    <w:rsid w:val="00291BAB"/>
    <w:rsid w:val="00294C4C"/>
    <w:rsid w:val="0029783B"/>
    <w:rsid w:val="002B488E"/>
    <w:rsid w:val="002B7076"/>
    <w:rsid w:val="002C129F"/>
    <w:rsid w:val="002C2DD5"/>
    <w:rsid w:val="002C3248"/>
    <w:rsid w:val="002D2867"/>
    <w:rsid w:val="002D5206"/>
    <w:rsid w:val="002E47F6"/>
    <w:rsid w:val="002F2151"/>
    <w:rsid w:val="00300D00"/>
    <w:rsid w:val="003026F6"/>
    <w:rsid w:val="00304B00"/>
    <w:rsid w:val="003059CC"/>
    <w:rsid w:val="0032174B"/>
    <w:rsid w:val="00323B73"/>
    <w:rsid w:val="003251A9"/>
    <w:rsid w:val="00325291"/>
    <w:rsid w:val="0034648C"/>
    <w:rsid w:val="00350A9E"/>
    <w:rsid w:val="003531A1"/>
    <w:rsid w:val="00361AA6"/>
    <w:rsid w:val="00364AE5"/>
    <w:rsid w:val="003700B8"/>
    <w:rsid w:val="0037146B"/>
    <w:rsid w:val="00372CB5"/>
    <w:rsid w:val="00374AA7"/>
    <w:rsid w:val="00376870"/>
    <w:rsid w:val="00384AFA"/>
    <w:rsid w:val="00392346"/>
    <w:rsid w:val="00392C7D"/>
    <w:rsid w:val="003960E0"/>
    <w:rsid w:val="00397132"/>
    <w:rsid w:val="003A0482"/>
    <w:rsid w:val="003A5A4E"/>
    <w:rsid w:val="003B13B5"/>
    <w:rsid w:val="003C0153"/>
    <w:rsid w:val="003C45AE"/>
    <w:rsid w:val="003C6EBD"/>
    <w:rsid w:val="003C7A65"/>
    <w:rsid w:val="003C7AB8"/>
    <w:rsid w:val="003D07D9"/>
    <w:rsid w:val="003D0927"/>
    <w:rsid w:val="003D365F"/>
    <w:rsid w:val="003D3854"/>
    <w:rsid w:val="003D3ACA"/>
    <w:rsid w:val="003F5EC0"/>
    <w:rsid w:val="003F6AB9"/>
    <w:rsid w:val="00403B58"/>
    <w:rsid w:val="00405E43"/>
    <w:rsid w:val="00406340"/>
    <w:rsid w:val="00407F77"/>
    <w:rsid w:val="004109BD"/>
    <w:rsid w:val="004110AA"/>
    <w:rsid w:val="00411652"/>
    <w:rsid w:val="00431A08"/>
    <w:rsid w:val="00433068"/>
    <w:rsid w:val="00433C6E"/>
    <w:rsid w:val="0043699E"/>
    <w:rsid w:val="00441EF0"/>
    <w:rsid w:val="0044421C"/>
    <w:rsid w:val="00450325"/>
    <w:rsid w:val="0045763D"/>
    <w:rsid w:val="0046226A"/>
    <w:rsid w:val="00462C42"/>
    <w:rsid w:val="00471CC5"/>
    <w:rsid w:val="00473B5F"/>
    <w:rsid w:val="00477D88"/>
    <w:rsid w:val="004A6EEF"/>
    <w:rsid w:val="004B1C87"/>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34711"/>
    <w:rsid w:val="00543BF9"/>
    <w:rsid w:val="005448BD"/>
    <w:rsid w:val="00544E4C"/>
    <w:rsid w:val="00552A8C"/>
    <w:rsid w:val="005565EF"/>
    <w:rsid w:val="00560D9A"/>
    <w:rsid w:val="005635B6"/>
    <w:rsid w:val="00564122"/>
    <w:rsid w:val="00565C51"/>
    <w:rsid w:val="00567278"/>
    <w:rsid w:val="005701E6"/>
    <w:rsid w:val="00572848"/>
    <w:rsid w:val="005760D9"/>
    <w:rsid w:val="00583DF1"/>
    <w:rsid w:val="00594432"/>
    <w:rsid w:val="00595E47"/>
    <w:rsid w:val="005A648E"/>
    <w:rsid w:val="005A7F0C"/>
    <w:rsid w:val="005B4236"/>
    <w:rsid w:val="005B7448"/>
    <w:rsid w:val="005B78D1"/>
    <w:rsid w:val="005C0E1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A8A"/>
    <w:rsid w:val="00644E8C"/>
    <w:rsid w:val="00647080"/>
    <w:rsid w:val="006621D9"/>
    <w:rsid w:val="006752EB"/>
    <w:rsid w:val="00680036"/>
    <w:rsid w:val="00684891"/>
    <w:rsid w:val="00684FD3"/>
    <w:rsid w:val="00690A3D"/>
    <w:rsid w:val="006A3B17"/>
    <w:rsid w:val="006A3DF0"/>
    <w:rsid w:val="006C7699"/>
    <w:rsid w:val="006D459F"/>
    <w:rsid w:val="006D45F6"/>
    <w:rsid w:val="006D519D"/>
    <w:rsid w:val="006D620B"/>
    <w:rsid w:val="006D6A75"/>
    <w:rsid w:val="006D76EF"/>
    <w:rsid w:val="006F0ED7"/>
    <w:rsid w:val="006F3F0E"/>
    <w:rsid w:val="006F4B21"/>
    <w:rsid w:val="006F5752"/>
    <w:rsid w:val="00700721"/>
    <w:rsid w:val="00703324"/>
    <w:rsid w:val="00703BA7"/>
    <w:rsid w:val="00716D5E"/>
    <w:rsid w:val="007172AF"/>
    <w:rsid w:val="00723271"/>
    <w:rsid w:val="00726076"/>
    <w:rsid w:val="00733360"/>
    <w:rsid w:val="007353C2"/>
    <w:rsid w:val="00736840"/>
    <w:rsid w:val="00746978"/>
    <w:rsid w:val="00752C29"/>
    <w:rsid w:val="00756C66"/>
    <w:rsid w:val="00762258"/>
    <w:rsid w:val="00763C5A"/>
    <w:rsid w:val="00764CFE"/>
    <w:rsid w:val="007678ED"/>
    <w:rsid w:val="007776CD"/>
    <w:rsid w:val="007811C8"/>
    <w:rsid w:val="00790840"/>
    <w:rsid w:val="007967B8"/>
    <w:rsid w:val="007A1263"/>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C49BA"/>
    <w:rsid w:val="008C7C97"/>
    <w:rsid w:val="008D1CCB"/>
    <w:rsid w:val="008D23A7"/>
    <w:rsid w:val="008E7095"/>
    <w:rsid w:val="008F0BC6"/>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AE3053"/>
    <w:rsid w:val="00AE386A"/>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37FD"/>
    <w:rsid w:val="00B869C5"/>
    <w:rsid w:val="00B9303A"/>
    <w:rsid w:val="00B94584"/>
    <w:rsid w:val="00BA38AA"/>
    <w:rsid w:val="00BA6E52"/>
    <w:rsid w:val="00BB0169"/>
    <w:rsid w:val="00BB6E4B"/>
    <w:rsid w:val="00BB7836"/>
    <w:rsid w:val="00BB7DA0"/>
    <w:rsid w:val="00BC0B8B"/>
    <w:rsid w:val="00BC1DE1"/>
    <w:rsid w:val="00BD08A4"/>
    <w:rsid w:val="00BD39C9"/>
    <w:rsid w:val="00BD3C58"/>
    <w:rsid w:val="00BD40B3"/>
    <w:rsid w:val="00BD40D2"/>
    <w:rsid w:val="00BD552A"/>
    <w:rsid w:val="00BD5CDE"/>
    <w:rsid w:val="00BE529E"/>
    <w:rsid w:val="00BE5F14"/>
    <w:rsid w:val="00C04FB1"/>
    <w:rsid w:val="00C154EE"/>
    <w:rsid w:val="00C157E5"/>
    <w:rsid w:val="00C177E4"/>
    <w:rsid w:val="00C21C15"/>
    <w:rsid w:val="00C33FE4"/>
    <w:rsid w:val="00C41CE3"/>
    <w:rsid w:val="00C43DC8"/>
    <w:rsid w:val="00C462BB"/>
    <w:rsid w:val="00C47E8D"/>
    <w:rsid w:val="00C5292F"/>
    <w:rsid w:val="00C57578"/>
    <w:rsid w:val="00C653EA"/>
    <w:rsid w:val="00C7207B"/>
    <w:rsid w:val="00C72F12"/>
    <w:rsid w:val="00C8134C"/>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14A7C"/>
    <w:rsid w:val="00D208C8"/>
    <w:rsid w:val="00D3021D"/>
    <w:rsid w:val="00D36D89"/>
    <w:rsid w:val="00D41260"/>
    <w:rsid w:val="00D44A3A"/>
    <w:rsid w:val="00D52ACD"/>
    <w:rsid w:val="00D5393D"/>
    <w:rsid w:val="00D76CF3"/>
    <w:rsid w:val="00D77C5B"/>
    <w:rsid w:val="00D84610"/>
    <w:rsid w:val="00D86AB8"/>
    <w:rsid w:val="00D91104"/>
    <w:rsid w:val="00D91C6E"/>
    <w:rsid w:val="00DB024D"/>
    <w:rsid w:val="00DB2210"/>
    <w:rsid w:val="00DB52D2"/>
    <w:rsid w:val="00DC531C"/>
    <w:rsid w:val="00DD167D"/>
    <w:rsid w:val="00DD41AC"/>
    <w:rsid w:val="00DE2998"/>
    <w:rsid w:val="00DF2FA6"/>
    <w:rsid w:val="00E02379"/>
    <w:rsid w:val="00E05245"/>
    <w:rsid w:val="00E07D07"/>
    <w:rsid w:val="00E10442"/>
    <w:rsid w:val="00E24175"/>
    <w:rsid w:val="00E2516D"/>
    <w:rsid w:val="00E31320"/>
    <w:rsid w:val="00E32FA7"/>
    <w:rsid w:val="00E42562"/>
    <w:rsid w:val="00E4614D"/>
    <w:rsid w:val="00E4690F"/>
    <w:rsid w:val="00E46DD0"/>
    <w:rsid w:val="00E47B6C"/>
    <w:rsid w:val="00E47F6A"/>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55261"/>
    <w:rsid w:val="00F6427E"/>
    <w:rsid w:val="00F701D4"/>
    <w:rsid w:val="00F834E2"/>
    <w:rsid w:val="00F846E1"/>
    <w:rsid w:val="00F87003"/>
    <w:rsid w:val="00F90855"/>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60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fontTable" Target="fontTable.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5E66-E91D-4E78-830B-78DCC31F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19358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2014-02-19T19:59:00Z</cp:lastPrinted>
  <dcterms:created xsi:type="dcterms:W3CDTF">2014-02-19T19:59:00Z</dcterms:created>
  <dcterms:modified xsi:type="dcterms:W3CDTF">2014-02-19T20:00:00Z</dcterms:modified>
</cp:coreProperties>
</file>