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C83BF" w14:textId="09E1B2F3" w:rsidR="00484209" w:rsidRDefault="003B75C6" w:rsidP="004B3D7C">
      <w:pPr>
        <w:spacing w:after="0"/>
        <w:jc w:val="center"/>
        <w:rPr>
          <w:b/>
          <w:sz w:val="24"/>
          <w:szCs w:val="24"/>
          <w:u w:val="single"/>
        </w:rPr>
      </w:pPr>
      <w:r>
        <w:rPr>
          <w:b/>
          <w:sz w:val="24"/>
          <w:szCs w:val="24"/>
          <w:u w:val="single"/>
        </w:rPr>
        <w:fldChar w:fldCharType="begin">
          <w:ffData>
            <w:name w:val=""/>
            <w:enabled w:val="0"/>
            <w:calcOnExit w:val="0"/>
            <w:textInput>
              <w:default w:val="YEAR 2"/>
              <w:format w:val="UPPERCASE"/>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204D9D">
        <w:rPr>
          <w:b/>
          <w:noProof/>
          <w:sz w:val="24"/>
          <w:szCs w:val="24"/>
          <w:u w:val="single"/>
        </w:rPr>
        <w:t>YEAR 2</w:t>
      </w:r>
      <w:r>
        <w:rPr>
          <w:b/>
          <w:sz w:val="24"/>
          <w:szCs w:val="24"/>
          <w:u w:val="single"/>
        </w:rPr>
        <w:fldChar w:fldCharType="end"/>
      </w:r>
    </w:p>
    <w:p w14:paraId="55470DFA" w14:textId="77777777" w:rsidR="00CD5084" w:rsidRDefault="00CD5084" w:rsidP="004B3D7C">
      <w:pPr>
        <w:spacing w:after="0"/>
        <w:jc w:val="center"/>
        <w:rPr>
          <w:b/>
          <w:sz w:val="24"/>
          <w:szCs w:val="24"/>
        </w:rPr>
      </w:pPr>
      <w:r w:rsidRPr="00A6516A">
        <w:rPr>
          <w:b/>
          <w:sz w:val="24"/>
          <w:szCs w:val="24"/>
        </w:rPr>
        <w:t>ACADEMIC YEAR 2013-14</w:t>
      </w:r>
    </w:p>
    <w:p w14:paraId="21F016A0" w14:textId="77777777" w:rsidR="00022D81" w:rsidRDefault="00022D81" w:rsidP="004B3D7C">
      <w:pPr>
        <w:spacing w:after="0"/>
        <w:rPr>
          <w:rFonts w:ascii="Arial" w:hAnsi="Arial" w:cs="Arial"/>
          <w:color w:val="000000"/>
          <w:sz w:val="18"/>
          <w:szCs w:val="18"/>
        </w:rPr>
      </w:pPr>
      <w:r>
        <w:rPr>
          <w:rFonts w:ascii="Arial" w:hAnsi="Arial" w:cs="Arial"/>
          <w:color w:val="000000"/>
          <w:sz w:val="18"/>
          <w:szCs w:val="18"/>
        </w:rPr>
        <w:t xml:space="preserve">Program Review and Planning </w:t>
      </w:r>
      <w:r w:rsidR="00753D98">
        <w:rPr>
          <w:rFonts w:ascii="Arial" w:hAnsi="Arial" w:cs="Arial"/>
          <w:color w:val="000000"/>
          <w:sz w:val="18"/>
          <w:szCs w:val="18"/>
        </w:rPr>
        <w:t xml:space="preserve">Year 2 form is an </w:t>
      </w:r>
      <w:r w:rsidR="00753D98" w:rsidRPr="00753D98">
        <w:rPr>
          <w:rFonts w:ascii="Arial" w:hAnsi="Arial" w:cs="Arial"/>
          <w:color w:val="000000"/>
          <w:sz w:val="18"/>
          <w:szCs w:val="18"/>
          <w:u w:val="single"/>
        </w:rPr>
        <w:t>evaluation</w:t>
      </w:r>
      <w:r w:rsidR="00753D98">
        <w:rPr>
          <w:rFonts w:ascii="Arial" w:hAnsi="Arial" w:cs="Arial"/>
          <w:color w:val="000000"/>
          <w:sz w:val="18"/>
          <w:szCs w:val="18"/>
        </w:rPr>
        <w:t xml:space="preserve"> of the progress on last year’s goals (Year 1 PRP) and is also </w:t>
      </w:r>
      <w:r w:rsidR="00753D98">
        <w:rPr>
          <w:rFonts w:ascii="Arial" w:hAnsi="Arial" w:cs="Arial"/>
          <w:color w:val="000000"/>
          <w:sz w:val="18"/>
          <w:szCs w:val="18"/>
          <w:u w:val="single"/>
        </w:rPr>
        <w:t>planning</w:t>
      </w:r>
      <w:r w:rsidR="00753D98">
        <w:rPr>
          <w:rFonts w:ascii="Arial" w:hAnsi="Arial" w:cs="Arial"/>
          <w:color w:val="000000"/>
          <w:sz w:val="18"/>
          <w:szCs w:val="18"/>
        </w:rPr>
        <w:t xml:space="preserve"> of goals and activities for the current year (2013-2014)</w:t>
      </w:r>
      <w:r>
        <w:rPr>
          <w:rFonts w:ascii="Arial" w:hAnsi="Arial" w:cs="Arial"/>
          <w:color w:val="000000"/>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gridCol w:w="2448"/>
      </w:tblGrid>
      <w:tr w:rsidR="002E3A76" w14:paraId="2446A6FB" w14:textId="77777777" w:rsidTr="00DD2096">
        <w:trPr>
          <w:trHeight w:val="405"/>
        </w:trPr>
        <w:tc>
          <w:tcPr>
            <w:tcW w:w="10728" w:type="dxa"/>
            <w:vAlign w:val="bottom"/>
          </w:tcPr>
          <w:bookmarkStart w:id="0" w:name="Text6"/>
          <w:p w14:paraId="12A0B3B2" w14:textId="77777777" w:rsidR="002E3A76" w:rsidRPr="00101D92" w:rsidRDefault="002E3A76" w:rsidP="00DD2096">
            <w:pPr>
              <w:spacing w:after="0"/>
              <w:rPr>
                <w:rFonts w:ascii="Arial" w:hAnsi="Arial" w:cs="Arial"/>
                <w:b/>
                <w:sz w:val="18"/>
                <w:szCs w:val="18"/>
                <w:highlight w:val="lightGray"/>
                <w:u w:val="single"/>
              </w:rPr>
            </w:pPr>
            <w:r w:rsidRPr="00101D92">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101D92">
              <w:rPr>
                <w:b/>
                <w:sz w:val="24"/>
                <w:szCs w:val="24"/>
                <w:highlight w:val="lightGray"/>
                <w:u w:val="single"/>
              </w:rPr>
            </w:r>
            <w:r w:rsidRPr="00101D92">
              <w:rPr>
                <w:b/>
                <w:sz w:val="24"/>
                <w:szCs w:val="24"/>
                <w:highlight w:val="lightGray"/>
                <w:u w:val="single"/>
              </w:rPr>
              <w:fldChar w:fldCharType="separate"/>
            </w:r>
            <w:r w:rsidR="00101D92" w:rsidRPr="00101D92">
              <w:rPr>
                <w:b/>
                <w:noProof/>
                <w:sz w:val="24"/>
                <w:szCs w:val="24"/>
                <w:u w:val="single"/>
              </w:rPr>
              <w:t>Discipline:  German</w:t>
            </w:r>
            <w:r w:rsidRPr="00101D92">
              <w:rPr>
                <w:b/>
                <w:sz w:val="24"/>
                <w:szCs w:val="24"/>
                <w:highlight w:val="lightGray"/>
                <w:u w:val="single"/>
              </w:rPr>
              <w:fldChar w:fldCharType="end"/>
            </w:r>
            <w:bookmarkEnd w:id="0"/>
          </w:p>
        </w:tc>
        <w:tc>
          <w:tcPr>
            <w:tcW w:w="2448" w:type="dxa"/>
            <w:vAlign w:val="bottom"/>
          </w:tcPr>
          <w:p w14:paraId="3A1A76A7" w14:textId="77777777" w:rsidR="002E3A76" w:rsidRDefault="002E3A76" w:rsidP="00016EA3">
            <w:pPr>
              <w:tabs>
                <w:tab w:val="left" w:pos="5760"/>
              </w:tabs>
              <w:spacing w:after="20" w:line="240" w:lineRule="auto"/>
              <w:rPr>
                <w:rFonts w:ascii="Arial" w:hAnsi="Arial" w:cs="Arial"/>
                <w:b/>
                <w:color w:val="000000"/>
                <w:sz w:val="18"/>
                <w:szCs w:val="18"/>
                <w:u w:val="single"/>
              </w:rPr>
            </w:pPr>
            <w:r>
              <w:rPr>
                <w:b/>
                <w:sz w:val="24"/>
                <w:szCs w:val="24"/>
              </w:rPr>
              <w:t xml:space="preserve">Date </w:t>
            </w:r>
            <w:r w:rsidR="003B75C6">
              <w:rPr>
                <w:b/>
                <w:sz w:val="24"/>
                <w:szCs w:val="24"/>
                <w:u w:val="single"/>
              </w:rPr>
              <w:fldChar w:fldCharType="begin">
                <w:ffData>
                  <w:name w:val=""/>
                  <w:enabled/>
                  <w:calcOnExit w:val="0"/>
                  <w:textInput/>
                </w:ffData>
              </w:fldChar>
            </w:r>
            <w:r w:rsidR="003B75C6">
              <w:rPr>
                <w:b/>
                <w:sz w:val="24"/>
                <w:szCs w:val="24"/>
                <w:u w:val="single"/>
              </w:rPr>
              <w:instrText xml:space="preserve"> FORMTEXT </w:instrText>
            </w:r>
            <w:r w:rsidR="003B75C6">
              <w:rPr>
                <w:b/>
                <w:sz w:val="24"/>
                <w:szCs w:val="24"/>
                <w:u w:val="single"/>
              </w:rPr>
            </w:r>
            <w:r w:rsidR="003B75C6">
              <w:rPr>
                <w:b/>
                <w:sz w:val="24"/>
                <w:szCs w:val="24"/>
                <w:u w:val="single"/>
              </w:rPr>
              <w:fldChar w:fldCharType="separate"/>
            </w:r>
            <w:r w:rsidR="00016EA3">
              <w:rPr>
                <w:b/>
                <w:noProof/>
                <w:sz w:val="24"/>
                <w:szCs w:val="24"/>
                <w:u w:val="single"/>
              </w:rPr>
              <w:t>1/30/2014</w:t>
            </w:r>
            <w:r w:rsidR="003B75C6">
              <w:rPr>
                <w:b/>
                <w:sz w:val="24"/>
                <w:szCs w:val="24"/>
                <w:u w:val="single"/>
              </w:rPr>
              <w:fldChar w:fldCharType="end"/>
            </w:r>
            <w:r w:rsidRPr="00447DAA">
              <w:rPr>
                <w:rFonts w:ascii="Arial" w:hAnsi="Arial" w:cs="Arial"/>
                <w:b/>
                <w:color w:val="C00000"/>
                <w:sz w:val="18"/>
                <w:szCs w:val="18"/>
              </w:rPr>
              <w:t xml:space="preserve"> </w:t>
            </w:r>
          </w:p>
        </w:tc>
      </w:tr>
      <w:tr w:rsidR="002E3A76" w14:paraId="61F02478" w14:textId="77777777" w:rsidTr="00DD2096">
        <w:trPr>
          <w:trHeight w:val="144"/>
        </w:trPr>
        <w:tc>
          <w:tcPr>
            <w:tcW w:w="10728" w:type="dxa"/>
          </w:tcPr>
          <w:p w14:paraId="4580BB82" w14:textId="77777777" w:rsidR="002E3A76" w:rsidRPr="00DD2096" w:rsidRDefault="009A68B0" w:rsidP="00DD2096">
            <w:pPr>
              <w:rPr>
                <w:rFonts w:ascii="Arial" w:hAnsi="Arial" w:cs="Arial"/>
                <w:b/>
                <w:color w:val="000000"/>
                <w:sz w:val="18"/>
                <w:szCs w:val="18"/>
                <w:highlight w:val="lightGray"/>
                <w:u w:val="single"/>
              </w:rPr>
            </w:pPr>
            <w:r w:rsidRPr="00447DAA">
              <w:rPr>
                <w:rFonts w:ascii="Arial" w:hAnsi="Arial" w:cs="Arial"/>
                <w:b/>
                <w:sz w:val="16"/>
                <w:szCs w:val="16"/>
              </w:rPr>
              <w:t>Instructional Discipline Reviewed  (Each discipline is required to complete a Program Review</w:t>
            </w:r>
            <w:r w:rsidR="00E70828">
              <w:rPr>
                <w:rFonts w:ascii="Arial" w:hAnsi="Arial" w:cs="Arial"/>
                <w:b/>
                <w:sz w:val="16"/>
                <w:szCs w:val="16"/>
              </w:rPr>
              <w:t>.</w:t>
            </w:r>
            <w:r w:rsidRPr="00447DAA">
              <w:rPr>
                <w:rFonts w:ascii="Arial" w:hAnsi="Arial" w:cs="Arial"/>
                <w:b/>
                <w:sz w:val="16"/>
                <w:szCs w:val="16"/>
              </w:rPr>
              <w:t>)</w:t>
            </w:r>
          </w:p>
        </w:tc>
        <w:tc>
          <w:tcPr>
            <w:tcW w:w="2448" w:type="dxa"/>
          </w:tcPr>
          <w:p w14:paraId="76A63946" w14:textId="77777777" w:rsidR="002E3A76" w:rsidRPr="002E3A76" w:rsidRDefault="002E3A76" w:rsidP="00DD2096">
            <w:pPr>
              <w:tabs>
                <w:tab w:val="left" w:pos="5760"/>
              </w:tabs>
              <w:spacing w:after="20" w:line="240" w:lineRule="auto"/>
              <w:rPr>
                <w:rFonts w:ascii="Arial" w:hAnsi="Arial" w:cs="Arial"/>
                <w:b/>
                <w:color w:val="C00000"/>
                <w:sz w:val="18"/>
                <w:szCs w:val="18"/>
              </w:rPr>
            </w:pPr>
            <w:r w:rsidRPr="00346022">
              <w:rPr>
                <w:rFonts w:ascii="Arial" w:hAnsi="Arial" w:cs="Arial"/>
                <w:b/>
                <w:color w:val="C00000"/>
                <w:sz w:val="18"/>
                <w:szCs w:val="18"/>
              </w:rPr>
              <w:t>Add Date (00/00/201</w:t>
            </w:r>
            <w:r w:rsidR="005A0BDC">
              <w:rPr>
                <w:rFonts w:ascii="Arial" w:hAnsi="Arial" w:cs="Arial"/>
                <w:b/>
                <w:color w:val="C00000"/>
                <w:sz w:val="18"/>
                <w:szCs w:val="18"/>
              </w:rPr>
              <w:t>4</w:t>
            </w:r>
            <w:r w:rsidRPr="00346022">
              <w:rPr>
                <w:rFonts w:ascii="Arial" w:hAnsi="Arial" w:cs="Arial"/>
                <w:b/>
                <w:color w:val="C00000"/>
                <w:sz w:val="18"/>
                <w:szCs w:val="18"/>
              </w:rPr>
              <w:t>)</w:t>
            </w:r>
          </w:p>
        </w:tc>
      </w:tr>
    </w:tbl>
    <w:p w14:paraId="54B3FB1D"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17B57A7A" w14:textId="77777777" w:rsidR="00022D81" w:rsidRDefault="00022D81" w:rsidP="002D46F0">
      <w:pPr>
        <w:spacing w:after="0" w:line="240" w:lineRule="auto"/>
        <w:rPr>
          <w:rFonts w:ascii="Arial" w:hAnsi="Arial" w:cs="Arial"/>
          <w:color w:val="000000"/>
          <w:sz w:val="18"/>
          <w:szCs w:val="18"/>
        </w:rPr>
      </w:pP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r>
        <w:rPr>
          <w:rFonts w:ascii="Arial" w:hAnsi="Arial" w:cs="Arial"/>
          <w:color w:val="000000"/>
          <w:sz w:val="18"/>
          <w:szCs w:val="18"/>
        </w:rPr>
        <w:t>.</w:t>
      </w:r>
    </w:p>
    <w:p w14:paraId="28286639" w14:textId="77777777" w:rsidR="00031FCE" w:rsidRPr="00031FCE" w:rsidRDefault="00031FCE" w:rsidP="00484209">
      <w:pPr>
        <w:spacing w:before="120" w:after="20"/>
        <w:rPr>
          <w:rFonts w:ascii="Arial" w:hAnsi="Arial" w:cs="Arial"/>
          <w:b/>
          <w:sz w:val="18"/>
          <w:szCs w:val="18"/>
          <w:u w:val="single"/>
        </w:rPr>
      </w:pPr>
      <w:r w:rsidRPr="00C401D9">
        <w:rPr>
          <w:rFonts w:ascii="Arial" w:hAnsi="Arial" w:cs="Arial"/>
          <w:b/>
          <w:sz w:val="18"/>
          <w:szCs w:val="18"/>
          <w:u w:val="single"/>
        </w:rPr>
        <w:t>DEFINITION</w:t>
      </w:r>
    </w:p>
    <w:p w14:paraId="30E6729F" w14:textId="77777777" w:rsidR="00031FCE" w:rsidRPr="00C401D9" w:rsidRDefault="00031FCE" w:rsidP="00C401D9">
      <w:pPr>
        <w:spacing w:line="240" w:lineRule="auto"/>
        <w:rPr>
          <w:rFonts w:cs="Calibri"/>
          <w:sz w:val="18"/>
          <w:szCs w:val="18"/>
        </w:rPr>
      </w:pPr>
      <w:r w:rsidRPr="00C401D9">
        <w:rPr>
          <w:rFonts w:ascii="Arial" w:hAnsi="Arial" w:cs="Arial"/>
          <w:sz w:val="18"/>
          <w:szCs w:val="18"/>
        </w:rPr>
        <w:t xml:space="preserve">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w:t>
      </w:r>
      <w:r w:rsidR="00C96C42" w:rsidRPr="00C401D9">
        <w:rPr>
          <w:rFonts w:ascii="Arial" w:hAnsi="Arial" w:cs="Arial"/>
          <w:sz w:val="18"/>
          <w:szCs w:val="18"/>
        </w:rPr>
        <w:t>key program elements</w:t>
      </w:r>
      <w:r w:rsidR="00E70828">
        <w:rPr>
          <w:rFonts w:ascii="Arial" w:hAnsi="Arial" w:cs="Arial"/>
          <w:sz w:val="18"/>
          <w:szCs w:val="18"/>
        </w:rPr>
        <w:t>,</w:t>
      </w:r>
      <w:r w:rsidR="00C96C42" w:rsidRPr="00C401D9">
        <w:rPr>
          <w:rFonts w:ascii="Arial" w:hAnsi="Arial" w:cs="Arial"/>
          <w:sz w:val="18"/>
          <w:szCs w:val="18"/>
        </w:rPr>
        <w:t xml:space="preserve"> such as program data and </w:t>
      </w:r>
      <w:r w:rsidRPr="00C401D9">
        <w:rPr>
          <w:rFonts w:ascii="Arial" w:hAnsi="Arial" w:cs="Arial"/>
          <w:sz w:val="18"/>
          <w:szCs w:val="18"/>
        </w:rPr>
        <w:t>student</w:t>
      </w:r>
      <w:r w:rsidR="00C96C42" w:rsidRPr="00C401D9">
        <w:rPr>
          <w:rFonts w:ascii="Arial" w:hAnsi="Arial" w:cs="Arial"/>
          <w:sz w:val="18"/>
          <w:szCs w:val="18"/>
        </w:rPr>
        <w:t xml:space="preserve"> learning</w:t>
      </w:r>
      <w:r w:rsidRPr="00C401D9">
        <w:rPr>
          <w:rFonts w:ascii="Arial" w:hAnsi="Arial" w:cs="Arial"/>
          <w:sz w:val="18"/>
          <w:szCs w:val="18"/>
        </w:rPr>
        <w:t xml:space="preserve">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w:t>
      </w:r>
      <w:r w:rsidR="00C96C42" w:rsidRPr="00C401D9">
        <w:rPr>
          <w:rFonts w:ascii="Arial" w:hAnsi="Arial" w:cs="Arial"/>
          <w:sz w:val="18"/>
          <w:szCs w:val="18"/>
        </w:rPr>
        <w:t xml:space="preserve">and long-term </w:t>
      </w:r>
      <w:r w:rsidRPr="00C401D9">
        <w:rPr>
          <w:rFonts w:ascii="Arial" w:hAnsi="Arial" w:cs="Arial"/>
          <w:sz w:val="18"/>
          <w:szCs w:val="18"/>
        </w:rPr>
        <w:t xml:space="preserve">planning and identification of the resources necessary to implement identified goals and priorities.  </w:t>
      </w:r>
    </w:p>
    <w:p w14:paraId="13C81668" w14:textId="77777777" w:rsidR="00C41C34" w:rsidRPr="00022D81" w:rsidRDefault="00204D9D"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7E1042AF"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0DB2889" w14:textId="77777777" w:rsidR="00267A89" w:rsidRPr="00022D81" w:rsidRDefault="00267A89" w:rsidP="00022D81">
      <w:pPr>
        <w:pStyle w:val="PlainText"/>
        <w:rPr>
          <w:rFonts w:ascii="Arial" w:hAnsi="Arial" w:cs="Arial"/>
          <w:sz w:val="18"/>
          <w:szCs w:val="18"/>
        </w:rPr>
      </w:pPr>
    </w:p>
    <w:tbl>
      <w:tblPr>
        <w:tblStyle w:val="TableGrid"/>
        <w:tblW w:w="5000" w:type="pct"/>
        <w:tblCellMar>
          <w:left w:w="115" w:type="dxa"/>
          <w:right w:w="115" w:type="dxa"/>
        </w:tblCellMar>
        <w:tblLook w:val="04A0" w:firstRow="1" w:lastRow="0" w:firstColumn="1" w:lastColumn="0" w:noHBand="0" w:noVBand="1"/>
      </w:tblPr>
      <w:tblGrid>
        <w:gridCol w:w="13190"/>
      </w:tblGrid>
      <w:tr w:rsidR="00C726EE" w14:paraId="0E63F365" w14:textId="77777777" w:rsidTr="004E7A7F">
        <w:trPr>
          <w:trHeight w:val="144"/>
        </w:trPr>
        <w:tc>
          <w:tcPr>
            <w:tcW w:w="13176" w:type="dxa"/>
            <w:shd w:val="clear" w:color="auto" w:fill="D9D9D9" w:themeFill="background1" w:themeFillShade="D9"/>
            <w:vAlign w:val="center"/>
          </w:tcPr>
          <w:p w14:paraId="02AEFE71" w14:textId="77777777" w:rsidR="00C726EE" w:rsidRDefault="00C726EE" w:rsidP="00484209">
            <w:pPr>
              <w:jc w:val="center"/>
              <w:rPr>
                <w:b/>
                <w:sz w:val="24"/>
                <w:szCs w:val="24"/>
              </w:rPr>
            </w:pPr>
            <w:r>
              <w:rPr>
                <w:b/>
                <w:sz w:val="24"/>
                <w:szCs w:val="24"/>
              </w:rPr>
              <w:t>Program</w:t>
            </w:r>
            <w:r w:rsidR="007F2A67">
              <w:rPr>
                <w:b/>
                <w:sz w:val="24"/>
                <w:szCs w:val="24"/>
              </w:rPr>
              <w:t>/Discipline</w:t>
            </w:r>
            <w:r>
              <w:rPr>
                <w:b/>
                <w:sz w:val="24"/>
                <w:szCs w:val="24"/>
              </w:rPr>
              <w:t xml:space="preserve"> Mission</w:t>
            </w:r>
          </w:p>
        </w:tc>
      </w:tr>
      <w:tr w:rsidR="004E7A7F" w14:paraId="4C488A1B" w14:textId="77777777" w:rsidTr="004E7A7F">
        <w:tc>
          <w:tcPr>
            <w:tcW w:w="13176" w:type="dxa"/>
          </w:tcPr>
          <w:p w14:paraId="2B7D21F7" w14:textId="77777777" w:rsidR="004E7A7F" w:rsidRDefault="004E7A7F" w:rsidP="00A548AB">
            <w:pPr>
              <w:spacing w:line="240" w:lineRule="auto"/>
              <w:rPr>
                <w:rFonts w:ascii="Arial" w:hAnsi="Arial" w:cs="Arial"/>
                <w:b/>
                <w:sz w:val="18"/>
                <w:szCs w:val="18"/>
              </w:rPr>
            </w:pPr>
          </w:p>
          <w:p w14:paraId="7A8CDB04" w14:textId="77777777" w:rsidR="004E7A7F" w:rsidRDefault="004E7A7F" w:rsidP="00A548AB">
            <w:pPr>
              <w:spacing w:line="240" w:lineRule="auto"/>
              <w:rPr>
                <w:rFonts w:ascii="Arial" w:hAnsi="Arial" w:cs="Arial"/>
                <w:b/>
                <w:sz w:val="18"/>
                <w:szCs w:val="18"/>
              </w:rPr>
            </w:pPr>
            <w:r w:rsidRPr="00C726EE">
              <w:rPr>
                <w:rFonts w:ascii="Arial" w:hAnsi="Arial" w:cs="Arial"/>
                <w:b/>
                <w:sz w:val="18"/>
                <w:szCs w:val="18"/>
              </w:rPr>
              <w:t xml:space="preserve">List everyone who participated in completing this Year 2 Program </w:t>
            </w:r>
            <w:r>
              <w:rPr>
                <w:rFonts w:ascii="Arial" w:hAnsi="Arial" w:cs="Arial"/>
                <w:b/>
                <w:sz w:val="18"/>
                <w:szCs w:val="18"/>
              </w:rPr>
              <w:t xml:space="preserve">Review and </w:t>
            </w:r>
            <w:r w:rsidRPr="00C726EE">
              <w:rPr>
                <w:rFonts w:ascii="Arial" w:hAnsi="Arial" w:cs="Arial"/>
                <w:b/>
                <w:sz w:val="18"/>
                <w:szCs w:val="18"/>
              </w:rPr>
              <w:t>Planning Document.</w:t>
            </w:r>
          </w:p>
          <w:bookmarkStart w:id="1" w:name="Participants"/>
          <w:p w14:paraId="08BB23F0" w14:textId="77777777" w:rsidR="004E7A7F" w:rsidRDefault="004E7A7F" w:rsidP="00F03DE9">
            <w:pPr>
              <w:rPr>
                <w:b/>
                <w:sz w:val="24"/>
                <w:szCs w:val="24"/>
              </w:rPr>
            </w:pPr>
            <w:r w:rsidRPr="000B0707">
              <w:rPr>
                <w:b/>
                <w:sz w:val="24"/>
                <w:szCs w:val="24"/>
                <w:shd w:val="pct12" w:color="auto" w:fill="BFBFBF" w:themeFill="background1" w:themeFillShade="BF"/>
              </w:rPr>
              <w:fldChar w:fldCharType="begin">
                <w:ffData>
                  <w:name w:val="Participants"/>
                  <w:enabled/>
                  <w:calcOnExit w:val="0"/>
                  <w:textInput/>
                </w:ffData>
              </w:fldChar>
            </w:r>
            <w:r w:rsidRPr="000B0707">
              <w:rPr>
                <w:b/>
                <w:sz w:val="24"/>
                <w:szCs w:val="24"/>
                <w:shd w:val="pct12" w:color="auto" w:fill="BFBFBF" w:themeFill="background1" w:themeFillShade="BF"/>
              </w:rPr>
              <w:instrText xml:space="preserve"> FORMTEXT </w:instrText>
            </w:r>
            <w:r w:rsidRPr="000B0707">
              <w:rPr>
                <w:b/>
                <w:sz w:val="24"/>
                <w:szCs w:val="24"/>
                <w:shd w:val="pct12" w:color="auto" w:fill="BFBFBF" w:themeFill="background1" w:themeFillShade="BF"/>
              </w:rPr>
            </w:r>
            <w:r w:rsidRPr="000B0707">
              <w:rPr>
                <w:b/>
                <w:sz w:val="24"/>
                <w:szCs w:val="24"/>
                <w:shd w:val="pct12" w:color="auto" w:fill="BFBFBF" w:themeFill="background1" w:themeFillShade="BF"/>
              </w:rPr>
              <w:fldChar w:fldCharType="separate"/>
            </w:r>
            <w:r w:rsidR="00016EA3" w:rsidRPr="00016EA3">
              <w:rPr>
                <w:b/>
                <w:noProof/>
                <w:sz w:val="24"/>
                <w:szCs w:val="24"/>
                <w:shd w:val="pct12" w:color="auto" w:fill="BFBFBF" w:themeFill="background1" w:themeFillShade="BF"/>
              </w:rPr>
              <w:t xml:space="preserve">Unfortunately, there are not enough full-time faculty in World Languages to complete the PRPs in the way that is expected.  There are only 5 of us, and we are asked to do 7 discipline-specific PRPs.  Therefore, the PRPs cannot be completed as a group.  The chair completed the majority of the questions and then reviewed the general areas with the department. The faculty dedicated time at several department meetings to discuss the PRPs and to develop the department’s mission statement.  </w:t>
            </w:r>
            <w:r w:rsidRPr="000B0707">
              <w:rPr>
                <w:b/>
                <w:sz w:val="24"/>
                <w:szCs w:val="24"/>
                <w:shd w:val="pct12" w:color="auto" w:fill="BFBFBF" w:themeFill="background1" w:themeFillShade="BF"/>
              </w:rPr>
              <w:fldChar w:fldCharType="end"/>
            </w:r>
            <w:bookmarkEnd w:id="1"/>
          </w:p>
          <w:p w14:paraId="0E5E6EDB" w14:textId="77777777" w:rsidR="004E7A7F" w:rsidRDefault="004E7A7F" w:rsidP="00F03DE9">
            <w:pPr>
              <w:rPr>
                <w:b/>
                <w:sz w:val="24"/>
                <w:szCs w:val="24"/>
              </w:rPr>
            </w:pPr>
          </w:p>
          <w:p w14:paraId="57CF71AB" w14:textId="77777777" w:rsidR="004E7A7F" w:rsidRDefault="004E7A7F" w:rsidP="00F03DE9">
            <w:pPr>
              <w:rPr>
                <w:b/>
                <w:sz w:val="24"/>
                <w:szCs w:val="24"/>
              </w:rPr>
            </w:pPr>
          </w:p>
        </w:tc>
      </w:tr>
      <w:tr w:rsidR="004E7A7F" w14:paraId="76F10E3A" w14:textId="77777777" w:rsidTr="004E7A7F">
        <w:tc>
          <w:tcPr>
            <w:tcW w:w="13176" w:type="dxa"/>
          </w:tcPr>
          <w:p w14:paraId="15E7179C"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lastRenderedPageBreak/>
              <w:t>State your program</w:t>
            </w:r>
            <w:r>
              <w:rPr>
                <w:rFonts w:ascii="Arial" w:hAnsi="Arial" w:cs="Arial"/>
                <w:b/>
                <w:sz w:val="18"/>
                <w:szCs w:val="18"/>
              </w:rPr>
              <w:t>’s</w:t>
            </w:r>
            <w:r w:rsidRPr="00C726EE">
              <w:rPr>
                <w:rFonts w:ascii="Arial" w:hAnsi="Arial" w:cs="Arial"/>
                <w:b/>
                <w:sz w:val="18"/>
                <w:szCs w:val="18"/>
              </w:rPr>
              <w:t xml:space="preserve"> or discipline’s mission </w:t>
            </w:r>
            <w:r>
              <w:rPr>
                <w:rFonts w:ascii="Arial" w:hAnsi="Arial" w:cs="Arial"/>
                <w:b/>
                <w:sz w:val="18"/>
                <w:szCs w:val="18"/>
              </w:rPr>
              <w:t>s</w:t>
            </w:r>
            <w:r w:rsidRPr="00C726EE">
              <w:rPr>
                <w:rFonts w:ascii="Arial" w:hAnsi="Arial" w:cs="Arial"/>
                <w:b/>
                <w:sz w:val="18"/>
                <w:szCs w:val="18"/>
              </w:rPr>
              <w:t>tatement.  If you don’t have one, create one.</w:t>
            </w:r>
          </w:p>
          <w:p w14:paraId="5D81816E"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Text1"/>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16EA3" w:rsidRPr="00016EA3">
              <w:rPr>
                <w:b/>
                <w:noProof/>
                <w:sz w:val="24"/>
                <w:szCs w:val="24"/>
                <w:shd w:val="pct12" w:color="auto" w:fill="D9D9D9" w:themeFill="background1" w:themeFillShade="D9"/>
              </w:rPr>
              <w:t xml:space="preserve">The mission of the World Languages Department is to provide an engaging teaching and learning environment for students to gain language proficiency in Arabic, Chinese, French, German, Italian, Japanese, and Spanish.  Emphasis is on the expansion of cross-cultural awareness, as well as the development of speaking, listening, reading, and writing skills in the target language.  Through the study of languages, students develop an awareness of the experiences of others, an understanding of their unique ways of life, and a recognition and respect for their diversity and contributions to the world.  We are committed to helping our students achieve communicative competence in world languages in order to contribute as individuals and global citizens living responsibly, effectively, and creatively in an interdependent and ever-changing world. </w:t>
            </w:r>
            <w:r w:rsidRPr="000B0707">
              <w:rPr>
                <w:b/>
                <w:sz w:val="24"/>
                <w:szCs w:val="24"/>
                <w:shd w:val="pct12" w:color="auto" w:fill="D9D9D9" w:themeFill="background1" w:themeFillShade="D9"/>
              </w:rPr>
              <w:fldChar w:fldCharType="end"/>
            </w:r>
          </w:p>
          <w:p w14:paraId="4C4F36EC" w14:textId="77777777" w:rsidR="004E7A7F" w:rsidRDefault="004E7A7F" w:rsidP="004E7A7F">
            <w:pPr>
              <w:spacing w:line="240" w:lineRule="auto"/>
              <w:rPr>
                <w:rFonts w:ascii="Arial" w:hAnsi="Arial" w:cs="Arial"/>
                <w:b/>
                <w:sz w:val="18"/>
                <w:szCs w:val="18"/>
              </w:rPr>
            </w:pPr>
          </w:p>
          <w:p w14:paraId="15FACD09" w14:textId="77777777" w:rsidR="004E7A7F" w:rsidRDefault="004E7A7F" w:rsidP="004E7A7F">
            <w:pPr>
              <w:spacing w:line="240" w:lineRule="auto"/>
              <w:rPr>
                <w:rFonts w:ascii="Arial" w:hAnsi="Arial" w:cs="Arial"/>
                <w:b/>
                <w:sz w:val="18"/>
                <w:szCs w:val="18"/>
              </w:rPr>
            </w:pPr>
          </w:p>
          <w:p w14:paraId="519888D1" w14:textId="77777777" w:rsidR="004E7A7F" w:rsidRDefault="004E7A7F" w:rsidP="004E7A7F">
            <w:pPr>
              <w:spacing w:line="240" w:lineRule="auto"/>
              <w:rPr>
                <w:rFonts w:ascii="Arial" w:hAnsi="Arial" w:cs="Arial"/>
                <w:b/>
                <w:sz w:val="18"/>
                <w:szCs w:val="18"/>
              </w:rPr>
            </w:pPr>
          </w:p>
          <w:p w14:paraId="63C59CC1" w14:textId="77777777" w:rsidR="004E7A7F" w:rsidRDefault="004E7A7F" w:rsidP="004E7A7F">
            <w:pPr>
              <w:spacing w:line="240" w:lineRule="auto"/>
              <w:rPr>
                <w:rFonts w:ascii="Arial" w:hAnsi="Arial" w:cs="Arial"/>
                <w:b/>
                <w:sz w:val="18"/>
                <w:szCs w:val="18"/>
              </w:rPr>
            </w:pPr>
          </w:p>
          <w:p w14:paraId="2F1B885B" w14:textId="77777777" w:rsidR="004E7A7F" w:rsidRDefault="004E7A7F" w:rsidP="004E7A7F">
            <w:pPr>
              <w:spacing w:line="240" w:lineRule="auto"/>
              <w:rPr>
                <w:rFonts w:ascii="Arial" w:hAnsi="Arial" w:cs="Arial"/>
                <w:b/>
                <w:sz w:val="18"/>
                <w:szCs w:val="18"/>
              </w:rPr>
            </w:pPr>
          </w:p>
          <w:p w14:paraId="4E4AE8A5" w14:textId="77777777" w:rsidR="004E7A7F" w:rsidRDefault="004E7A7F" w:rsidP="004E7A7F">
            <w:pPr>
              <w:spacing w:line="240" w:lineRule="auto"/>
              <w:rPr>
                <w:rFonts w:ascii="Arial" w:hAnsi="Arial" w:cs="Arial"/>
                <w:b/>
                <w:sz w:val="18"/>
                <w:szCs w:val="18"/>
              </w:rPr>
            </w:pPr>
          </w:p>
          <w:p w14:paraId="2ACBD6C3" w14:textId="77777777" w:rsidR="004E7A7F" w:rsidRDefault="004E7A7F" w:rsidP="004E7A7F">
            <w:pPr>
              <w:spacing w:line="240" w:lineRule="auto"/>
              <w:rPr>
                <w:rFonts w:ascii="Arial" w:hAnsi="Arial" w:cs="Arial"/>
                <w:b/>
                <w:sz w:val="18"/>
                <w:szCs w:val="18"/>
              </w:rPr>
            </w:pPr>
          </w:p>
          <w:p w14:paraId="68FAC1FE" w14:textId="77777777" w:rsidR="004E7A7F" w:rsidRDefault="004E7A7F" w:rsidP="00E95509">
            <w:pPr>
              <w:rPr>
                <w:b/>
                <w:sz w:val="24"/>
                <w:szCs w:val="24"/>
              </w:rPr>
            </w:pPr>
          </w:p>
        </w:tc>
      </w:tr>
      <w:tr w:rsidR="004E7A7F" w14:paraId="1DA4EB29" w14:textId="77777777" w:rsidTr="004E7A7F">
        <w:tc>
          <w:tcPr>
            <w:tcW w:w="13176" w:type="dxa"/>
          </w:tcPr>
          <w:p w14:paraId="18BBC8EC" w14:textId="77777777" w:rsidR="004E7A7F" w:rsidRDefault="004E7A7F" w:rsidP="00C96C42">
            <w:pPr>
              <w:spacing w:line="240" w:lineRule="auto"/>
              <w:rPr>
                <w:rFonts w:ascii="Arial" w:hAnsi="Arial" w:cs="Arial"/>
                <w:b/>
                <w:sz w:val="18"/>
                <w:szCs w:val="18"/>
              </w:rPr>
            </w:pPr>
            <w:r w:rsidRPr="00C726EE">
              <w:rPr>
                <w:rFonts w:ascii="Arial" w:hAnsi="Arial" w:cs="Arial"/>
                <w:b/>
                <w:sz w:val="18"/>
                <w:szCs w:val="18"/>
              </w:rPr>
              <w:t>Explain how your program</w:t>
            </w:r>
            <w:r>
              <w:rPr>
                <w:rFonts w:ascii="Arial" w:hAnsi="Arial" w:cs="Arial"/>
                <w:b/>
                <w:sz w:val="18"/>
                <w:szCs w:val="18"/>
              </w:rPr>
              <w:t>’s</w:t>
            </w:r>
            <w:r w:rsidRPr="00C726EE">
              <w:rPr>
                <w:rFonts w:ascii="Arial" w:hAnsi="Arial" w:cs="Arial"/>
                <w:b/>
                <w:sz w:val="18"/>
                <w:szCs w:val="18"/>
              </w:rPr>
              <w:t xml:space="preserve"> or discipline’s </w:t>
            </w:r>
            <w:r>
              <w:rPr>
                <w:rFonts w:ascii="Arial" w:hAnsi="Arial" w:cs="Arial"/>
                <w:b/>
                <w:sz w:val="18"/>
                <w:szCs w:val="18"/>
              </w:rPr>
              <w:t>m</w:t>
            </w:r>
            <w:r w:rsidRPr="00C726EE">
              <w:rPr>
                <w:rFonts w:ascii="Arial" w:hAnsi="Arial" w:cs="Arial"/>
                <w:b/>
                <w:sz w:val="18"/>
                <w:szCs w:val="18"/>
              </w:rPr>
              <w:t xml:space="preserve">ission </w:t>
            </w:r>
            <w:r>
              <w:rPr>
                <w:rFonts w:ascii="Arial" w:hAnsi="Arial" w:cs="Arial"/>
                <w:b/>
                <w:sz w:val="18"/>
                <w:szCs w:val="18"/>
              </w:rPr>
              <w:t>is aligned with the Palomar College Mission Statement.</w:t>
            </w:r>
          </w:p>
          <w:p w14:paraId="7717D754" w14:textId="77777777" w:rsidR="004E7A7F" w:rsidRDefault="004E7A7F" w:rsidP="004E7A7F">
            <w:pPr>
              <w:spacing w:line="240" w:lineRule="auto"/>
              <w:rPr>
                <w:rFonts w:ascii="Arial" w:hAnsi="Arial" w:cs="Arial"/>
                <w:b/>
                <w:sz w:val="18"/>
                <w:szCs w:val="18"/>
              </w:rPr>
            </w:pPr>
            <w:r w:rsidRPr="000B0707">
              <w:rPr>
                <w:b/>
                <w:sz w:val="24"/>
                <w:szCs w:val="24"/>
                <w:shd w:val="pct12" w:color="auto" w:fill="D9D9D9" w:themeFill="background1" w:themeFillShade="D9"/>
              </w:rPr>
              <w:fldChar w:fldCharType="begin">
                <w:ffData>
                  <w:name w:val=""/>
                  <w:enabled/>
                  <w:calcOnExit w:val="0"/>
                  <w:textInput/>
                </w:ffData>
              </w:fldChar>
            </w:r>
            <w:r w:rsidRPr="000B0707">
              <w:rPr>
                <w:b/>
                <w:sz w:val="24"/>
                <w:szCs w:val="24"/>
                <w:shd w:val="pct12" w:color="auto" w:fill="D9D9D9" w:themeFill="background1" w:themeFillShade="D9"/>
              </w:rPr>
              <w:instrText xml:space="preserve"> FORMTEXT </w:instrText>
            </w:r>
            <w:r w:rsidRPr="000B0707">
              <w:rPr>
                <w:b/>
                <w:sz w:val="24"/>
                <w:szCs w:val="24"/>
                <w:shd w:val="pct12" w:color="auto" w:fill="D9D9D9" w:themeFill="background1" w:themeFillShade="D9"/>
              </w:rPr>
            </w:r>
            <w:r w:rsidRPr="000B0707">
              <w:rPr>
                <w:b/>
                <w:sz w:val="24"/>
                <w:szCs w:val="24"/>
                <w:shd w:val="pct12" w:color="auto" w:fill="D9D9D9" w:themeFill="background1" w:themeFillShade="D9"/>
              </w:rPr>
              <w:fldChar w:fldCharType="separate"/>
            </w:r>
            <w:r w:rsidR="00016EA3" w:rsidRPr="00016EA3">
              <w:rPr>
                <w:b/>
                <w:noProof/>
                <w:sz w:val="24"/>
                <w:szCs w:val="24"/>
                <w:shd w:val="pct12" w:color="auto" w:fill="D9D9D9" w:themeFill="background1" w:themeFillShade="D9"/>
              </w:rPr>
              <w:t>The World Languages Department has directly aligned the department mission with that of the college.  Specifically, we are committed to helping our students achieve communicative competence in world languages in order to contribute as individuals and global citizens living responsibly, effectively, and creatively in an interdependent and ever-changing world.</w:t>
            </w:r>
            <w:r w:rsidRPr="000B0707">
              <w:rPr>
                <w:b/>
                <w:sz w:val="24"/>
                <w:szCs w:val="24"/>
                <w:shd w:val="pct12" w:color="auto" w:fill="D9D9D9" w:themeFill="background1" w:themeFillShade="D9"/>
              </w:rPr>
              <w:fldChar w:fldCharType="end"/>
            </w:r>
          </w:p>
          <w:p w14:paraId="68ACAA4C" w14:textId="77777777" w:rsidR="004E7A7F" w:rsidRDefault="004E7A7F" w:rsidP="004E7A7F">
            <w:pPr>
              <w:spacing w:line="240" w:lineRule="auto"/>
              <w:rPr>
                <w:rFonts w:ascii="Arial" w:hAnsi="Arial" w:cs="Arial"/>
                <w:b/>
                <w:sz w:val="18"/>
                <w:szCs w:val="18"/>
              </w:rPr>
            </w:pPr>
          </w:p>
          <w:p w14:paraId="430E1E52" w14:textId="77777777" w:rsidR="004E7A7F" w:rsidRDefault="004E7A7F" w:rsidP="004E7A7F">
            <w:pPr>
              <w:spacing w:line="240" w:lineRule="auto"/>
              <w:rPr>
                <w:rFonts w:ascii="Arial" w:hAnsi="Arial" w:cs="Arial"/>
                <w:b/>
                <w:sz w:val="18"/>
                <w:szCs w:val="18"/>
              </w:rPr>
            </w:pPr>
          </w:p>
          <w:p w14:paraId="0FADFB2C" w14:textId="77777777" w:rsidR="004E7A7F" w:rsidRDefault="004E7A7F" w:rsidP="004E7A7F">
            <w:pPr>
              <w:spacing w:line="240" w:lineRule="auto"/>
              <w:rPr>
                <w:rFonts w:ascii="Arial" w:hAnsi="Arial" w:cs="Arial"/>
                <w:b/>
                <w:sz w:val="18"/>
                <w:szCs w:val="18"/>
              </w:rPr>
            </w:pPr>
          </w:p>
          <w:p w14:paraId="2089701F" w14:textId="77777777" w:rsidR="004E7A7F" w:rsidRDefault="004E7A7F" w:rsidP="004E7A7F">
            <w:pPr>
              <w:spacing w:line="240" w:lineRule="auto"/>
              <w:rPr>
                <w:rFonts w:ascii="Arial" w:hAnsi="Arial" w:cs="Arial"/>
                <w:b/>
                <w:sz w:val="18"/>
                <w:szCs w:val="18"/>
              </w:rPr>
            </w:pPr>
          </w:p>
          <w:p w14:paraId="539F2463" w14:textId="77777777" w:rsidR="004E7A7F" w:rsidRDefault="004E7A7F" w:rsidP="004E7A7F">
            <w:pPr>
              <w:spacing w:line="240" w:lineRule="auto"/>
              <w:rPr>
                <w:rFonts w:ascii="Arial" w:hAnsi="Arial" w:cs="Arial"/>
                <w:b/>
                <w:sz w:val="18"/>
                <w:szCs w:val="18"/>
              </w:rPr>
            </w:pPr>
          </w:p>
          <w:p w14:paraId="1B43BC9D" w14:textId="77777777" w:rsidR="004E7A7F" w:rsidRDefault="004E7A7F" w:rsidP="004E7A7F">
            <w:pPr>
              <w:spacing w:line="240" w:lineRule="auto"/>
              <w:rPr>
                <w:rFonts w:ascii="Arial" w:hAnsi="Arial" w:cs="Arial"/>
                <w:b/>
                <w:sz w:val="18"/>
                <w:szCs w:val="18"/>
              </w:rPr>
            </w:pPr>
          </w:p>
          <w:p w14:paraId="10A793ED" w14:textId="77777777" w:rsidR="004E7A7F" w:rsidRDefault="004E7A7F" w:rsidP="004E7A7F">
            <w:pPr>
              <w:spacing w:line="240" w:lineRule="auto"/>
              <w:rPr>
                <w:rFonts w:ascii="Arial" w:hAnsi="Arial" w:cs="Arial"/>
                <w:b/>
                <w:sz w:val="18"/>
                <w:szCs w:val="18"/>
              </w:rPr>
            </w:pPr>
          </w:p>
          <w:p w14:paraId="07E2AA1E" w14:textId="77777777" w:rsidR="004E7A7F" w:rsidRDefault="004E7A7F" w:rsidP="00E95509">
            <w:pPr>
              <w:rPr>
                <w:b/>
                <w:sz w:val="24"/>
                <w:szCs w:val="24"/>
              </w:rPr>
            </w:pPr>
          </w:p>
        </w:tc>
      </w:tr>
    </w:tbl>
    <w:p w14:paraId="5ADE4874" w14:textId="77777777" w:rsidR="00E4101F" w:rsidRDefault="00E4101F">
      <w:pPr>
        <w:spacing w:after="0" w:line="240" w:lineRule="auto"/>
        <w:rPr>
          <w:b/>
          <w:sz w:val="32"/>
          <w:szCs w:val="32"/>
          <w:u w:val="single"/>
        </w:rPr>
      </w:pPr>
      <w:r>
        <w:rPr>
          <w:b/>
          <w:sz w:val="32"/>
          <w:szCs w:val="32"/>
          <w:u w:val="single"/>
        </w:rPr>
        <w:br w:type="page"/>
      </w:r>
    </w:p>
    <w:p w14:paraId="1C8E6BB3" w14:textId="77777777" w:rsidR="00633C87" w:rsidRPr="004C2338" w:rsidRDefault="00220EA5" w:rsidP="00E20A81">
      <w:pPr>
        <w:spacing w:line="240" w:lineRule="auto"/>
      </w:pPr>
      <w:r w:rsidRPr="00584191">
        <w:rPr>
          <w:b/>
          <w:sz w:val="32"/>
          <w:szCs w:val="32"/>
          <w:u w:val="single"/>
        </w:rPr>
        <w:t xml:space="preserve">STEP </w:t>
      </w:r>
      <w:r w:rsidR="00D23F83" w:rsidRPr="00584191">
        <w:rPr>
          <w:b/>
          <w:sz w:val="32"/>
          <w:szCs w:val="32"/>
          <w:u w:val="single"/>
        </w:rPr>
        <w:t>I</w:t>
      </w:r>
      <w:r w:rsidR="00452825" w:rsidRPr="00584191">
        <w:rPr>
          <w:b/>
          <w:sz w:val="32"/>
          <w:szCs w:val="32"/>
          <w:u w:val="single"/>
        </w:rPr>
        <w:t xml:space="preserve">. </w:t>
      </w:r>
      <w:r w:rsidR="00590719">
        <w:rPr>
          <w:b/>
          <w:sz w:val="32"/>
          <w:szCs w:val="32"/>
          <w:u w:val="single"/>
        </w:rPr>
        <w:t xml:space="preserve">Review and </w:t>
      </w:r>
      <w:r w:rsidR="00844056">
        <w:rPr>
          <w:b/>
          <w:sz w:val="32"/>
          <w:szCs w:val="32"/>
          <w:u w:val="single"/>
        </w:rPr>
        <w:t>E</w:t>
      </w:r>
      <w:r w:rsidR="00753D98">
        <w:rPr>
          <w:b/>
          <w:sz w:val="32"/>
          <w:szCs w:val="32"/>
          <w:u w:val="single"/>
        </w:rPr>
        <w:t>valuation of Year 1</w:t>
      </w:r>
      <w:r w:rsidR="00E20A81">
        <w:rPr>
          <w:b/>
          <w:sz w:val="32"/>
          <w:szCs w:val="32"/>
          <w:u w:val="single"/>
        </w:rPr>
        <w:br/>
      </w:r>
      <w:r w:rsidR="00584191" w:rsidRPr="00584191">
        <w:rPr>
          <w:b/>
        </w:rPr>
        <w:t>In this section</w:t>
      </w:r>
      <w:r w:rsidR="00A548AB">
        <w:rPr>
          <w:b/>
        </w:rPr>
        <w:t>,</w:t>
      </w:r>
      <w:r w:rsidR="003324E1" w:rsidRPr="00584191">
        <w:rPr>
          <w:b/>
        </w:rPr>
        <w:t xml:space="preserve"> </w:t>
      </w:r>
      <w:r w:rsidR="003324E1" w:rsidRPr="00584191">
        <w:rPr>
          <w:b/>
          <w:u w:val="single"/>
        </w:rPr>
        <w:t>evaluate</w:t>
      </w:r>
      <w:r w:rsidR="003324E1" w:rsidRPr="00584191">
        <w:rPr>
          <w:b/>
        </w:rPr>
        <w:t xml:space="preserve"> the program plans you described in last year’s Program Review and Planning Document.  </w:t>
      </w:r>
      <w:r w:rsidR="00A548AB">
        <w:rPr>
          <w:b/>
        </w:rPr>
        <w:br/>
      </w:r>
      <w:r w:rsidR="003324E1" w:rsidRPr="00584191">
        <w:rPr>
          <w:b/>
        </w:rPr>
        <w:t xml:space="preserve">Refer to </w:t>
      </w:r>
      <w:r w:rsidR="00A548AB">
        <w:rPr>
          <w:b/>
        </w:rPr>
        <w:t>“</w:t>
      </w:r>
      <w:r w:rsidR="003324E1" w:rsidRPr="00584191">
        <w:rPr>
          <w:b/>
        </w:rPr>
        <w:t>STEP II: PLANNING</w:t>
      </w:r>
      <w:r w:rsidR="00A548AB">
        <w:rPr>
          <w:b/>
        </w:rPr>
        <w:t>”</w:t>
      </w:r>
      <w:r w:rsidR="003324E1" w:rsidRPr="00584191">
        <w:rPr>
          <w:b/>
        </w:rPr>
        <w:t xml:space="preserve"> in </w:t>
      </w:r>
      <w:r w:rsidR="00A548AB">
        <w:rPr>
          <w:b/>
        </w:rPr>
        <w:t>your</w:t>
      </w:r>
      <w:r w:rsidR="00D179DC">
        <w:rPr>
          <w:b/>
        </w:rPr>
        <w:t xml:space="preserve"> 2012-13</w:t>
      </w:r>
      <w:r w:rsidR="003324E1" w:rsidRPr="00584191">
        <w:rPr>
          <w:b/>
        </w:rPr>
        <w:t xml:space="preserve"> </w:t>
      </w:r>
      <w:r w:rsidR="00A548AB" w:rsidRPr="00A548AB">
        <w:rPr>
          <w:b/>
        </w:rPr>
        <w:t xml:space="preserve">YEAR 1 PRP document at:   </w:t>
      </w:r>
      <w:hyperlink r:id="rId10" w:history="1">
        <w:r w:rsidR="00A548AB" w:rsidRPr="00A548AB">
          <w:rPr>
            <w:rStyle w:val="Hyperlink"/>
          </w:rPr>
          <w:t>http://www.palomar.edu/irp/PRPCollection.htm</w:t>
        </w:r>
      </w:hyperlink>
      <w:r w:rsidR="007A7386" w:rsidRPr="004C2338">
        <w:t>.</w:t>
      </w:r>
    </w:p>
    <w:tbl>
      <w:tblPr>
        <w:tblStyle w:val="TableGrid"/>
        <w:tblW w:w="0" w:type="auto"/>
        <w:tblLook w:val="04A0" w:firstRow="1" w:lastRow="0" w:firstColumn="1" w:lastColumn="0" w:noHBand="0" w:noVBand="1"/>
      </w:tblPr>
      <w:tblGrid>
        <w:gridCol w:w="13176"/>
      </w:tblGrid>
      <w:tr w:rsidR="00C41C34" w:rsidRPr="00584191" w14:paraId="0910179A" w14:textId="77777777" w:rsidTr="00C41C34">
        <w:tc>
          <w:tcPr>
            <w:tcW w:w="13176" w:type="dxa"/>
          </w:tcPr>
          <w:p w14:paraId="1EC6788A" w14:textId="77777777" w:rsidR="00C41C34" w:rsidRPr="00584191" w:rsidRDefault="00574BD3" w:rsidP="00D23F83">
            <w:pPr>
              <w:pStyle w:val="NoSpacing"/>
              <w:numPr>
                <w:ilvl w:val="0"/>
                <w:numId w:val="12"/>
              </w:numPr>
              <w:rPr>
                <w:b/>
              </w:rPr>
            </w:pPr>
            <w:r w:rsidRPr="00584191">
              <w:rPr>
                <w:b/>
                <w:u w:val="single"/>
              </w:rPr>
              <w:t>Progress on Current Plans</w:t>
            </w:r>
            <w:r w:rsidR="00584191" w:rsidRPr="00584191">
              <w:rPr>
                <w:b/>
                <w:u w:val="single"/>
              </w:rPr>
              <w:t>.</w:t>
            </w:r>
            <w:r w:rsidRPr="00584191">
              <w:rPr>
                <w:b/>
              </w:rPr>
              <w:t xml:space="preserve"> </w:t>
            </w:r>
            <w:r w:rsidR="00D23F83" w:rsidRPr="00584191">
              <w:rPr>
                <w:b/>
              </w:rPr>
              <w:t>F</w:t>
            </w:r>
            <w:r w:rsidR="003324E1" w:rsidRPr="00584191">
              <w:rPr>
                <w:b/>
              </w:rPr>
              <w:t xml:space="preserve">or each planning area below, </w:t>
            </w:r>
            <w:r w:rsidR="003324E1" w:rsidRPr="00F00CCE">
              <w:rPr>
                <w:b/>
                <w:u w:val="single"/>
              </w:rPr>
              <w:t>summarize</w:t>
            </w:r>
            <w:r w:rsidR="003324E1" w:rsidRPr="00584191">
              <w:rPr>
                <w:b/>
              </w:rPr>
              <w:t xml:space="preserve"> your program plans as documented in </w:t>
            </w:r>
            <w:r w:rsidR="003F5CEA">
              <w:rPr>
                <w:b/>
              </w:rPr>
              <w:t>the Year 1 form (</w:t>
            </w:r>
            <w:r w:rsidR="003324E1" w:rsidRPr="00584191">
              <w:rPr>
                <w:b/>
              </w:rPr>
              <w:t>last year’s form</w:t>
            </w:r>
            <w:r w:rsidR="003F5CEA">
              <w:rPr>
                <w:b/>
              </w:rPr>
              <w:t>)</w:t>
            </w:r>
            <w:r w:rsidR="003324E1" w:rsidRPr="00584191">
              <w:rPr>
                <w:b/>
              </w:rPr>
              <w:t xml:space="preserve"> and </w:t>
            </w:r>
            <w:r w:rsidR="003324E1" w:rsidRPr="00FC2680">
              <w:rPr>
                <w:b/>
                <w:u w:val="single"/>
              </w:rPr>
              <w:t>evaluate</w:t>
            </w:r>
            <w:r w:rsidR="003324E1" w:rsidRPr="00584191">
              <w:rPr>
                <w:b/>
              </w:rPr>
              <w:t xml:space="preserve"> your progress on completing them.</w:t>
            </w:r>
          </w:p>
          <w:p w14:paraId="3F0AF6B0" w14:textId="77777777" w:rsidR="003F5CEA" w:rsidRDefault="003F5CEA" w:rsidP="003324E1">
            <w:pPr>
              <w:pStyle w:val="NoSpacing"/>
              <w:ind w:left="720"/>
              <w:rPr>
                <w:b/>
                <w:u w:val="single"/>
              </w:rPr>
            </w:pPr>
          </w:p>
          <w:p w14:paraId="22A68C64" w14:textId="77777777" w:rsidR="001F28B1" w:rsidRDefault="008B689D" w:rsidP="003324E1">
            <w:pPr>
              <w:pStyle w:val="NoSpacing"/>
              <w:ind w:left="720"/>
              <w:rPr>
                <w:b/>
                <w:u w:val="single"/>
              </w:rPr>
            </w:pPr>
            <w:r w:rsidRPr="00584191">
              <w:rPr>
                <w:b/>
                <w:u w:val="single"/>
              </w:rPr>
              <w:t>Curriculum</w:t>
            </w:r>
            <w:r w:rsidR="000D0BBF">
              <w:rPr>
                <w:b/>
                <w:u w:val="single"/>
              </w:rPr>
              <w:t xml:space="preserve"> </w:t>
            </w:r>
            <w:r w:rsidR="00D64EE6">
              <w:rPr>
                <w:b/>
                <w:u w:val="single"/>
              </w:rPr>
              <w:t>(Step II.A</w:t>
            </w:r>
            <w:r w:rsidR="00585BF9">
              <w:rPr>
                <w:b/>
                <w:u w:val="single"/>
              </w:rPr>
              <w:t>.</w:t>
            </w:r>
            <w:r w:rsidR="00D64EE6">
              <w:rPr>
                <w:b/>
                <w:u w:val="single"/>
              </w:rPr>
              <w:t xml:space="preserve"> of Year 1 PRP)</w:t>
            </w:r>
          </w:p>
          <w:p w14:paraId="6A64929F" w14:textId="77777777" w:rsidR="000D0BBF" w:rsidRPr="00584191" w:rsidRDefault="000D0BBF" w:rsidP="003324E1">
            <w:pPr>
              <w:pStyle w:val="NoSpacing"/>
              <w:ind w:left="720"/>
              <w:rPr>
                <w:b/>
                <w:u w:val="single"/>
              </w:rPr>
            </w:pPr>
          </w:p>
          <w:p w14:paraId="2F59C3BE" w14:textId="77777777" w:rsidR="00022D81" w:rsidRDefault="00FC2680" w:rsidP="002431F8">
            <w:pPr>
              <w:pStyle w:val="NoSpacing"/>
              <w:numPr>
                <w:ilvl w:val="0"/>
                <w:numId w:val="33"/>
              </w:numPr>
              <w:rPr>
                <w:b/>
              </w:rPr>
            </w:pPr>
            <w:r>
              <w:rPr>
                <w:b/>
              </w:rPr>
              <w:t>Summarize the plans you made</w:t>
            </w:r>
            <w:r w:rsidR="000D0BBF" w:rsidRPr="00C726EE">
              <w:rPr>
                <w:b/>
              </w:rPr>
              <w:t xml:space="preserve"> regarding curriculum? </w:t>
            </w:r>
            <w:r w:rsidR="00EC17B2" w:rsidRPr="00C726EE">
              <w:rPr>
                <w:b/>
              </w:rPr>
              <w:t>(C</w:t>
            </w:r>
            <w:r w:rsidR="000D0BBF" w:rsidRPr="00C726EE">
              <w:rPr>
                <w:b/>
              </w:rPr>
              <w:t xml:space="preserve">onsider how SLO </w:t>
            </w:r>
            <w:r w:rsidR="00D64EE6">
              <w:rPr>
                <w:b/>
              </w:rPr>
              <w:t xml:space="preserve">assessment </w:t>
            </w:r>
            <w:r w:rsidR="000D0BBF" w:rsidRPr="00C726EE">
              <w:rPr>
                <w:b/>
              </w:rPr>
              <w:t>results influenced curriculum planning</w:t>
            </w:r>
            <w:r w:rsidR="000F0CAA">
              <w:rPr>
                <w:b/>
              </w:rPr>
              <w:t>.</w:t>
            </w:r>
            <w:r w:rsidR="000D0BBF" w:rsidRPr="00C726EE">
              <w:rPr>
                <w:b/>
              </w:rPr>
              <w:t>)</w:t>
            </w:r>
          </w:p>
          <w:p w14:paraId="21B70BAB" w14:textId="77777777" w:rsidR="00016EA3" w:rsidRPr="00016EA3" w:rsidRDefault="00F9348A" w:rsidP="00016EA3">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16EA3" w:rsidRPr="00016EA3">
              <w:rPr>
                <w:b/>
                <w:noProof/>
                <w:sz w:val="24"/>
                <w:szCs w:val="24"/>
                <w:shd w:val="pct12" w:color="auto" w:fill="D9D9D9" w:themeFill="background1" w:themeFillShade="D9"/>
              </w:rPr>
              <w:t xml:space="preserve">-Our Year 1 plans and goals for curriculum are being met. </w:t>
            </w:r>
          </w:p>
          <w:p w14:paraId="06476914"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 xml:space="preserve">-Our curriculum was revised to create a lab assignment at the 201 level.   </w:t>
            </w:r>
          </w:p>
          <w:p w14:paraId="7C96E274"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 xml:space="preserve">-We hope to offer a AA-T in </w:t>
            </w:r>
            <w:r>
              <w:rPr>
                <w:b/>
                <w:noProof/>
                <w:sz w:val="24"/>
                <w:szCs w:val="24"/>
                <w:shd w:val="pct12" w:color="auto" w:fill="D9D9D9" w:themeFill="background1" w:themeFillShade="D9"/>
              </w:rPr>
              <w:t>German</w:t>
            </w:r>
            <w:r w:rsidRPr="00016EA3">
              <w:rPr>
                <w:b/>
                <w:noProof/>
                <w:sz w:val="24"/>
                <w:szCs w:val="24"/>
                <w:shd w:val="pct12" w:color="auto" w:fill="D9D9D9" w:themeFill="background1" w:themeFillShade="D9"/>
              </w:rPr>
              <w:t xml:space="preserve"> as soon as the State makes it available.</w:t>
            </w:r>
          </w:p>
          <w:p w14:paraId="437A7334" w14:textId="77777777" w:rsidR="00A26EC3" w:rsidRPr="00C726EE"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4BA25D7E" w14:textId="77777777" w:rsidR="00022D81" w:rsidRPr="00C726EE" w:rsidRDefault="000D0BBF" w:rsidP="002431F8">
            <w:pPr>
              <w:pStyle w:val="NoSpacing"/>
              <w:numPr>
                <w:ilvl w:val="0"/>
                <w:numId w:val="33"/>
              </w:numPr>
              <w:rPr>
                <w:b/>
              </w:rPr>
            </w:pPr>
            <w:r>
              <w:rPr>
                <w:b/>
              </w:rPr>
              <w:t xml:space="preserve">How did you implement and </w:t>
            </w:r>
            <w:r w:rsidRPr="00FC2680">
              <w:rPr>
                <w:b/>
                <w:u w:val="single"/>
              </w:rPr>
              <w:t>evaluate</w:t>
            </w:r>
            <w:r>
              <w:rPr>
                <w:b/>
              </w:rPr>
              <w:t xml:space="preserve"> those curriculum changes?</w:t>
            </w:r>
          </w:p>
          <w:p w14:paraId="2EE98F2E" w14:textId="77777777" w:rsidR="00016EA3" w:rsidRPr="00016EA3" w:rsidRDefault="00F9348A" w:rsidP="00016EA3">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16EA3" w:rsidRPr="00016EA3">
              <w:rPr>
                <w:b/>
                <w:noProof/>
                <w:sz w:val="24"/>
                <w:szCs w:val="24"/>
                <w:shd w:val="pct12" w:color="auto" w:fill="D9D9D9" w:themeFill="background1" w:themeFillShade="D9"/>
              </w:rPr>
              <w:t xml:space="preserve">-We are still in the implementation stage for the AA- T degree program. </w:t>
            </w:r>
          </w:p>
          <w:p w14:paraId="51269A79"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-We evaluate the students' learning through the assessment process. All classes participate in a yearly assessment of the SLOs.</w:t>
            </w:r>
          </w:p>
          <w:p w14:paraId="5100E7BA" w14:textId="77777777" w:rsidR="003324E1"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2AC6A742" w14:textId="77777777" w:rsidR="0095265D" w:rsidRDefault="0095265D" w:rsidP="003324E1">
            <w:pPr>
              <w:pStyle w:val="NoSpacing"/>
              <w:ind w:left="1050"/>
              <w:rPr>
                <w:b/>
              </w:rPr>
            </w:pPr>
          </w:p>
          <w:p w14:paraId="220B5CE7" w14:textId="77777777" w:rsidR="00633C87" w:rsidRDefault="00633C87" w:rsidP="003324E1">
            <w:pPr>
              <w:pStyle w:val="NoSpacing"/>
              <w:ind w:left="1050"/>
              <w:rPr>
                <w:b/>
              </w:rPr>
            </w:pPr>
          </w:p>
          <w:p w14:paraId="28F7E02A" w14:textId="77777777" w:rsidR="001F28B1" w:rsidRDefault="00C41C34" w:rsidP="003324E1">
            <w:pPr>
              <w:pStyle w:val="NoSpacing"/>
              <w:ind w:left="720"/>
              <w:rPr>
                <w:b/>
                <w:u w:val="single"/>
              </w:rPr>
            </w:pPr>
            <w:r w:rsidRPr="00584191">
              <w:rPr>
                <w:b/>
                <w:u w:val="single"/>
              </w:rPr>
              <w:t>Class Scheduling</w:t>
            </w:r>
            <w:r w:rsidR="00D64EE6">
              <w:rPr>
                <w:b/>
                <w:u w:val="single"/>
              </w:rPr>
              <w:t xml:space="preserve"> (Step II.B</w:t>
            </w:r>
            <w:r w:rsidR="00585BF9">
              <w:rPr>
                <w:b/>
                <w:u w:val="single"/>
              </w:rPr>
              <w:t>.</w:t>
            </w:r>
            <w:r w:rsidR="00D64EE6">
              <w:rPr>
                <w:b/>
                <w:u w:val="single"/>
              </w:rPr>
              <w:t xml:space="preserve"> of Year 1 PRP)</w:t>
            </w:r>
          </w:p>
          <w:p w14:paraId="485F615B" w14:textId="77777777" w:rsidR="000D0BBF" w:rsidRPr="00584191" w:rsidRDefault="000D0BBF" w:rsidP="003324E1">
            <w:pPr>
              <w:pStyle w:val="NoSpacing"/>
              <w:ind w:left="720"/>
              <w:rPr>
                <w:b/>
                <w:u w:val="single"/>
              </w:rPr>
            </w:pPr>
          </w:p>
          <w:p w14:paraId="0E26BF72" w14:textId="77777777" w:rsidR="003324E1" w:rsidRDefault="00FC2680" w:rsidP="002431F8">
            <w:pPr>
              <w:pStyle w:val="NoSpacing"/>
              <w:numPr>
                <w:ilvl w:val="0"/>
                <w:numId w:val="34"/>
              </w:numPr>
              <w:rPr>
                <w:b/>
              </w:rPr>
            </w:pPr>
            <w:r>
              <w:rPr>
                <w:b/>
              </w:rPr>
              <w:t>Summarize the plans you made</w:t>
            </w:r>
            <w:r w:rsidRPr="00C726EE">
              <w:rPr>
                <w:b/>
              </w:rPr>
              <w:t xml:space="preserve"> </w:t>
            </w:r>
            <w:r w:rsidR="00D64EE6">
              <w:rPr>
                <w:b/>
              </w:rPr>
              <w:t>regarding class scheduling</w:t>
            </w:r>
            <w:r w:rsidR="000D0BBF" w:rsidRPr="000F0CAA">
              <w:rPr>
                <w:b/>
              </w:rPr>
              <w:t>?</w:t>
            </w:r>
            <w:r w:rsidR="00D64EE6" w:rsidRPr="000F0CAA">
              <w:rPr>
                <w:b/>
              </w:rPr>
              <w:t xml:space="preserve"> </w:t>
            </w:r>
          </w:p>
          <w:p w14:paraId="7F8B34A7" w14:textId="77777777" w:rsidR="00016EA3" w:rsidRPr="00016EA3" w:rsidRDefault="00F9348A" w:rsidP="00016EA3">
            <w:pPr>
              <w:pStyle w:val="NoSpacing"/>
              <w:ind w:left="1440"/>
              <w:rPr>
                <w:b/>
                <w:noProof/>
                <w:sz w:val="24"/>
                <w:szCs w:val="24"/>
                <w:shd w:val="pct12" w:color="auto" w:fill="D9D9D9" w:themeFill="background1" w:themeFillShade="D9"/>
              </w:rPr>
            </w:pPr>
            <w:r w:rsidRPr="00DF03A8">
              <w:rPr>
                <w:b/>
                <w:noProof/>
                <w:sz w:val="24"/>
                <w:szCs w:val="24"/>
                <w:shd w:val="pct12" w:color="auto" w:fill="D9D9D9" w:themeFill="background1" w:themeFillShade="D9"/>
              </w:rPr>
              <w:fldChar w:fldCharType="begin">
                <w:ffData>
                  <w:name w:val="Text1"/>
                  <w:enabled/>
                  <w:calcOnExit w:val="0"/>
                  <w:textInput/>
                </w:ffData>
              </w:fldChar>
            </w:r>
            <w:r w:rsidRPr="00DF03A8">
              <w:rPr>
                <w:b/>
                <w:noProof/>
                <w:sz w:val="24"/>
                <w:szCs w:val="24"/>
                <w:shd w:val="pct12" w:color="auto" w:fill="D9D9D9" w:themeFill="background1" w:themeFillShade="D9"/>
              </w:rPr>
              <w:instrText xml:space="preserve"> FORMTEXT </w:instrText>
            </w:r>
            <w:r w:rsidRPr="00DF03A8">
              <w:rPr>
                <w:b/>
                <w:noProof/>
                <w:sz w:val="24"/>
                <w:szCs w:val="24"/>
                <w:shd w:val="pct12" w:color="auto" w:fill="D9D9D9" w:themeFill="background1" w:themeFillShade="D9"/>
              </w:rPr>
            </w:r>
            <w:r w:rsidRPr="00DF03A8">
              <w:rPr>
                <w:b/>
                <w:noProof/>
                <w:sz w:val="24"/>
                <w:szCs w:val="24"/>
                <w:shd w:val="pct12" w:color="auto" w:fill="D9D9D9" w:themeFill="background1" w:themeFillShade="D9"/>
              </w:rPr>
              <w:fldChar w:fldCharType="separate"/>
            </w:r>
            <w:r w:rsidR="00016EA3" w:rsidRPr="00016EA3">
              <w:rPr>
                <w:b/>
                <w:noProof/>
                <w:sz w:val="24"/>
                <w:szCs w:val="24"/>
                <w:shd w:val="pct12" w:color="auto" w:fill="D9D9D9" w:themeFill="background1" w:themeFillShade="D9"/>
              </w:rPr>
              <w:t xml:space="preserve">-Our plans in this area were to offer additional sections to meet the demand for language courses. </w:t>
            </w:r>
          </w:p>
          <w:p w14:paraId="1A6FEC5F"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 xml:space="preserve">-Our plans included the need to fill two staff positions in the lab so that we can serve the 2,500 students who come to the lab weekly. We are still waiting for these two vacant positions to be approved for recruitment.  They have been vacant for more than 5 years. </w:t>
            </w:r>
          </w:p>
          <w:p w14:paraId="52CBBC2C"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 xml:space="preserve">-Our plans also included finding a lab space for World Languages at the Escondido Center. Without the lab, the department cannot offer the full range of courses in Escondido. </w:t>
            </w:r>
          </w:p>
          <w:p w14:paraId="6CFEBEA5"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-Our plans also included the development of the lab space in the South Center and North Center campuses.</w:t>
            </w:r>
          </w:p>
          <w:p w14:paraId="03E4B7E8"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 xml:space="preserve"> </w:t>
            </w:r>
          </w:p>
          <w:p w14:paraId="786FEB69" w14:textId="77777777" w:rsidR="000F0CAA" w:rsidRPr="000F0CAA" w:rsidRDefault="00F9348A" w:rsidP="004B3D7C">
            <w:pPr>
              <w:pStyle w:val="NoSpacing"/>
              <w:ind w:left="1440"/>
              <w:rPr>
                <w:b/>
              </w:rPr>
            </w:pPr>
            <w:r w:rsidRPr="00DF03A8">
              <w:rPr>
                <w:b/>
                <w:noProof/>
                <w:sz w:val="24"/>
                <w:szCs w:val="24"/>
                <w:shd w:val="pct12" w:color="auto" w:fill="D9D9D9" w:themeFill="background1" w:themeFillShade="D9"/>
              </w:rPr>
              <w:fldChar w:fldCharType="end"/>
            </w:r>
          </w:p>
          <w:p w14:paraId="78A71AD2" w14:textId="77777777" w:rsidR="00022D81" w:rsidRDefault="000D0BBF" w:rsidP="002431F8">
            <w:pPr>
              <w:pStyle w:val="NoSpacing"/>
              <w:numPr>
                <w:ilvl w:val="0"/>
                <w:numId w:val="34"/>
              </w:numPr>
              <w:rPr>
                <w:b/>
              </w:rPr>
            </w:pPr>
            <w:r>
              <w:rPr>
                <w:b/>
              </w:rPr>
              <w:t xml:space="preserve">How did you implement and </w:t>
            </w:r>
            <w:r w:rsidRPr="00FC2680">
              <w:rPr>
                <w:b/>
                <w:u w:val="single"/>
              </w:rPr>
              <w:t>evaluate</w:t>
            </w:r>
            <w:r>
              <w:rPr>
                <w:b/>
              </w:rPr>
              <w:t xml:space="preserve"> those class scheduling changes?</w:t>
            </w:r>
          </w:p>
          <w:p w14:paraId="3DBCD7E9" w14:textId="77777777" w:rsidR="00016EA3" w:rsidRPr="00016EA3" w:rsidRDefault="00F9348A" w:rsidP="00016EA3">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16EA3" w:rsidRPr="00016EA3">
              <w:rPr>
                <w:b/>
                <w:noProof/>
                <w:sz w:val="24"/>
                <w:szCs w:val="24"/>
                <w:shd w:val="pct12" w:color="auto" w:fill="D9D9D9" w:themeFill="background1" w:themeFillShade="D9"/>
              </w:rPr>
              <w:t>-Sections were added to meet the demand for language courses.  Enrollment data was analyzed to make adjustments to meeting patterns.</w:t>
            </w:r>
          </w:p>
          <w:p w14:paraId="10B3D599"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 xml:space="preserve">-We still have two vacant staff positions in our lab. </w:t>
            </w:r>
          </w:p>
          <w:p w14:paraId="5E15FACA"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 xml:space="preserve">-We do not have a lab space allocated to World Languages in Escondido. We have tried working with the TLC EC, but there isn't enough space to accommodate our students, each of whom requires 16 hours per semester for their WL class. We continue to pursue the possibility of finding a lab space. </w:t>
            </w:r>
          </w:p>
          <w:p w14:paraId="0C42F7AB"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-Plans for the South Center and North Center campuses are on hold.</w:t>
            </w:r>
          </w:p>
          <w:p w14:paraId="00241E43" w14:textId="77777777" w:rsidR="00822427"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04A99A3B" w14:textId="77777777" w:rsidR="00633C87" w:rsidRDefault="00633C87" w:rsidP="00822427">
            <w:pPr>
              <w:pStyle w:val="ListParagraph"/>
              <w:rPr>
                <w:b/>
              </w:rPr>
            </w:pPr>
          </w:p>
          <w:p w14:paraId="798E6B26" w14:textId="77777777" w:rsidR="00C41C34" w:rsidRDefault="00C41C34" w:rsidP="003324E1">
            <w:pPr>
              <w:pStyle w:val="NoSpacing"/>
              <w:ind w:left="720"/>
              <w:rPr>
                <w:b/>
                <w:u w:val="single"/>
              </w:rPr>
            </w:pPr>
            <w:r w:rsidRPr="00584191">
              <w:rPr>
                <w:b/>
                <w:u w:val="single"/>
              </w:rPr>
              <w:t>Faculty Hiring</w:t>
            </w:r>
            <w:r w:rsidR="001D3C3D">
              <w:rPr>
                <w:b/>
                <w:u w:val="single"/>
              </w:rPr>
              <w:t xml:space="preserve"> (Step II.C</w:t>
            </w:r>
            <w:r w:rsidR="00585BF9">
              <w:rPr>
                <w:b/>
                <w:u w:val="single"/>
              </w:rPr>
              <w:t>.</w:t>
            </w:r>
            <w:r w:rsidR="001D3C3D">
              <w:rPr>
                <w:b/>
                <w:u w:val="single"/>
              </w:rPr>
              <w:t xml:space="preserve"> of Year 1 PRP)</w:t>
            </w:r>
          </w:p>
          <w:p w14:paraId="67B19556" w14:textId="77777777" w:rsidR="002431F8" w:rsidRDefault="002431F8" w:rsidP="003324E1">
            <w:pPr>
              <w:pStyle w:val="NoSpacing"/>
              <w:ind w:left="720"/>
              <w:rPr>
                <w:b/>
                <w:u w:val="single"/>
              </w:rPr>
            </w:pPr>
          </w:p>
          <w:p w14:paraId="22BAF9F5" w14:textId="77777777" w:rsidR="003324E1" w:rsidRDefault="000D0BBF" w:rsidP="002431F8">
            <w:pPr>
              <w:pStyle w:val="NoSpacing"/>
              <w:numPr>
                <w:ilvl w:val="0"/>
                <w:numId w:val="35"/>
              </w:numPr>
              <w:rPr>
                <w:b/>
              </w:rPr>
            </w:pPr>
            <w:r>
              <w:rPr>
                <w:b/>
              </w:rPr>
              <w:t xml:space="preserve">What faculty </w:t>
            </w:r>
            <w:r w:rsidR="001D3C3D">
              <w:rPr>
                <w:b/>
              </w:rPr>
              <w:t>needs did you articulate for this discipline</w:t>
            </w:r>
            <w:r w:rsidR="00EC17B2">
              <w:rPr>
                <w:b/>
              </w:rPr>
              <w:t>?</w:t>
            </w:r>
            <w:r w:rsidRPr="00584191" w:rsidDel="000D0BBF">
              <w:rPr>
                <w:b/>
              </w:rPr>
              <w:t xml:space="preserve"> </w:t>
            </w:r>
          </w:p>
          <w:p w14:paraId="7A13ED30" w14:textId="77777777" w:rsidR="00016EA3" w:rsidRPr="00016EA3" w:rsidRDefault="00F9348A" w:rsidP="00016EA3">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16EA3" w:rsidRPr="00016EA3">
              <w:rPr>
                <w:b/>
                <w:noProof/>
                <w:sz w:val="24"/>
                <w:szCs w:val="24"/>
                <w:shd w:val="pct12" w:color="auto" w:fill="D9D9D9" w:themeFill="background1" w:themeFillShade="D9"/>
              </w:rPr>
              <w:t xml:space="preserve">-We have requested full-time faculty positions every year. </w:t>
            </w:r>
          </w:p>
          <w:p w14:paraId="697F4BB0"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-We desperately need full-time faculty.  We have 5 vacancies.</w:t>
            </w:r>
          </w:p>
          <w:p w14:paraId="53878583" w14:textId="77777777" w:rsidR="00016EA3" w:rsidRDefault="00016EA3"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-German was ranked at #9 in the Faculty Hiring Priority list for 2013. Only positions #1-6 are being filled.</w:t>
            </w:r>
          </w:p>
          <w:p w14:paraId="1119E5FC" w14:textId="77777777" w:rsidR="00016EA3" w:rsidRDefault="00016EA3"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-The German program is one of the oldest in our department, German has been offered at Palomar for the past 44 years.  </w:t>
            </w:r>
          </w:p>
          <w:p w14:paraId="29989D89" w14:textId="77777777" w:rsidR="00016EA3" w:rsidRDefault="00016EA3"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-Our  full-time German instructor, Tim Ulman,  was hired in 1969 and retired in 2002.</w:t>
            </w:r>
          </w:p>
          <w:p w14:paraId="7F76DC2F" w14:textId="594E9EAC" w:rsidR="0032617A" w:rsidRDefault="0032617A" w:rsidP="004B3D7C">
            <w:pPr>
              <w:pStyle w:val="NoSpacing"/>
              <w:ind w:left="1440"/>
              <w:rPr>
                <w:b/>
                <w:noProof/>
                <w:sz w:val="24"/>
                <w:szCs w:val="24"/>
                <w:shd w:val="pct12" w:color="auto" w:fill="D9D9D9" w:themeFill="background1" w:themeFillShade="D9"/>
              </w:rPr>
            </w:pPr>
            <w:r>
              <w:rPr>
                <w:b/>
                <w:noProof/>
                <w:sz w:val="24"/>
                <w:szCs w:val="24"/>
                <w:shd w:val="pct12" w:color="auto" w:fill="D9D9D9" w:themeFill="background1" w:themeFillShade="D9"/>
              </w:rPr>
              <w:t xml:space="preserve">-This faculty position has been vacant for 11 years, yet the need for German continues to remain strong.  </w:t>
            </w:r>
          </w:p>
          <w:p w14:paraId="5EE051F5" w14:textId="77777777" w:rsidR="00A26EC3" w:rsidRPr="00584191" w:rsidRDefault="00F9348A" w:rsidP="004B3D7C">
            <w:pPr>
              <w:pStyle w:val="NoSpacing"/>
              <w:ind w:left="1440"/>
              <w:rPr>
                <w:b/>
              </w:rPr>
            </w:pPr>
            <w:r w:rsidRPr="00C92DD5">
              <w:rPr>
                <w:b/>
                <w:noProof/>
                <w:sz w:val="24"/>
                <w:szCs w:val="24"/>
                <w:shd w:val="pct12" w:color="auto" w:fill="D9D9D9" w:themeFill="background1" w:themeFillShade="D9"/>
              </w:rPr>
              <w:fldChar w:fldCharType="end"/>
            </w:r>
          </w:p>
          <w:p w14:paraId="5EB4FEE4" w14:textId="77777777" w:rsidR="000835F1" w:rsidRPr="00822427" w:rsidRDefault="001D3C3D" w:rsidP="00C41C34">
            <w:pPr>
              <w:pStyle w:val="NoSpacing"/>
              <w:numPr>
                <w:ilvl w:val="0"/>
                <w:numId w:val="35"/>
              </w:numPr>
              <w:rPr>
                <w:b/>
              </w:rPr>
            </w:pPr>
            <w:r w:rsidRPr="00822427">
              <w:rPr>
                <w:b/>
              </w:rPr>
              <w:t>What</w:t>
            </w:r>
            <w:r w:rsidR="000D0BBF" w:rsidRPr="00822427">
              <w:rPr>
                <w:b/>
              </w:rPr>
              <w:t xml:space="preserve"> </w:t>
            </w:r>
            <w:r w:rsidRPr="00822427">
              <w:rPr>
                <w:b/>
              </w:rPr>
              <w:t xml:space="preserve">is the current status of the plan you </w:t>
            </w:r>
            <w:r w:rsidR="0020052F" w:rsidRPr="00822427">
              <w:rPr>
                <w:b/>
              </w:rPr>
              <w:t>articulated</w:t>
            </w:r>
            <w:r w:rsidR="0020052F" w:rsidRPr="00822427" w:rsidDel="000D0BBF">
              <w:rPr>
                <w:b/>
              </w:rPr>
              <w:t>?</w:t>
            </w:r>
          </w:p>
          <w:p w14:paraId="60A35754" w14:textId="77777777" w:rsidR="00016EA3" w:rsidRPr="00016EA3" w:rsidRDefault="00F9348A" w:rsidP="00016EA3">
            <w:pPr>
              <w:pStyle w:val="NoSpacing"/>
              <w:ind w:left="1440"/>
              <w:rPr>
                <w:b/>
                <w:noProof/>
                <w:sz w:val="24"/>
                <w:szCs w:val="24"/>
                <w:shd w:val="pct12" w:color="auto" w:fill="D9D9D9" w:themeFill="background1" w:themeFillShade="D9"/>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016EA3" w:rsidRPr="00016EA3">
              <w:rPr>
                <w:b/>
                <w:noProof/>
                <w:sz w:val="24"/>
                <w:szCs w:val="24"/>
                <w:shd w:val="pct12" w:color="auto" w:fill="D9D9D9" w:themeFill="background1" w:themeFillShade="D9"/>
              </w:rPr>
              <w:t>-</w:t>
            </w:r>
            <w:r w:rsidR="00016EA3" w:rsidRPr="00016EA3">
              <w:rPr>
                <w:b/>
                <w:noProof/>
                <w:sz w:val="24"/>
                <w:szCs w:val="24"/>
                <w:shd w:val="pct12" w:color="auto" w:fill="D9D9D9" w:themeFill="background1" w:themeFillShade="D9"/>
              </w:rPr>
              <w:tab/>
              <w:t>There are only 3 Spanish, 1 French, and 1 Japanese faculty members today.</w:t>
            </w:r>
          </w:p>
          <w:p w14:paraId="755A1DEF"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w:t>
            </w:r>
            <w:r w:rsidRPr="00016EA3">
              <w:rPr>
                <w:b/>
                <w:noProof/>
                <w:sz w:val="24"/>
                <w:szCs w:val="24"/>
                <w:shd w:val="pct12" w:color="auto" w:fill="D9D9D9" w:themeFill="background1" w:themeFillShade="D9"/>
              </w:rPr>
              <w:tab/>
              <w:t xml:space="preserve">We have 4 disciplines where ALL classes are taught by part-time faculty. </w:t>
            </w:r>
          </w:p>
          <w:p w14:paraId="1D3B53A9"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w:t>
            </w:r>
            <w:r w:rsidRPr="00016EA3">
              <w:rPr>
                <w:b/>
                <w:noProof/>
                <w:sz w:val="24"/>
                <w:szCs w:val="24"/>
                <w:shd w:val="pct12" w:color="auto" w:fill="D9D9D9" w:themeFill="background1" w:themeFillShade="D9"/>
              </w:rPr>
              <w:tab/>
              <w:t xml:space="preserve">In terms of full-time employees, we are half the size we were twelve years ago.  Yet our enrollment and the number of sections taught continues to grow. </w:t>
            </w:r>
          </w:p>
          <w:p w14:paraId="08053B5C"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w:t>
            </w:r>
            <w:r w:rsidRPr="00016EA3">
              <w:rPr>
                <w:b/>
                <w:noProof/>
                <w:sz w:val="24"/>
                <w:szCs w:val="24"/>
                <w:shd w:val="pct12" w:color="auto" w:fill="D9D9D9" w:themeFill="background1" w:themeFillShade="D9"/>
              </w:rPr>
              <w:tab/>
              <w:t>We used to have 10 full-time faculty; now there are 5.</w:t>
            </w:r>
          </w:p>
          <w:p w14:paraId="4BC2FE68"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w:t>
            </w:r>
            <w:r w:rsidRPr="00016EA3">
              <w:rPr>
                <w:b/>
                <w:noProof/>
                <w:sz w:val="24"/>
                <w:szCs w:val="24"/>
                <w:shd w:val="pct12" w:color="auto" w:fill="D9D9D9" w:themeFill="background1" w:themeFillShade="D9"/>
              </w:rPr>
              <w:tab/>
              <w:t xml:space="preserve">We did not hire this year; we were ranked but missed the cut-off again.  </w:t>
            </w:r>
          </w:p>
          <w:p w14:paraId="12A6A849" w14:textId="77777777" w:rsidR="00016EA3" w:rsidRPr="00016EA3" w:rsidRDefault="00016EA3" w:rsidP="00016EA3">
            <w:pPr>
              <w:pStyle w:val="NoSpacing"/>
              <w:ind w:left="1440"/>
              <w:rPr>
                <w:b/>
                <w:noProof/>
                <w:sz w:val="24"/>
                <w:szCs w:val="24"/>
                <w:shd w:val="pct12" w:color="auto" w:fill="D9D9D9" w:themeFill="background1" w:themeFillShade="D9"/>
              </w:rPr>
            </w:pPr>
            <w:r w:rsidRPr="00016EA3">
              <w:rPr>
                <w:b/>
                <w:noProof/>
                <w:sz w:val="24"/>
                <w:szCs w:val="24"/>
                <w:shd w:val="pct12" w:color="auto" w:fill="D9D9D9" w:themeFill="background1" w:themeFillShade="D9"/>
              </w:rPr>
              <w:t>-</w:t>
            </w:r>
            <w:r w:rsidRPr="00016EA3">
              <w:rPr>
                <w:b/>
                <w:noProof/>
                <w:sz w:val="24"/>
                <w:szCs w:val="24"/>
                <w:shd w:val="pct12" w:color="auto" w:fill="D9D9D9" w:themeFill="background1" w:themeFillShade="D9"/>
              </w:rPr>
              <w:tab/>
              <w:t>We will continue to request positions.</w:t>
            </w:r>
          </w:p>
          <w:p w14:paraId="1E92BD75" w14:textId="77777777" w:rsidR="00484209" w:rsidRDefault="00F9348A" w:rsidP="004B3D7C">
            <w:pPr>
              <w:pStyle w:val="NoSpacing"/>
              <w:ind w:left="1440"/>
              <w:rPr>
                <w:b/>
                <w:noProof/>
                <w:sz w:val="24"/>
                <w:szCs w:val="24"/>
              </w:rPr>
            </w:pPr>
            <w:r w:rsidRPr="00C92DD5">
              <w:rPr>
                <w:b/>
                <w:noProof/>
                <w:sz w:val="24"/>
                <w:szCs w:val="24"/>
                <w:shd w:val="pct12" w:color="auto" w:fill="D9D9D9" w:themeFill="background1" w:themeFillShade="D9"/>
              </w:rPr>
              <w:fldChar w:fldCharType="end"/>
            </w:r>
          </w:p>
          <w:p w14:paraId="7E7AE92C" w14:textId="77777777" w:rsidR="00484209" w:rsidRDefault="00484209" w:rsidP="00645873">
            <w:pPr>
              <w:pStyle w:val="NoSpacing"/>
              <w:ind w:left="1050"/>
              <w:rPr>
                <w:b/>
                <w:noProof/>
                <w:sz w:val="24"/>
                <w:szCs w:val="24"/>
              </w:rPr>
            </w:pPr>
          </w:p>
          <w:p w14:paraId="4C503B9D" w14:textId="77777777" w:rsidR="00484209" w:rsidRDefault="00484209" w:rsidP="00645873">
            <w:pPr>
              <w:pStyle w:val="NoSpacing"/>
              <w:ind w:left="1050"/>
              <w:rPr>
                <w:b/>
              </w:rPr>
            </w:pPr>
          </w:p>
          <w:p w14:paraId="3D0BCEFA" w14:textId="77777777" w:rsidR="00630DDD" w:rsidRPr="00584191" w:rsidRDefault="00630DDD" w:rsidP="00C41C34">
            <w:pPr>
              <w:pStyle w:val="NoSpacing"/>
              <w:rPr>
                <w:b/>
              </w:rPr>
            </w:pPr>
          </w:p>
        </w:tc>
      </w:tr>
      <w:tr w:rsidR="00D23F83" w14:paraId="4FB58B34" w14:textId="77777777" w:rsidTr="00C41C34">
        <w:tc>
          <w:tcPr>
            <w:tcW w:w="13176" w:type="dxa"/>
          </w:tcPr>
          <w:p w14:paraId="49662D10" w14:textId="77777777" w:rsidR="00C726EE" w:rsidRDefault="00574BD3" w:rsidP="00C726EE">
            <w:pPr>
              <w:pStyle w:val="NoSpacing"/>
              <w:numPr>
                <w:ilvl w:val="0"/>
                <w:numId w:val="12"/>
              </w:numPr>
              <w:rPr>
                <w:b/>
              </w:rPr>
            </w:pPr>
            <w:r w:rsidRPr="002B2F1D">
              <w:rPr>
                <w:b/>
                <w:u w:val="single"/>
              </w:rPr>
              <w:t xml:space="preserve">Analysis </w:t>
            </w:r>
            <w:r w:rsidR="009E58DF">
              <w:rPr>
                <w:b/>
                <w:u w:val="single"/>
              </w:rPr>
              <w:t xml:space="preserve">and Impact </w:t>
            </w:r>
            <w:r w:rsidRPr="002B2F1D">
              <w:rPr>
                <w:b/>
                <w:u w:val="single"/>
              </w:rPr>
              <w:t>of Resource</w:t>
            </w:r>
            <w:r w:rsidR="009E58DF">
              <w:rPr>
                <w:b/>
                <w:u w:val="single"/>
              </w:rPr>
              <w:t>s Received</w:t>
            </w:r>
            <w:r w:rsidR="00B40E90">
              <w:rPr>
                <w:b/>
              </w:rPr>
              <w:t xml:space="preserve"> (Step III – Year 1 – Resource Requests for Discipline)</w:t>
            </w:r>
          </w:p>
          <w:p w14:paraId="6FDB888A" w14:textId="77777777" w:rsidR="002B2F1D" w:rsidRPr="002B2F1D" w:rsidRDefault="002B2F1D" w:rsidP="002B2F1D">
            <w:pPr>
              <w:pStyle w:val="NoSpacing"/>
              <w:ind w:left="360"/>
              <w:rPr>
                <w:b/>
              </w:rPr>
            </w:pPr>
          </w:p>
          <w:p w14:paraId="54120C25" w14:textId="77777777" w:rsidR="00CC1FE9" w:rsidRPr="00CC1FE9" w:rsidRDefault="009E58DF" w:rsidP="00CC1FE9">
            <w:pPr>
              <w:pStyle w:val="NoSpacing"/>
              <w:numPr>
                <w:ilvl w:val="0"/>
                <w:numId w:val="36"/>
              </w:numPr>
              <w:rPr>
                <w:b/>
              </w:rPr>
            </w:pPr>
            <w:r>
              <w:rPr>
                <w:b/>
              </w:rPr>
              <w:t>What is the dollar amount you received from IPC</w:t>
            </w:r>
            <w:r w:rsidRPr="002B2F1D">
              <w:rPr>
                <w:b/>
              </w:rPr>
              <w:t xml:space="preserve"> last year</w:t>
            </w:r>
            <w:r>
              <w:rPr>
                <w:b/>
              </w:rPr>
              <w:t xml:space="preserve"> (2012-2013)</w:t>
            </w:r>
            <w:r w:rsidR="002B2F1D">
              <w:rPr>
                <w:b/>
              </w:rPr>
              <w:t>?</w:t>
            </w:r>
            <w:r w:rsidR="00D179DC">
              <w:rPr>
                <w:b/>
              </w:rPr>
              <w:t xml:space="preserve"> You can access the 2012-13 IPC PRP allocations by clicking on this link: </w:t>
            </w:r>
            <w:hyperlink r:id="rId11" w:history="1">
              <w:r w:rsidR="00CC1FE9" w:rsidRPr="00CC1FE9">
                <w:rPr>
                  <w:rStyle w:val="Hyperlink"/>
                </w:rPr>
                <w:t>http://www.palomar.edu/irp/201213resourceallocations.pdf</w:t>
              </w:r>
            </w:hyperlink>
          </w:p>
          <w:p w14:paraId="5368C494" w14:textId="33B416A5" w:rsidR="000F0CAA" w:rsidRDefault="00F9348A" w:rsidP="00645873">
            <w:pPr>
              <w:pStyle w:val="NoSpacing"/>
              <w:ind w:left="1050"/>
              <w:rPr>
                <w:b/>
              </w:rPr>
            </w:pPr>
            <w:r w:rsidRPr="00C92DD5">
              <w:rPr>
                <w:b/>
                <w:noProof/>
                <w:sz w:val="24"/>
                <w:szCs w:val="24"/>
                <w:shd w:val="pct12" w:color="auto" w:fill="D9D9D9" w:themeFill="background1" w:themeFillShade="D9"/>
              </w:rPr>
              <w:fldChar w:fldCharType="begin">
                <w:ffData>
                  <w:name w:val="Text1"/>
                  <w:enabled/>
                  <w:calcOnExit w:val="0"/>
                  <w:textInput/>
                </w:ffData>
              </w:fldChar>
            </w:r>
            <w:r w:rsidRPr="00C92DD5">
              <w:rPr>
                <w:b/>
                <w:noProof/>
                <w:sz w:val="24"/>
                <w:szCs w:val="24"/>
                <w:shd w:val="pct12" w:color="auto" w:fill="D9D9D9" w:themeFill="background1" w:themeFillShade="D9"/>
              </w:rPr>
              <w:instrText xml:space="preserve"> FORMTEXT </w:instrText>
            </w:r>
            <w:r w:rsidRPr="00C92DD5">
              <w:rPr>
                <w:b/>
                <w:noProof/>
                <w:sz w:val="24"/>
                <w:szCs w:val="24"/>
                <w:shd w:val="pct12" w:color="auto" w:fill="D9D9D9" w:themeFill="background1" w:themeFillShade="D9"/>
              </w:rPr>
            </w:r>
            <w:r w:rsidRPr="00C92DD5">
              <w:rPr>
                <w:b/>
                <w:noProof/>
                <w:sz w:val="24"/>
                <w:szCs w:val="24"/>
                <w:shd w:val="pct12" w:color="auto" w:fill="D9D9D9" w:themeFill="background1" w:themeFillShade="D9"/>
              </w:rPr>
              <w:fldChar w:fldCharType="separate"/>
            </w:r>
            <w:r w:rsidR="009D70E1" w:rsidRPr="009D70E1">
              <w:rPr>
                <w:b/>
                <w:noProof/>
                <w:sz w:val="24"/>
                <w:szCs w:val="24"/>
                <w:shd w:val="pct12" w:color="auto" w:fill="D9D9D9" w:themeFill="background1" w:themeFillShade="D9"/>
              </w:rPr>
              <w:t xml:space="preserve">-The World Languages Department received $2,950 from IPC last year. </w:t>
            </w:r>
            <w:r w:rsidRPr="00C92DD5">
              <w:rPr>
                <w:b/>
                <w:noProof/>
                <w:sz w:val="24"/>
                <w:szCs w:val="24"/>
                <w:shd w:val="pct12" w:color="auto" w:fill="D9D9D9" w:themeFill="background1" w:themeFillShade="D9"/>
              </w:rPr>
              <w:fldChar w:fldCharType="end"/>
            </w:r>
          </w:p>
          <w:p w14:paraId="754A3323" w14:textId="77777777" w:rsidR="00633C87" w:rsidRDefault="00633C87" w:rsidP="00F2664E">
            <w:pPr>
              <w:pStyle w:val="NoSpacing"/>
              <w:ind w:left="1080"/>
              <w:rPr>
                <w:b/>
              </w:rPr>
            </w:pPr>
          </w:p>
          <w:p w14:paraId="3A98A998" w14:textId="77777777" w:rsidR="009E58DF" w:rsidRDefault="009E58DF" w:rsidP="009E58DF">
            <w:pPr>
              <w:pStyle w:val="NoSpacing"/>
              <w:ind w:left="1080"/>
              <w:rPr>
                <w:b/>
              </w:rPr>
            </w:pPr>
          </w:p>
          <w:p w14:paraId="0DAF0B02" w14:textId="77777777" w:rsidR="00D23F83" w:rsidRDefault="009E58DF" w:rsidP="002431F8">
            <w:pPr>
              <w:pStyle w:val="NoSpacing"/>
              <w:numPr>
                <w:ilvl w:val="0"/>
                <w:numId w:val="36"/>
              </w:numPr>
              <w:rPr>
                <w:b/>
              </w:rPr>
            </w:pPr>
            <w:r>
              <w:rPr>
                <w:b/>
              </w:rPr>
              <w:t>How were those funds spent?</w:t>
            </w:r>
          </w:p>
          <w:p w14:paraId="0F45F697" w14:textId="4B3A918D" w:rsidR="000F0CAA" w:rsidRDefault="00F9348A" w:rsidP="00645873">
            <w:pPr>
              <w:pStyle w:val="NoSpacing"/>
              <w:ind w:left="1050"/>
              <w:rPr>
                <w:b/>
              </w:rPr>
            </w:pPr>
            <w:r w:rsidRPr="00C92DD5">
              <w:rPr>
                <w:b/>
                <w:noProof/>
                <w:sz w:val="24"/>
                <w:szCs w:val="24"/>
                <w:shd w:val="pct10" w:color="auto" w:fill="D9D9D9" w:themeFill="background1" w:themeFillShade="D9"/>
              </w:rPr>
              <w:fldChar w:fldCharType="begin">
                <w:ffData>
                  <w:name w:val="Text1"/>
                  <w:enabled/>
                  <w:calcOnExit w:val="0"/>
                  <w:textInput/>
                </w:ffData>
              </w:fldChar>
            </w:r>
            <w:r w:rsidRPr="00C92DD5">
              <w:rPr>
                <w:b/>
                <w:noProof/>
                <w:sz w:val="24"/>
                <w:szCs w:val="24"/>
                <w:shd w:val="pct10" w:color="auto" w:fill="D9D9D9" w:themeFill="background1" w:themeFillShade="D9"/>
              </w:rPr>
              <w:instrText xml:space="preserve"> FORMTEXT </w:instrText>
            </w:r>
            <w:r w:rsidRPr="00C92DD5">
              <w:rPr>
                <w:b/>
                <w:noProof/>
                <w:sz w:val="24"/>
                <w:szCs w:val="24"/>
                <w:shd w:val="pct10" w:color="auto" w:fill="D9D9D9" w:themeFill="background1" w:themeFillShade="D9"/>
              </w:rPr>
            </w:r>
            <w:r w:rsidRPr="00C92DD5">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-Funds were spent to purchase 2 office printers and 1 shredder. </w:t>
            </w:r>
            <w:r w:rsidRPr="00C92DD5">
              <w:rPr>
                <w:b/>
                <w:noProof/>
                <w:sz w:val="24"/>
                <w:szCs w:val="24"/>
                <w:shd w:val="pct10" w:color="auto" w:fill="D9D9D9" w:themeFill="background1" w:themeFillShade="D9"/>
              </w:rPr>
              <w:fldChar w:fldCharType="end"/>
            </w:r>
          </w:p>
          <w:p w14:paraId="0A11AE70" w14:textId="77777777" w:rsidR="00633C87" w:rsidRDefault="00633C87" w:rsidP="00F2664E">
            <w:pPr>
              <w:pStyle w:val="NoSpacing"/>
              <w:ind w:left="1080"/>
              <w:rPr>
                <w:b/>
              </w:rPr>
            </w:pPr>
          </w:p>
          <w:p w14:paraId="635DBF46" w14:textId="77777777" w:rsidR="009E58DF" w:rsidRDefault="009E58DF" w:rsidP="009E58DF">
            <w:pPr>
              <w:pStyle w:val="ListParagraph"/>
              <w:rPr>
                <w:b/>
              </w:rPr>
            </w:pPr>
          </w:p>
          <w:p w14:paraId="1E7FD04D" w14:textId="77777777" w:rsidR="00CC1FE9" w:rsidRPr="00CC1FE9" w:rsidRDefault="00B40E90" w:rsidP="00CC1FE9">
            <w:pPr>
              <w:pStyle w:val="ListParagraph"/>
              <w:numPr>
                <w:ilvl w:val="0"/>
                <w:numId w:val="36"/>
              </w:numPr>
              <w:spacing w:after="0"/>
              <w:ind w:left="1051"/>
              <w:rPr>
                <w:b/>
              </w:rPr>
            </w:pPr>
            <w:r w:rsidRPr="00FC2680">
              <w:rPr>
                <w:b/>
              </w:rPr>
              <w:t xml:space="preserve">Identify </w:t>
            </w:r>
            <w:r w:rsidR="00FC2680" w:rsidRPr="00FC2680">
              <w:rPr>
                <w:b/>
              </w:rPr>
              <w:t xml:space="preserve">permanent </w:t>
            </w:r>
            <w:r w:rsidRPr="00FC2680">
              <w:rPr>
                <w:b/>
              </w:rPr>
              <w:t>employee</w:t>
            </w:r>
            <w:r w:rsidR="00FC2680" w:rsidRPr="00FC2680">
              <w:rPr>
                <w:b/>
              </w:rPr>
              <w:t>s requested and prioritized by IPC, i.e., classified/CAST/administrative</w:t>
            </w:r>
            <w:r w:rsidRPr="00FC2680">
              <w:rPr>
                <w:b/>
              </w:rPr>
              <w:t>.</w:t>
            </w:r>
            <w:r w:rsidR="00D179DC">
              <w:rPr>
                <w:b/>
              </w:rPr>
              <w:t xml:space="preserve"> You can access this information by clicking on this link: </w:t>
            </w:r>
            <w:hyperlink r:id="rId12" w:history="1">
              <w:r w:rsidR="00CC1FE9" w:rsidRPr="00CC1FE9">
                <w:rPr>
                  <w:rStyle w:val="Hyperlink"/>
                </w:rPr>
                <w:t>http://www.palomar.edu/irp/staffingplan.pdf</w:t>
              </w:r>
            </w:hyperlink>
          </w:p>
          <w:p w14:paraId="2866D4B8" w14:textId="2CFE45CA" w:rsidR="000F0CAA" w:rsidRPr="00FC2680" w:rsidRDefault="008A4F5E" w:rsidP="00FC2680">
            <w:pPr>
              <w:pStyle w:val="NoSpacing"/>
              <w:ind w:left="1051"/>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-One of the vacant classified positions we requested (Instructional Support Asst. I) appears on the prioritization list. </w:t>
            </w:r>
            <w:r>
              <w:rPr>
                <w:b/>
                <w:noProof/>
                <w:sz w:val="24"/>
                <w:szCs w:val="24"/>
                <w:shd w:val="pct10" w:color="auto" w:fill="D9D9D9" w:themeFill="background1" w:themeFillShade="D9"/>
              </w:rPr>
              <w:fldChar w:fldCharType="end"/>
            </w:r>
          </w:p>
          <w:p w14:paraId="0BFB59E8" w14:textId="77777777" w:rsidR="00633C87" w:rsidRDefault="00633C87" w:rsidP="00F2664E">
            <w:pPr>
              <w:pStyle w:val="ListParagraph"/>
              <w:ind w:left="1080"/>
              <w:rPr>
                <w:b/>
              </w:rPr>
            </w:pPr>
          </w:p>
          <w:p w14:paraId="44B4E290" w14:textId="77777777" w:rsidR="00B40E90" w:rsidRDefault="002B2F1D" w:rsidP="002431F8">
            <w:pPr>
              <w:pStyle w:val="NoSpacing"/>
              <w:numPr>
                <w:ilvl w:val="0"/>
                <w:numId w:val="36"/>
              </w:numPr>
              <w:rPr>
                <w:b/>
              </w:rPr>
            </w:pPr>
            <w:r>
              <w:rPr>
                <w:b/>
              </w:rPr>
              <w:t>Describe</w:t>
            </w:r>
            <w:r w:rsidR="00B40E90">
              <w:rPr>
                <w:b/>
              </w:rPr>
              <w:t xml:space="preserve"> the </w:t>
            </w:r>
            <w:r>
              <w:rPr>
                <w:b/>
              </w:rPr>
              <w:t xml:space="preserve">impact </w:t>
            </w:r>
            <w:r w:rsidR="00B40E90">
              <w:rPr>
                <w:b/>
              </w:rPr>
              <w:t>of these</w:t>
            </w:r>
            <w:r>
              <w:rPr>
                <w:b/>
              </w:rPr>
              <w:t xml:space="preserve"> </w:t>
            </w:r>
            <w:r w:rsidR="00585BF9">
              <w:rPr>
                <w:b/>
              </w:rPr>
              <w:t>funds received from IPC</w:t>
            </w:r>
            <w:r w:rsidR="00B40E90">
              <w:rPr>
                <w:b/>
              </w:rPr>
              <w:t xml:space="preserve"> on:</w:t>
            </w:r>
          </w:p>
          <w:p w14:paraId="6A647A83" w14:textId="77777777" w:rsidR="00B40E90" w:rsidRDefault="00B40E90" w:rsidP="00B40E90">
            <w:pPr>
              <w:pStyle w:val="NoSpacing"/>
              <w:ind w:left="1080"/>
              <w:rPr>
                <w:b/>
              </w:rPr>
            </w:pPr>
          </w:p>
          <w:p w14:paraId="2BBCE961" w14:textId="77777777" w:rsidR="00B40E90" w:rsidRDefault="00B40E90" w:rsidP="00B40E90">
            <w:pPr>
              <w:pStyle w:val="NoSpacing"/>
              <w:numPr>
                <w:ilvl w:val="0"/>
                <w:numId w:val="24"/>
              </w:numPr>
              <w:rPr>
                <w:b/>
              </w:rPr>
            </w:pPr>
            <w:r>
              <w:rPr>
                <w:b/>
              </w:rPr>
              <w:t>Curriculum (courses, SLOs)</w:t>
            </w:r>
          </w:p>
          <w:p w14:paraId="0951F666" w14:textId="52F5937F"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28665776" w14:textId="77777777" w:rsidR="00B40E90" w:rsidRDefault="00B40E90" w:rsidP="00B40E90">
            <w:pPr>
              <w:pStyle w:val="NoSpacing"/>
              <w:ind w:left="1440"/>
              <w:rPr>
                <w:b/>
              </w:rPr>
            </w:pPr>
          </w:p>
          <w:p w14:paraId="79360A61" w14:textId="77777777" w:rsidR="00B40E90" w:rsidRDefault="00B40E90" w:rsidP="00B40E90">
            <w:pPr>
              <w:pStyle w:val="NoSpacing"/>
              <w:numPr>
                <w:ilvl w:val="0"/>
                <w:numId w:val="24"/>
              </w:numPr>
              <w:rPr>
                <w:b/>
              </w:rPr>
            </w:pPr>
            <w:r>
              <w:rPr>
                <w:b/>
              </w:rPr>
              <w:t xml:space="preserve">Number of </w:t>
            </w:r>
            <w:r w:rsidR="002B2F1D">
              <w:rPr>
                <w:b/>
              </w:rPr>
              <w:t xml:space="preserve">students </w:t>
            </w:r>
            <w:r>
              <w:rPr>
                <w:b/>
              </w:rPr>
              <w:t xml:space="preserve">affected </w:t>
            </w:r>
          </w:p>
          <w:p w14:paraId="29391424" w14:textId="14F0021F" w:rsidR="000F0CAA" w:rsidRDefault="008A4F5E" w:rsidP="00645873">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0DC667F2" w14:textId="77777777" w:rsidR="00633C87" w:rsidRDefault="00633C87" w:rsidP="00B40E90">
            <w:pPr>
              <w:pStyle w:val="NoSpacing"/>
              <w:ind w:left="1440"/>
              <w:rPr>
                <w:b/>
              </w:rPr>
            </w:pPr>
          </w:p>
          <w:p w14:paraId="0F8E719B" w14:textId="77777777" w:rsidR="00B40E90" w:rsidRDefault="00B40E90" w:rsidP="00B40E90">
            <w:pPr>
              <w:pStyle w:val="NoSpacing"/>
              <w:numPr>
                <w:ilvl w:val="0"/>
                <w:numId w:val="24"/>
              </w:numPr>
              <w:rPr>
                <w:b/>
              </w:rPr>
            </w:pPr>
            <w:r>
              <w:rPr>
                <w:b/>
              </w:rPr>
              <w:t xml:space="preserve">Other </w:t>
            </w:r>
          </w:p>
          <w:p w14:paraId="72D86E16" w14:textId="77777777" w:rsidR="009D70E1" w:rsidRPr="009D70E1" w:rsidRDefault="008A4F5E" w:rsidP="009D70E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-Although we are very happy to have received funds from IPC, we did not receive the highest ranked items that we need the most, such as Funds for staffing the lab and software and equipment that will be used in the Humanities building. </w:t>
            </w:r>
          </w:p>
          <w:p w14:paraId="74042C9D" w14:textId="77777777" w:rsidR="009D70E1" w:rsidRPr="009D70E1" w:rsidRDefault="009D70E1" w:rsidP="009D70E1">
            <w:pPr>
              <w:pStyle w:val="NoSpacing"/>
              <w:ind w:left="1050"/>
              <w:rPr>
                <w:b/>
                <w:noProof/>
                <w:sz w:val="24"/>
                <w:szCs w:val="24"/>
                <w:shd w:val="pct10" w:color="auto" w:fill="D9D9D9" w:themeFill="background1" w:themeFillShade="D9"/>
              </w:rPr>
            </w:pPr>
            <w:r w:rsidRPr="009D70E1">
              <w:rPr>
                <w:b/>
                <w:noProof/>
                <w:sz w:val="24"/>
                <w:szCs w:val="24"/>
                <w:shd w:val="pct10" w:color="auto" w:fill="D9D9D9" w:themeFill="background1" w:themeFillShade="D9"/>
              </w:rPr>
              <w:t>-The office printers and the shredder are being used for general administrative jobs within the department.</w:t>
            </w:r>
          </w:p>
          <w:p w14:paraId="66A8EDBF" w14:textId="3ABCAA27" w:rsidR="002431F8" w:rsidRDefault="008A4F5E" w:rsidP="00645873">
            <w:pPr>
              <w:pStyle w:val="NoSpacing"/>
              <w:ind w:left="1050"/>
              <w:rPr>
                <w:b/>
              </w:rPr>
            </w:pPr>
            <w:r>
              <w:rPr>
                <w:b/>
                <w:noProof/>
                <w:sz w:val="24"/>
                <w:szCs w:val="24"/>
                <w:shd w:val="pct10" w:color="auto" w:fill="D9D9D9" w:themeFill="background1" w:themeFillShade="D9"/>
              </w:rPr>
              <w:fldChar w:fldCharType="end"/>
            </w:r>
          </w:p>
          <w:p w14:paraId="79B59931" w14:textId="77777777" w:rsidR="00633C87" w:rsidRDefault="00633C87" w:rsidP="002431F8">
            <w:pPr>
              <w:pStyle w:val="NoSpacing"/>
              <w:ind w:left="1440"/>
              <w:rPr>
                <w:b/>
              </w:rPr>
            </w:pPr>
          </w:p>
          <w:p w14:paraId="46C2E0B7" w14:textId="77777777" w:rsidR="002B2F1D" w:rsidRPr="00584191" w:rsidRDefault="00FC2680" w:rsidP="002431F8">
            <w:pPr>
              <w:pStyle w:val="NoSpacing"/>
              <w:numPr>
                <w:ilvl w:val="0"/>
                <w:numId w:val="36"/>
              </w:numPr>
              <w:rPr>
                <w:b/>
              </w:rPr>
            </w:pPr>
            <w:r>
              <w:rPr>
                <w:b/>
              </w:rPr>
              <w:t>Describe unmet funding requests as they apply to your planning and priorities.</w:t>
            </w:r>
          </w:p>
          <w:p w14:paraId="1F3AF47D" w14:textId="77777777" w:rsidR="009D70E1" w:rsidRPr="009D70E1" w:rsidRDefault="008A4F5E" w:rsidP="009D70E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 (2) full-time, classified staff positions needed to replace vacancies since 2001 and 2004. </w:t>
            </w:r>
          </w:p>
          <w:p w14:paraId="33C220C0" w14:textId="77777777" w:rsidR="009D70E1" w:rsidRPr="009D70E1" w:rsidRDefault="009D70E1" w:rsidP="009D70E1">
            <w:pPr>
              <w:pStyle w:val="NoSpacing"/>
              <w:ind w:left="1050"/>
              <w:rPr>
                <w:b/>
                <w:noProof/>
                <w:sz w:val="24"/>
                <w:szCs w:val="24"/>
                <w:shd w:val="pct10" w:color="auto" w:fill="D9D9D9" w:themeFill="background1" w:themeFillShade="D9"/>
              </w:rPr>
            </w:pPr>
            <w:r w:rsidRPr="009D70E1">
              <w:rPr>
                <w:b/>
                <w:noProof/>
                <w:sz w:val="24"/>
                <w:szCs w:val="24"/>
                <w:shd w:val="pct10" w:color="auto" w:fill="D9D9D9" w:themeFill="background1" w:themeFillShade="D9"/>
              </w:rPr>
              <w:t xml:space="preserve"> </w:t>
            </w:r>
          </w:p>
          <w:p w14:paraId="396F2836" w14:textId="77777777" w:rsidR="009D70E1" w:rsidRPr="009D70E1" w:rsidRDefault="009D70E1" w:rsidP="009D70E1">
            <w:pPr>
              <w:pStyle w:val="NoSpacing"/>
              <w:ind w:left="1050"/>
              <w:rPr>
                <w:b/>
                <w:noProof/>
                <w:sz w:val="24"/>
                <w:szCs w:val="24"/>
                <w:shd w:val="pct10" w:color="auto" w:fill="D9D9D9" w:themeFill="background1" w:themeFillShade="D9"/>
              </w:rPr>
            </w:pPr>
            <w:r w:rsidRPr="009D70E1">
              <w:rPr>
                <w:b/>
                <w:noProof/>
                <w:sz w:val="24"/>
                <w:szCs w:val="24"/>
                <w:shd w:val="pct10" w:color="auto" w:fill="D9D9D9" w:themeFill="background1" w:themeFillShade="D9"/>
              </w:rPr>
              <w:t>-Funds for student workers and hourly staff</w:t>
            </w:r>
          </w:p>
          <w:p w14:paraId="78667DE0" w14:textId="77777777" w:rsidR="009D70E1" w:rsidRPr="009D70E1" w:rsidRDefault="009D70E1" w:rsidP="009D70E1">
            <w:pPr>
              <w:pStyle w:val="NoSpacing"/>
              <w:ind w:left="1050"/>
              <w:rPr>
                <w:b/>
                <w:noProof/>
                <w:sz w:val="24"/>
                <w:szCs w:val="24"/>
                <w:shd w:val="pct10" w:color="auto" w:fill="D9D9D9" w:themeFill="background1" w:themeFillShade="D9"/>
              </w:rPr>
            </w:pPr>
          </w:p>
          <w:p w14:paraId="0EF7E78D" w14:textId="77777777" w:rsidR="009D70E1" w:rsidRPr="009D70E1" w:rsidRDefault="009D70E1" w:rsidP="009D70E1">
            <w:pPr>
              <w:pStyle w:val="NoSpacing"/>
              <w:ind w:left="1050"/>
              <w:rPr>
                <w:b/>
                <w:noProof/>
                <w:sz w:val="24"/>
                <w:szCs w:val="24"/>
                <w:shd w:val="pct10" w:color="auto" w:fill="D9D9D9" w:themeFill="background1" w:themeFillShade="D9"/>
              </w:rPr>
            </w:pPr>
            <w:r w:rsidRPr="009D70E1">
              <w:rPr>
                <w:b/>
                <w:noProof/>
                <w:sz w:val="24"/>
                <w:szCs w:val="24"/>
                <w:shd w:val="pct10" w:color="auto" w:fill="D9D9D9" w:themeFill="background1" w:themeFillShade="D9"/>
              </w:rPr>
              <w:t xml:space="preserve">-We need several key items for the Humanities Building.  It is not yet clear if these will be purchased with FFE funds or not.  (e.g., headsets, Sanako software and hardware) </w:t>
            </w:r>
          </w:p>
          <w:p w14:paraId="3D33A652" w14:textId="194FA35D" w:rsidR="00D23F83" w:rsidRPr="00584191" w:rsidRDefault="008A4F5E" w:rsidP="00645873">
            <w:pPr>
              <w:pStyle w:val="NoSpacing"/>
              <w:ind w:left="1050"/>
              <w:rPr>
                <w:b/>
              </w:rPr>
            </w:pPr>
            <w:r>
              <w:rPr>
                <w:b/>
                <w:noProof/>
                <w:sz w:val="24"/>
                <w:szCs w:val="24"/>
                <w:shd w:val="pct10" w:color="auto" w:fill="D9D9D9" w:themeFill="background1" w:themeFillShade="D9"/>
              </w:rPr>
              <w:fldChar w:fldCharType="end"/>
            </w:r>
          </w:p>
          <w:p w14:paraId="01806977" w14:textId="77777777" w:rsidR="00D23F83" w:rsidRPr="00584191" w:rsidRDefault="00D23F83" w:rsidP="00D23F83">
            <w:pPr>
              <w:pStyle w:val="NoSpacing"/>
              <w:rPr>
                <w:b/>
              </w:rPr>
            </w:pPr>
          </w:p>
          <w:p w14:paraId="365AAD42" w14:textId="77777777" w:rsidR="00D23F83" w:rsidRPr="00584191" w:rsidRDefault="00D23F83" w:rsidP="00D23F83">
            <w:pPr>
              <w:pStyle w:val="NoSpacing"/>
              <w:rPr>
                <w:b/>
              </w:rPr>
            </w:pPr>
          </w:p>
        </w:tc>
      </w:tr>
    </w:tbl>
    <w:p w14:paraId="02AA211C" w14:textId="77777777" w:rsidR="007709D3" w:rsidRDefault="007709D3" w:rsidP="0073127D">
      <w:pPr>
        <w:pStyle w:val="NoSpacing"/>
        <w:rPr>
          <w:b/>
          <w:sz w:val="24"/>
          <w:szCs w:val="24"/>
        </w:rPr>
      </w:pPr>
    </w:p>
    <w:p w14:paraId="53C4F322" w14:textId="77777777" w:rsidR="00E51E58" w:rsidRPr="00584191" w:rsidRDefault="00E95509" w:rsidP="007709D3">
      <w:pPr>
        <w:pStyle w:val="NoSpacing"/>
        <w:rPr>
          <w:b/>
          <w:sz w:val="32"/>
          <w:szCs w:val="32"/>
          <w:u w:val="single"/>
        </w:rPr>
      </w:pPr>
      <w:r w:rsidRPr="00584191">
        <w:rPr>
          <w:b/>
          <w:sz w:val="32"/>
          <w:szCs w:val="32"/>
          <w:u w:val="single"/>
        </w:rPr>
        <w:t xml:space="preserve">STEP </w:t>
      </w:r>
      <w:r w:rsidR="00D23F83" w:rsidRPr="00584191">
        <w:rPr>
          <w:b/>
          <w:sz w:val="32"/>
          <w:szCs w:val="32"/>
          <w:u w:val="single"/>
        </w:rPr>
        <w:t>II</w:t>
      </w:r>
      <w:r w:rsidR="00452825" w:rsidRPr="00584191">
        <w:rPr>
          <w:b/>
          <w:sz w:val="32"/>
          <w:szCs w:val="32"/>
          <w:u w:val="single"/>
        </w:rPr>
        <w:t>.</w:t>
      </w:r>
      <w:r w:rsidR="0041147E">
        <w:rPr>
          <w:b/>
          <w:sz w:val="32"/>
          <w:szCs w:val="32"/>
          <w:u w:val="single"/>
        </w:rPr>
        <w:t xml:space="preserve"> </w:t>
      </w:r>
      <w:r w:rsidR="00753D98">
        <w:rPr>
          <w:b/>
          <w:sz w:val="32"/>
          <w:szCs w:val="32"/>
          <w:u w:val="single"/>
        </w:rPr>
        <w:t xml:space="preserve">Evaluation of </w:t>
      </w:r>
      <w:r w:rsidR="008B689D" w:rsidRPr="00584191">
        <w:rPr>
          <w:b/>
          <w:sz w:val="32"/>
          <w:szCs w:val="32"/>
          <w:u w:val="single"/>
        </w:rPr>
        <w:t>Program</w:t>
      </w:r>
      <w:r w:rsidR="001F28B1" w:rsidRPr="00584191">
        <w:rPr>
          <w:b/>
          <w:sz w:val="32"/>
          <w:szCs w:val="32"/>
          <w:u w:val="single"/>
        </w:rPr>
        <w:t xml:space="preserve"> </w:t>
      </w:r>
      <w:r w:rsidR="008E54EF">
        <w:rPr>
          <w:b/>
          <w:sz w:val="32"/>
          <w:szCs w:val="32"/>
          <w:u w:val="single"/>
        </w:rPr>
        <w:t>&amp; SLO</w:t>
      </w:r>
      <w:r w:rsidR="00722002">
        <w:rPr>
          <w:b/>
          <w:sz w:val="32"/>
          <w:szCs w:val="32"/>
          <w:u w:val="single"/>
        </w:rPr>
        <w:t>AC</w:t>
      </w:r>
      <w:r w:rsidR="008E54EF">
        <w:rPr>
          <w:b/>
          <w:sz w:val="32"/>
          <w:szCs w:val="32"/>
          <w:u w:val="single"/>
        </w:rPr>
        <w:t xml:space="preserve"> </w:t>
      </w:r>
      <w:r w:rsidR="001F28B1" w:rsidRPr="00584191">
        <w:rPr>
          <w:b/>
          <w:sz w:val="32"/>
          <w:szCs w:val="32"/>
          <w:u w:val="single"/>
        </w:rPr>
        <w:t>Data</w:t>
      </w:r>
    </w:p>
    <w:p w14:paraId="45B02F87" w14:textId="77777777" w:rsidR="00D23F83" w:rsidRPr="00584191" w:rsidRDefault="00D23F83" w:rsidP="007709D3">
      <w:pPr>
        <w:pStyle w:val="NoSpacing"/>
        <w:rPr>
          <w:b/>
        </w:rPr>
      </w:pPr>
      <w:r w:rsidRPr="00584191">
        <w:rPr>
          <w:b/>
        </w:rPr>
        <w:t xml:space="preserve">In this section, </w:t>
      </w:r>
      <w:r w:rsidRPr="00584191">
        <w:rPr>
          <w:b/>
          <w:u w:val="single"/>
        </w:rPr>
        <w:t>review</w:t>
      </w:r>
      <w:r w:rsidRPr="00584191">
        <w:rPr>
          <w:b/>
        </w:rPr>
        <w:t xml:space="preserve"> and </w:t>
      </w:r>
      <w:r w:rsidRPr="00584191">
        <w:rPr>
          <w:b/>
          <w:u w:val="single"/>
        </w:rPr>
        <w:t>analyze</w:t>
      </w:r>
      <w:r w:rsidRPr="00584191">
        <w:rPr>
          <w:b/>
        </w:rPr>
        <w:t xml:space="preserve"> updated </w:t>
      </w:r>
      <w:r w:rsidR="004A6D0A" w:rsidRPr="00584191">
        <w:rPr>
          <w:b/>
        </w:rPr>
        <w:t>program</w:t>
      </w:r>
      <w:r w:rsidRPr="00584191">
        <w:rPr>
          <w:b/>
        </w:rPr>
        <w:t xml:space="preserve"> data, </w:t>
      </w:r>
      <w:r w:rsidR="00FB0944">
        <w:rPr>
          <w:b/>
        </w:rPr>
        <w:t xml:space="preserve">the results of </w:t>
      </w:r>
      <w:r w:rsidRPr="00584191">
        <w:rPr>
          <w:b/>
        </w:rPr>
        <w:t>SLO</w:t>
      </w:r>
      <w:r w:rsidR="00722002">
        <w:rPr>
          <w:b/>
        </w:rPr>
        <w:t>AC</w:t>
      </w:r>
      <w:r w:rsidR="00FB0944">
        <w:rPr>
          <w:b/>
        </w:rPr>
        <w:t>s</w:t>
      </w:r>
      <w:r w:rsidRPr="00584191">
        <w:rPr>
          <w:b/>
        </w:rPr>
        <w:t>, and other factors that could influence your program plans for this upcoming year.</w:t>
      </w:r>
    </w:p>
    <w:p w14:paraId="131C2629" w14:textId="77777777" w:rsidR="001F28B1" w:rsidRPr="00584191" w:rsidRDefault="001F28B1" w:rsidP="007709D3">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8"/>
      </w:tblGrid>
      <w:tr w:rsidR="00E51E58" w:rsidRPr="00584191" w14:paraId="0868160A" w14:textId="77777777" w:rsidTr="00454718">
        <w:tc>
          <w:tcPr>
            <w:tcW w:w="12438" w:type="dxa"/>
          </w:tcPr>
          <w:p w14:paraId="39F0BDC0" w14:textId="77777777" w:rsidR="00870773" w:rsidRDefault="004A6D0A" w:rsidP="00F970BB">
            <w:pPr>
              <w:pStyle w:val="ListParagraph"/>
              <w:numPr>
                <w:ilvl w:val="0"/>
                <w:numId w:val="22"/>
              </w:numPr>
              <w:spacing w:after="0" w:line="240" w:lineRule="auto"/>
              <w:rPr>
                <w:b/>
              </w:rPr>
            </w:pPr>
            <w:r w:rsidRPr="00870773">
              <w:rPr>
                <w:b/>
                <w:u w:val="single"/>
              </w:rPr>
              <w:t>Program Data</w:t>
            </w:r>
            <w:r w:rsidR="00584191" w:rsidRPr="00870773">
              <w:rPr>
                <w:b/>
                <w:u w:val="single"/>
              </w:rPr>
              <w:t>.</w:t>
            </w:r>
            <w:r w:rsidR="00B0207B" w:rsidRPr="00870773">
              <w:rPr>
                <w:b/>
              </w:rPr>
              <w:t xml:space="preserve"> Provide an analysis of the past </w:t>
            </w:r>
            <w:r w:rsidR="00123AB7" w:rsidRPr="00870773">
              <w:rPr>
                <w:b/>
              </w:rPr>
              <w:t>six</w:t>
            </w:r>
            <w:r w:rsidR="00B0207B" w:rsidRPr="00870773">
              <w:rPr>
                <w:b/>
              </w:rPr>
              <w:t xml:space="preserve"> years</w:t>
            </w:r>
            <w:r w:rsidR="00123AB7" w:rsidRPr="00870773">
              <w:rPr>
                <w:b/>
              </w:rPr>
              <w:t xml:space="preserve"> </w:t>
            </w:r>
            <w:r w:rsidR="00870773" w:rsidRPr="00870773">
              <w:rPr>
                <w:b/>
              </w:rPr>
              <w:t>(</w:t>
            </w:r>
            <w:r w:rsidR="00123AB7" w:rsidRPr="00870773">
              <w:rPr>
                <w:b/>
              </w:rPr>
              <w:t>2007</w:t>
            </w:r>
            <w:r w:rsidR="00870773" w:rsidRPr="00870773">
              <w:rPr>
                <w:b/>
              </w:rPr>
              <w:t>-08 through</w:t>
            </w:r>
            <w:r w:rsidR="008E54EF" w:rsidRPr="00870773">
              <w:rPr>
                <w:b/>
              </w:rPr>
              <w:t xml:space="preserve"> </w:t>
            </w:r>
            <w:r w:rsidR="00870773" w:rsidRPr="00870773">
              <w:rPr>
                <w:b/>
              </w:rPr>
              <w:t>2012-13</w:t>
            </w:r>
            <w:r w:rsidR="008E54EF" w:rsidRPr="00870773">
              <w:rPr>
                <w:b/>
              </w:rPr>
              <w:t xml:space="preserve">) </w:t>
            </w:r>
            <w:r w:rsidR="00B0207B" w:rsidRPr="00870773">
              <w:rPr>
                <w:b/>
              </w:rPr>
              <w:t xml:space="preserve">of your discipline’s data.  </w:t>
            </w:r>
            <w:r w:rsidR="00870773" w:rsidRPr="00870773">
              <w:rPr>
                <w:b/>
              </w:rPr>
              <w:t>Consider trends in the data and what may be causing them</w:t>
            </w:r>
            <w:r w:rsidR="00E00AF1">
              <w:rPr>
                <w:b/>
              </w:rPr>
              <w:t>. (</w:t>
            </w:r>
            <w:r w:rsidR="00E00AF1" w:rsidRPr="00E00AF1">
              <w:rPr>
                <w:b/>
                <w:u w:val="single"/>
              </w:rPr>
              <w:t>For enrollment, WSCH, &amp; FTEF data, use Fall term data only</w:t>
            </w:r>
            <w:r w:rsidR="00E00AF1">
              <w:rPr>
                <w:b/>
              </w:rPr>
              <w:t>)</w:t>
            </w:r>
            <w:r w:rsidR="00870773" w:rsidRPr="00870773">
              <w:rPr>
                <w:b/>
              </w:rPr>
              <w:t xml:space="preserve">. The links below will take you to the three sets of data to analyze.  </w:t>
            </w:r>
          </w:p>
          <w:p w14:paraId="63AC33D5" w14:textId="77777777" w:rsidR="00EE67D1" w:rsidRPr="00BE66E7" w:rsidRDefault="00EE67D1" w:rsidP="008D5482">
            <w:pPr>
              <w:pStyle w:val="ListParagraph"/>
              <w:numPr>
                <w:ilvl w:val="1"/>
                <w:numId w:val="22"/>
              </w:numPr>
              <w:spacing w:after="0" w:line="240" w:lineRule="auto"/>
              <w:rPr>
                <w:b/>
              </w:rPr>
            </w:pPr>
            <w:r w:rsidRPr="006C7493">
              <w:t>Enrollment, Enrollment Load, WSCH, and FTEF</w:t>
            </w:r>
            <w:r w:rsidR="00C8150B" w:rsidRPr="00363511">
              <w:rPr>
                <w:rStyle w:val="Hyperlink"/>
                <w:color w:val="auto"/>
              </w:rPr>
              <w:t xml:space="preserve"> (</w:t>
            </w:r>
            <w:hyperlink r:id="rId13" w:history="1">
              <w:r w:rsidR="00E00AF1" w:rsidRPr="009F3A99">
                <w:rPr>
                  <w:rStyle w:val="Hyperlink"/>
                </w:rPr>
                <w:t>http://www.palomar.edu/irp/PRP_WSCH_FTEF_Load.xlsx</w:t>
              </w:r>
            </w:hyperlink>
            <w:r w:rsidR="00E00AF1" w:rsidRPr="006C7493">
              <w:rPr>
                <w:rStyle w:val="Hyperlink"/>
                <w:color w:val="auto"/>
              </w:rPr>
              <w:t xml:space="preserve">) </w:t>
            </w:r>
            <w:r w:rsidR="00E00AF1" w:rsidRPr="00BE66E7">
              <w:rPr>
                <w:rStyle w:val="Hyperlink"/>
                <w:b/>
                <w:color w:val="auto"/>
              </w:rPr>
              <w:t>(Use Fall term data only)</w:t>
            </w:r>
            <w:r w:rsidR="00E00AF1" w:rsidRPr="00BE66E7">
              <w:rPr>
                <w:b/>
                <w:u w:val="single"/>
              </w:rPr>
              <w:t xml:space="preserve">.  </w:t>
            </w:r>
          </w:p>
          <w:p w14:paraId="604D5E59" w14:textId="77777777" w:rsidR="00EE67D1" w:rsidRDefault="00EE67D1" w:rsidP="008D5482">
            <w:pPr>
              <w:pStyle w:val="ListParagraph"/>
              <w:numPr>
                <w:ilvl w:val="1"/>
                <w:numId w:val="22"/>
              </w:numPr>
              <w:spacing w:after="0" w:line="240" w:lineRule="auto"/>
              <w:rPr>
                <w:b/>
              </w:rPr>
            </w:pPr>
            <w:r w:rsidRPr="006C7493">
              <w:t>Course Success and Retention rates</w:t>
            </w:r>
            <w:r w:rsidR="00C8150B" w:rsidRPr="006C7493">
              <w:rPr>
                <w:rStyle w:val="Hyperlink"/>
                <w:color w:val="auto"/>
              </w:rPr>
              <w:t xml:space="preserve"> (</w:t>
            </w:r>
            <w:hyperlink r:id="rId14" w:history="1">
              <w:r w:rsidR="00E00AF1" w:rsidRPr="00AB6A8B">
                <w:rPr>
                  <w:rStyle w:val="Hyperlink"/>
                </w:rPr>
                <w:t>http://www.palomar.edu/irp/PRP_Success_Retention.xlsx</w:t>
              </w:r>
            </w:hyperlink>
            <w:r w:rsidR="00C8150B" w:rsidRPr="006C7493">
              <w:rPr>
                <w:b/>
              </w:rPr>
              <w:t>)</w:t>
            </w:r>
            <w:r w:rsidR="00DA765A" w:rsidRPr="006C7493">
              <w:rPr>
                <w:b/>
              </w:rPr>
              <w:t>.</w:t>
            </w:r>
            <w:r w:rsidR="00DA765A">
              <w:rPr>
                <w:b/>
              </w:rPr>
              <w:t xml:space="preserve"> </w:t>
            </w:r>
            <w:r w:rsidR="00E00AF1">
              <w:rPr>
                <w:b/>
              </w:rPr>
              <w:t xml:space="preserve">Note, this file is very large and there will be a delay </w:t>
            </w:r>
            <w:r w:rsidR="00363511">
              <w:rPr>
                <w:b/>
              </w:rPr>
              <w:t>both when you open the file</w:t>
            </w:r>
            <w:r w:rsidR="00E00AF1">
              <w:rPr>
                <w:b/>
              </w:rPr>
              <w:t xml:space="preserve"> and </w:t>
            </w:r>
            <w:r w:rsidR="00363511">
              <w:rPr>
                <w:b/>
              </w:rPr>
              <w:t>again when</w:t>
            </w:r>
            <w:r w:rsidR="00DA765A">
              <w:rPr>
                <w:b/>
              </w:rPr>
              <w:t xml:space="preserve"> you initiate</w:t>
            </w:r>
            <w:r w:rsidR="00E00AF1">
              <w:rPr>
                <w:b/>
              </w:rPr>
              <w:t xml:space="preserve"> the </w:t>
            </w:r>
            <w:r w:rsidR="00DA765A">
              <w:rPr>
                <w:b/>
              </w:rPr>
              <w:t>first</w:t>
            </w:r>
            <w:r w:rsidR="00E00AF1">
              <w:rPr>
                <w:b/>
              </w:rPr>
              <w:t xml:space="preserve"> search.</w:t>
            </w:r>
          </w:p>
          <w:p w14:paraId="132972B9" w14:textId="77777777" w:rsidR="00EE67D1" w:rsidRPr="00363511" w:rsidRDefault="00EE67D1" w:rsidP="00F972F8">
            <w:pPr>
              <w:pStyle w:val="ListParagraph"/>
              <w:numPr>
                <w:ilvl w:val="1"/>
                <w:numId w:val="22"/>
              </w:numPr>
              <w:spacing w:after="80" w:line="240" w:lineRule="auto"/>
            </w:pPr>
            <w:r w:rsidRPr="006C7493">
              <w:t>Degrees and Certificates</w:t>
            </w:r>
            <w:r w:rsidR="00C8150B" w:rsidRPr="00AB6A8B">
              <w:t xml:space="preserve"> </w:t>
            </w:r>
            <w:r w:rsidR="00C8150B" w:rsidRPr="00363511">
              <w:t>(</w:t>
            </w:r>
            <w:hyperlink r:id="rId15" w:history="1">
              <w:r w:rsidR="008D5482" w:rsidRPr="00363511">
                <w:rPr>
                  <w:rStyle w:val="Hyperlink"/>
                </w:rPr>
                <w:t>http://www.palomar.edu/irp/PRP_Degrees_Certs.xlsx</w:t>
              </w:r>
            </w:hyperlink>
            <w:r w:rsidR="00C8150B" w:rsidRPr="00363511">
              <w:t>)</w:t>
            </w:r>
            <w:r w:rsidR="00BE66E7">
              <w:t>.</w:t>
            </w:r>
          </w:p>
          <w:p w14:paraId="3822D662" w14:textId="77777777" w:rsidR="00EE67D1" w:rsidRDefault="00EE67D1" w:rsidP="00F972F8">
            <w:pPr>
              <w:pStyle w:val="ListParagraph"/>
              <w:spacing w:before="80" w:after="0" w:line="240" w:lineRule="auto"/>
              <w:ind w:left="1080" w:hanging="360"/>
              <w:contextualSpacing w:val="0"/>
              <w:rPr>
                <w:b/>
                <w:noProof/>
                <w:sz w:val="24"/>
                <w:szCs w:val="24"/>
              </w:rPr>
            </w:pPr>
            <w:r w:rsidRPr="00EE67D1">
              <w:rPr>
                <w:b/>
              </w:rPr>
              <w:t>Describe</w:t>
            </w:r>
            <w:r>
              <w:rPr>
                <w:b/>
                <w:noProof/>
                <w:sz w:val="24"/>
                <w:szCs w:val="24"/>
              </w:rPr>
              <w:t xml:space="preserve"> </w:t>
            </w:r>
            <w:r w:rsidRPr="00C8150B">
              <w:rPr>
                <w:b/>
              </w:rPr>
              <w:t>your analysis and observations</w:t>
            </w:r>
            <w:r w:rsidR="006C7493">
              <w:rPr>
                <w:b/>
                <w:noProof/>
                <w:sz w:val="24"/>
                <w:szCs w:val="24"/>
              </w:rPr>
              <w:t>.</w:t>
            </w:r>
          </w:p>
          <w:p w14:paraId="6DBD16C4" w14:textId="2B3E2A40" w:rsidR="009D70E1" w:rsidRPr="009D70E1" w:rsidRDefault="008A4F5E" w:rsidP="009D70E1">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-In </w:t>
            </w:r>
            <w:r w:rsidR="009D70E1">
              <w:rPr>
                <w:b/>
                <w:noProof/>
                <w:sz w:val="24"/>
                <w:szCs w:val="24"/>
                <w:shd w:val="pct10" w:color="auto" w:fill="D9D9D9" w:themeFill="background1" w:themeFillShade="D9"/>
              </w:rPr>
              <w:t>German</w:t>
            </w:r>
            <w:r w:rsidR="009D70E1" w:rsidRPr="009D70E1">
              <w:rPr>
                <w:b/>
                <w:noProof/>
                <w:sz w:val="24"/>
                <w:szCs w:val="24"/>
                <w:shd w:val="pct10" w:color="auto" w:fill="D9D9D9" w:themeFill="background1" w:themeFillShade="D9"/>
              </w:rPr>
              <w:t xml:space="preserve">, WSCH was </w:t>
            </w:r>
            <w:r w:rsidR="009D70E1">
              <w:rPr>
                <w:b/>
                <w:noProof/>
                <w:sz w:val="24"/>
                <w:szCs w:val="24"/>
                <w:shd w:val="pct10" w:color="auto" w:fill="D9D9D9" w:themeFill="background1" w:themeFillShade="D9"/>
              </w:rPr>
              <w:t>565</w:t>
            </w:r>
            <w:r w:rsidR="009D70E1" w:rsidRPr="009D70E1">
              <w:rPr>
                <w:b/>
                <w:noProof/>
                <w:sz w:val="24"/>
                <w:szCs w:val="24"/>
                <w:shd w:val="pct10" w:color="auto" w:fill="D9D9D9" w:themeFill="background1" w:themeFillShade="D9"/>
              </w:rPr>
              <w:t xml:space="preserve"> in Fall 2012. </w:t>
            </w:r>
          </w:p>
          <w:p w14:paraId="0A1F44D5" w14:textId="20E36FFB" w:rsidR="009D70E1" w:rsidRPr="009D70E1" w:rsidRDefault="009D70E1" w:rsidP="009D70E1">
            <w:pPr>
              <w:pStyle w:val="NoSpacing"/>
              <w:ind w:left="1050"/>
              <w:rPr>
                <w:b/>
                <w:noProof/>
                <w:sz w:val="24"/>
                <w:szCs w:val="24"/>
                <w:shd w:val="pct10" w:color="auto" w:fill="D9D9D9" w:themeFill="background1" w:themeFillShade="D9"/>
              </w:rPr>
            </w:pPr>
            <w:r w:rsidRPr="009D70E1">
              <w:rPr>
                <w:b/>
                <w:noProof/>
                <w:sz w:val="24"/>
                <w:szCs w:val="24"/>
                <w:shd w:val="pct10" w:color="auto" w:fill="D9D9D9" w:themeFill="background1" w:themeFillShade="D9"/>
              </w:rPr>
              <w:t xml:space="preserve">-In </w:t>
            </w:r>
            <w:r>
              <w:rPr>
                <w:b/>
                <w:noProof/>
                <w:sz w:val="24"/>
                <w:szCs w:val="24"/>
                <w:shd w:val="pct10" w:color="auto" w:fill="D9D9D9" w:themeFill="background1" w:themeFillShade="D9"/>
              </w:rPr>
              <w:t>German</w:t>
            </w:r>
            <w:r w:rsidRPr="009D70E1">
              <w:rPr>
                <w:b/>
                <w:noProof/>
                <w:sz w:val="24"/>
                <w:szCs w:val="24"/>
                <w:shd w:val="pct10" w:color="auto" w:fill="D9D9D9" w:themeFill="background1" w:themeFillShade="D9"/>
              </w:rPr>
              <w:t xml:space="preserve">, part-time faculty taught 100.0% of all classes.  </w:t>
            </w:r>
          </w:p>
          <w:p w14:paraId="6CA05AF2" w14:textId="77777777" w:rsidR="009D70E1" w:rsidRPr="009D70E1" w:rsidRDefault="009D70E1" w:rsidP="009D70E1">
            <w:pPr>
              <w:pStyle w:val="NoSpacing"/>
              <w:ind w:left="1050"/>
              <w:rPr>
                <w:b/>
                <w:noProof/>
                <w:sz w:val="24"/>
                <w:szCs w:val="24"/>
                <w:shd w:val="pct10" w:color="auto" w:fill="D9D9D9" w:themeFill="background1" w:themeFillShade="D9"/>
              </w:rPr>
            </w:pPr>
            <w:r w:rsidRPr="009D70E1">
              <w:rPr>
                <w:b/>
                <w:noProof/>
                <w:sz w:val="24"/>
                <w:szCs w:val="24"/>
                <w:shd w:val="pct10" w:color="auto" w:fill="D9D9D9" w:themeFill="background1" w:themeFillShade="D9"/>
              </w:rPr>
              <w:t>-Overall retention rates for the World Languages Department were 91.3% in 2012-13 (daytime classes 91.8% and evening classes 90.0%.)</w:t>
            </w:r>
          </w:p>
          <w:p w14:paraId="5ECDDF43" w14:textId="3D994481" w:rsidR="009D70E1" w:rsidRPr="009D70E1" w:rsidRDefault="009D70E1" w:rsidP="009D70E1">
            <w:pPr>
              <w:pStyle w:val="NoSpacing"/>
              <w:ind w:left="1050"/>
              <w:rPr>
                <w:b/>
                <w:noProof/>
                <w:sz w:val="24"/>
                <w:szCs w:val="24"/>
                <w:shd w:val="pct10" w:color="auto" w:fill="D9D9D9" w:themeFill="background1" w:themeFillShade="D9"/>
              </w:rPr>
            </w:pPr>
            <w:r w:rsidRPr="009D70E1">
              <w:rPr>
                <w:b/>
                <w:noProof/>
                <w:sz w:val="24"/>
                <w:szCs w:val="24"/>
                <w:shd w:val="pct10" w:color="auto" w:fill="D9D9D9" w:themeFill="background1" w:themeFillShade="D9"/>
              </w:rPr>
              <w:t xml:space="preserve">-A degree and certificate program is not yet offered in </w:t>
            </w:r>
            <w:r>
              <w:rPr>
                <w:b/>
                <w:noProof/>
                <w:sz w:val="24"/>
                <w:szCs w:val="24"/>
                <w:shd w:val="pct10" w:color="auto" w:fill="D9D9D9" w:themeFill="background1" w:themeFillShade="D9"/>
              </w:rPr>
              <w:t>German</w:t>
            </w:r>
            <w:r w:rsidRPr="009D70E1">
              <w:rPr>
                <w:b/>
                <w:noProof/>
                <w:sz w:val="24"/>
                <w:szCs w:val="24"/>
                <w:shd w:val="pct10" w:color="auto" w:fill="D9D9D9" w:themeFill="background1" w:themeFillShade="D9"/>
              </w:rPr>
              <w:t xml:space="preserve">. When the curriculum for the AA-T in has been made available by the State, the department plans to create a degree program.   </w:t>
            </w:r>
          </w:p>
          <w:p w14:paraId="2B8749C4" w14:textId="6990A955" w:rsidR="00EE67D1" w:rsidRPr="00EE67D1" w:rsidRDefault="008A4F5E" w:rsidP="00EE67D1">
            <w:pPr>
              <w:pStyle w:val="NoSpacing"/>
              <w:ind w:left="1050"/>
              <w:rPr>
                <w:b/>
              </w:rPr>
            </w:pPr>
            <w:r>
              <w:rPr>
                <w:b/>
                <w:noProof/>
                <w:sz w:val="24"/>
                <w:szCs w:val="24"/>
                <w:shd w:val="pct10" w:color="auto" w:fill="D9D9D9" w:themeFill="background1" w:themeFillShade="D9"/>
              </w:rPr>
              <w:fldChar w:fldCharType="end"/>
            </w:r>
          </w:p>
          <w:p w14:paraId="0025A7B8" w14:textId="77777777" w:rsidR="00EE67D1" w:rsidRDefault="00EE67D1" w:rsidP="00F2664E">
            <w:pPr>
              <w:pStyle w:val="ListParagraph"/>
              <w:spacing w:after="0" w:line="240" w:lineRule="auto"/>
              <w:rPr>
                <w:b/>
              </w:rPr>
            </w:pPr>
          </w:p>
          <w:p w14:paraId="3F9FE435" w14:textId="77777777" w:rsidR="00B0207B" w:rsidRPr="00F970BB" w:rsidRDefault="00C61CD5" w:rsidP="00F2664E">
            <w:pPr>
              <w:pStyle w:val="ListParagraph"/>
              <w:spacing w:after="0" w:line="240" w:lineRule="auto"/>
              <w:rPr>
                <w:b/>
              </w:rPr>
            </w:pPr>
            <w:r>
              <w:rPr>
                <w:b/>
              </w:rPr>
              <w:t>Does this data</w:t>
            </w:r>
            <w:r w:rsidR="008E54EF">
              <w:rPr>
                <w:b/>
              </w:rPr>
              <w:t xml:space="preserve"> </w:t>
            </w:r>
            <w:r>
              <w:rPr>
                <w:b/>
              </w:rPr>
              <w:t xml:space="preserve">reflect your planning, goals, and activities?  </w:t>
            </w:r>
            <w:r w:rsidR="00B0207B" w:rsidRPr="00F970BB">
              <w:rPr>
                <w:b/>
              </w:rPr>
              <w:t>If not, why?</w:t>
            </w:r>
          </w:p>
          <w:p w14:paraId="74029F17" w14:textId="66E220AA" w:rsidR="00633C87" w:rsidRPr="00B0207B" w:rsidRDefault="008A4F5E" w:rsidP="0038752E">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The data strongly support the need to hire full-time faculty. Our goal is to hire more full-time faculty to support the program so we can sustain growth and offer the classes that our students need.  We are very short-staffed, and the programs we offer cannot be sustained at the current staffing levels. </w:t>
            </w:r>
            <w:r>
              <w:rPr>
                <w:b/>
                <w:noProof/>
                <w:sz w:val="24"/>
                <w:szCs w:val="24"/>
                <w:shd w:val="pct10" w:color="auto" w:fill="D9D9D9" w:themeFill="background1" w:themeFillShade="D9"/>
              </w:rPr>
              <w:fldChar w:fldCharType="end"/>
            </w:r>
          </w:p>
          <w:p w14:paraId="239E3BC7" w14:textId="77777777" w:rsidR="00574BD3" w:rsidRPr="00584191" w:rsidRDefault="00574BD3" w:rsidP="00385C71">
            <w:pPr>
              <w:spacing w:after="0" w:line="240" w:lineRule="auto"/>
              <w:ind w:left="360"/>
              <w:rPr>
                <w:b/>
                <w:sz w:val="24"/>
                <w:szCs w:val="24"/>
              </w:rPr>
            </w:pPr>
          </w:p>
        </w:tc>
      </w:tr>
      <w:tr w:rsidR="008B689D" w:rsidRPr="00584191" w14:paraId="3442630F" w14:textId="77777777" w:rsidTr="00454718">
        <w:tc>
          <w:tcPr>
            <w:tcW w:w="12438" w:type="dxa"/>
          </w:tcPr>
          <w:p w14:paraId="1C2241D2" w14:textId="77777777" w:rsidR="00B718BD" w:rsidRPr="00B718BD" w:rsidRDefault="004A6D0A" w:rsidP="00B718BD">
            <w:pPr>
              <w:pStyle w:val="NoSpacing"/>
              <w:numPr>
                <w:ilvl w:val="0"/>
                <w:numId w:val="22"/>
              </w:numPr>
              <w:rPr>
                <w:b/>
                <w:u w:val="single"/>
              </w:rPr>
            </w:pPr>
            <w:r w:rsidRPr="003E7EAD">
              <w:rPr>
                <w:b/>
                <w:u w:val="single"/>
              </w:rPr>
              <w:t>SLO</w:t>
            </w:r>
            <w:r w:rsidR="00722002">
              <w:rPr>
                <w:b/>
                <w:u w:val="single"/>
              </w:rPr>
              <w:t>AC</w:t>
            </w:r>
            <w:r w:rsidRPr="003E7EAD">
              <w:rPr>
                <w:b/>
                <w:u w:val="single"/>
              </w:rPr>
              <w:t>s</w:t>
            </w:r>
            <w:r w:rsidR="007879F6" w:rsidRPr="003E7EAD">
              <w:rPr>
                <w:b/>
              </w:rPr>
              <w:t>.</w:t>
            </w:r>
            <w:r w:rsidR="00E012D5" w:rsidRPr="003E7EAD">
              <w:rPr>
                <w:b/>
              </w:rPr>
              <w:t xml:space="preserve"> Using the </w:t>
            </w:r>
            <w:r w:rsidR="009D4802">
              <w:rPr>
                <w:b/>
              </w:rPr>
              <w:t>c</w:t>
            </w:r>
            <w:r w:rsidR="00590719" w:rsidRPr="003E7EAD">
              <w:rPr>
                <w:b/>
              </w:rPr>
              <w:t>omprehensive SLO</w:t>
            </w:r>
            <w:r w:rsidR="00722002">
              <w:rPr>
                <w:b/>
              </w:rPr>
              <w:t>AC</w:t>
            </w:r>
            <w:r w:rsidR="00590719" w:rsidRPr="003E7EAD">
              <w:rPr>
                <w:b/>
              </w:rPr>
              <w:t xml:space="preserve"> </w:t>
            </w:r>
            <w:r w:rsidR="00E012D5" w:rsidRPr="003E7EAD">
              <w:rPr>
                <w:b/>
              </w:rPr>
              <w:t>report</w:t>
            </w:r>
            <w:r w:rsidR="00293A8A">
              <w:rPr>
                <w:b/>
              </w:rPr>
              <w:t>s</w:t>
            </w:r>
            <w:r w:rsidR="00E012D5" w:rsidRPr="003E7EAD">
              <w:rPr>
                <w:b/>
              </w:rPr>
              <w:t xml:space="preserve"> and faculty discussions as a guide, provide a summary and analysis of</w:t>
            </w:r>
            <w:r w:rsidR="00590719" w:rsidRPr="003E7EAD">
              <w:rPr>
                <w:b/>
              </w:rPr>
              <w:t xml:space="preserve"> Student</w:t>
            </w:r>
            <w:r w:rsidR="00E012D5" w:rsidRPr="003E7EAD">
              <w:rPr>
                <w:b/>
              </w:rPr>
              <w:t xml:space="preserve"> Learning Outcome assessments at the course and program level</w:t>
            </w:r>
            <w:r w:rsidR="00590719" w:rsidRPr="003E7EAD">
              <w:rPr>
                <w:b/>
              </w:rPr>
              <w:t>.</w:t>
            </w:r>
            <w:r w:rsidR="00204795" w:rsidRPr="003E7EAD">
              <w:rPr>
                <w:b/>
              </w:rPr>
              <w:t xml:space="preserve"> </w:t>
            </w:r>
            <w:r w:rsidR="0051218E" w:rsidRPr="0051218E">
              <w:rPr>
                <w:b/>
              </w:rPr>
              <w:t>Link to SLOAC resources</w:t>
            </w:r>
            <w:r w:rsidR="0051218E" w:rsidRPr="0051218E">
              <w:rPr>
                <w:b/>
                <w:color w:val="548DD4" w:themeColor="text2" w:themeTint="99"/>
              </w:rPr>
              <w:t>:</w:t>
            </w:r>
            <w:r w:rsidR="0051218E">
              <w:rPr>
                <w:color w:val="548DD4" w:themeColor="text2" w:themeTint="99"/>
              </w:rPr>
              <w:t xml:space="preserve">  </w:t>
            </w:r>
            <w:hyperlink r:id="rId16" w:history="1">
              <w:r w:rsidR="0051218E" w:rsidRPr="00A55607">
                <w:rPr>
                  <w:rStyle w:val="Hyperlink"/>
                </w:rPr>
                <w:t>http://www2.palomar.edu/p</w:t>
              </w:r>
              <w:r w:rsidR="00DE5FC8" w:rsidRPr="00A55607">
                <w:rPr>
                  <w:rStyle w:val="Hyperlink"/>
                </w:rPr>
                <w:t>ages</w:t>
              </w:r>
              <w:r w:rsidR="00A55607" w:rsidRPr="00A55607">
                <w:rPr>
                  <w:rStyle w:val="Hyperlink"/>
                </w:rPr>
                <w:t>/sloresources/programreview/</w:t>
              </w:r>
            </w:hyperlink>
          </w:p>
          <w:p w14:paraId="6943D400" w14:textId="77777777" w:rsidR="008D05CA" w:rsidRDefault="00590719" w:rsidP="00F972F8">
            <w:pPr>
              <w:pStyle w:val="NoSpacing"/>
              <w:numPr>
                <w:ilvl w:val="0"/>
                <w:numId w:val="27"/>
              </w:numPr>
              <w:spacing w:before="80"/>
              <w:ind w:left="1080"/>
              <w:rPr>
                <w:b/>
              </w:rPr>
            </w:pPr>
            <w:r w:rsidRPr="00DD4489">
              <w:rPr>
                <w:b/>
              </w:rPr>
              <w:t>Summarize your SLO</w:t>
            </w:r>
            <w:r w:rsidR="00722002">
              <w:rPr>
                <w:b/>
              </w:rPr>
              <w:t>AC</w:t>
            </w:r>
            <w:r w:rsidRPr="00DD4489">
              <w:rPr>
                <w:b/>
              </w:rPr>
              <w:t xml:space="preserve"> activities during </w:t>
            </w:r>
            <w:r w:rsidR="00722002">
              <w:rPr>
                <w:b/>
              </w:rPr>
              <w:t>the 2012-2013 academic year</w:t>
            </w:r>
            <w:r w:rsidRPr="00DD4489">
              <w:rPr>
                <w:b/>
              </w:rPr>
              <w:t xml:space="preserve">. </w:t>
            </w:r>
          </w:p>
          <w:p w14:paraId="6A290579" w14:textId="76F48956" w:rsidR="00DD4489"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All of our courses have SLOs, and they are assessed once per year. We created a schedule for all assessments, and we established an Assessments Results form for tracking the data within the department. Participation levels among full- and part-time faculty is very high.</w:t>
            </w:r>
            <w:r>
              <w:rPr>
                <w:b/>
                <w:noProof/>
                <w:sz w:val="24"/>
                <w:szCs w:val="24"/>
                <w:shd w:val="pct10" w:color="auto" w:fill="D9D9D9" w:themeFill="background1" w:themeFillShade="D9"/>
              </w:rPr>
              <w:fldChar w:fldCharType="end"/>
            </w:r>
          </w:p>
          <w:p w14:paraId="42C3EE5D" w14:textId="77777777" w:rsidR="00633C87" w:rsidRPr="00DD4489" w:rsidRDefault="00633C87" w:rsidP="00F2664E">
            <w:pPr>
              <w:pStyle w:val="NoSpacing"/>
              <w:ind w:left="1350"/>
              <w:rPr>
                <w:b/>
              </w:rPr>
            </w:pPr>
          </w:p>
          <w:p w14:paraId="719C45D7" w14:textId="77777777" w:rsidR="00E012D5" w:rsidRDefault="00E012D5" w:rsidP="00F2664E">
            <w:pPr>
              <w:pStyle w:val="NoSpacing"/>
              <w:numPr>
                <w:ilvl w:val="0"/>
                <w:numId w:val="27"/>
              </w:numPr>
              <w:ind w:left="1080"/>
              <w:rPr>
                <w:b/>
              </w:rPr>
            </w:pPr>
            <w:r w:rsidRPr="00F00030">
              <w:rPr>
                <w:b/>
                <w:u w:val="single"/>
              </w:rPr>
              <w:t>Course SLO</w:t>
            </w:r>
            <w:r w:rsidR="00722002">
              <w:rPr>
                <w:b/>
                <w:u w:val="single"/>
              </w:rPr>
              <w:t>AC</w:t>
            </w:r>
            <w:r w:rsidRPr="00F00030">
              <w:rPr>
                <w:b/>
                <w:u w:val="single"/>
              </w:rPr>
              <w:t>s:</w:t>
            </w:r>
            <w:r w:rsidRPr="00722002">
              <w:rPr>
                <w:b/>
              </w:rPr>
              <w:t xml:space="preserve">  </w:t>
            </w:r>
            <w:r w:rsidR="00590719" w:rsidRPr="00F00030">
              <w:rPr>
                <w:b/>
              </w:rPr>
              <w:t>What did you learn from your</w:t>
            </w:r>
            <w:r w:rsidR="00EC17B2" w:rsidRPr="00F00030">
              <w:rPr>
                <w:b/>
              </w:rPr>
              <w:t xml:space="preserve"> course</w:t>
            </w:r>
            <w:r w:rsidR="00590719" w:rsidRPr="00F00030">
              <w:rPr>
                <w:b/>
              </w:rPr>
              <w:t xml:space="preserve"> SLO assessments</w:t>
            </w:r>
            <w:r w:rsidRPr="00F00030">
              <w:rPr>
                <w:b/>
              </w:rPr>
              <w:t>?</w:t>
            </w:r>
            <w:r w:rsidR="00584191" w:rsidRPr="00F00030">
              <w:rPr>
                <w:b/>
              </w:rPr>
              <w:t xml:space="preserve"> </w:t>
            </w:r>
            <w:r w:rsidR="00590719" w:rsidRPr="00F00030">
              <w:rPr>
                <w:b/>
              </w:rPr>
              <w:t>What will you maintain and/or change because of the assessment results?</w:t>
            </w:r>
          </w:p>
          <w:p w14:paraId="13304411" w14:textId="5B257ADE" w:rsidR="00633C87" w:rsidRPr="00F00030" w:rsidRDefault="008A4F5E" w:rsidP="00FF600A">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Results show that students benefit from increased aural/oral/written practice in the target language.   Changes and modifications are made every semester to the assessment tool so that faculty can improve its implementation. </w:t>
            </w:r>
            <w:r>
              <w:rPr>
                <w:b/>
                <w:noProof/>
                <w:sz w:val="24"/>
                <w:szCs w:val="24"/>
                <w:shd w:val="pct10" w:color="auto" w:fill="D9D9D9" w:themeFill="background1" w:themeFillShade="D9"/>
              </w:rPr>
              <w:fldChar w:fldCharType="end"/>
            </w:r>
          </w:p>
          <w:p w14:paraId="3DAFF680" w14:textId="77777777" w:rsidR="00022D81" w:rsidRDefault="00022D81" w:rsidP="00F2664E">
            <w:pPr>
              <w:pStyle w:val="NoSpacing"/>
              <w:ind w:left="1350"/>
              <w:rPr>
                <w:b/>
              </w:rPr>
            </w:pPr>
          </w:p>
          <w:p w14:paraId="22905A6D" w14:textId="77777777" w:rsidR="00584191" w:rsidRPr="002D46F0" w:rsidRDefault="00E012D5" w:rsidP="002D46F0">
            <w:pPr>
              <w:pStyle w:val="NoSpacing"/>
              <w:numPr>
                <w:ilvl w:val="0"/>
                <w:numId w:val="27"/>
              </w:numPr>
              <w:ind w:left="1080"/>
              <w:rPr>
                <w:b/>
              </w:rPr>
            </w:pPr>
            <w:r w:rsidRPr="002D46F0">
              <w:rPr>
                <w:b/>
                <w:u w:val="single"/>
              </w:rPr>
              <w:t>Program SLO</w:t>
            </w:r>
            <w:r w:rsidR="00722002" w:rsidRPr="002D46F0">
              <w:rPr>
                <w:b/>
                <w:u w:val="single"/>
              </w:rPr>
              <w:t>AC</w:t>
            </w:r>
            <w:r w:rsidRPr="002D46F0">
              <w:rPr>
                <w:b/>
                <w:u w:val="single"/>
              </w:rPr>
              <w:t>s</w:t>
            </w:r>
            <w:r w:rsidR="00964DE5" w:rsidRPr="002D46F0">
              <w:rPr>
                <w:b/>
                <w:u w:val="single"/>
              </w:rPr>
              <w:t>:</w:t>
            </w:r>
            <w:r w:rsidR="00F00030" w:rsidRPr="002D46F0">
              <w:rPr>
                <w:b/>
              </w:rPr>
              <w:t xml:space="preserve"> </w:t>
            </w:r>
            <w:r w:rsidR="00722002" w:rsidRPr="002D46F0">
              <w:rPr>
                <w:b/>
              </w:rPr>
              <w:t xml:space="preserve"> </w:t>
            </w:r>
            <w:r w:rsidR="00590719" w:rsidRPr="002D46F0">
              <w:rPr>
                <w:b/>
              </w:rPr>
              <w:t xml:space="preserve">What did you learn from your </w:t>
            </w:r>
            <w:r w:rsidR="00EC17B2" w:rsidRPr="002D46F0">
              <w:rPr>
                <w:b/>
              </w:rPr>
              <w:t xml:space="preserve">program </w:t>
            </w:r>
            <w:r w:rsidR="00590719" w:rsidRPr="002D46F0">
              <w:rPr>
                <w:b/>
              </w:rPr>
              <w:t>SLO assessments? What will you maintain and/or change because of the assessment results?</w:t>
            </w:r>
          </w:p>
          <w:p w14:paraId="16E9DDD8" w14:textId="3CF99B83" w:rsidR="001D4B6C"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9D70E1" w:rsidRPr="009D70E1">
              <w:rPr>
                <w:b/>
                <w:noProof/>
                <w:sz w:val="24"/>
                <w:szCs w:val="24"/>
                <w:shd w:val="pct10" w:color="auto" w:fill="D9D9D9" w:themeFill="background1" w:themeFillShade="D9"/>
              </w:rPr>
              <w:t xml:space="preserve">There is no degree program in </w:t>
            </w:r>
            <w:r w:rsidR="009D70E1">
              <w:rPr>
                <w:b/>
                <w:noProof/>
                <w:sz w:val="24"/>
                <w:szCs w:val="24"/>
                <w:shd w:val="pct10" w:color="auto" w:fill="D9D9D9" w:themeFill="background1" w:themeFillShade="D9"/>
              </w:rPr>
              <w:t>German</w:t>
            </w:r>
            <w:r w:rsidR="009D70E1" w:rsidRPr="009D70E1">
              <w:rPr>
                <w:b/>
                <w:noProof/>
                <w:sz w:val="24"/>
                <w:szCs w:val="24"/>
                <w:shd w:val="pct10" w:color="auto" w:fill="D9D9D9" w:themeFill="background1" w:themeFillShade="D9"/>
              </w:rPr>
              <w:t xml:space="preserve"> at this time. </w:t>
            </w:r>
            <w:r>
              <w:rPr>
                <w:b/>
                <w:noProof/>
                <w:sz w:val="24"/>
                <w:szCs w:val="24"/>
                <w:shd w:val="pct10" w:color="auto" w:fill="D9D9D9" w:themeFill="background1" w:themeFillShade="D9"/>
              </w:rPr>
              <w:fldChar w:fldCharType="end"/>
            </w:r>
          </w:p>
          <w:p w14:paraId="24F05D92" w14:textId="77777777" w:rsidR="00633C87" w:rsidRPr="00B0207B" w:rsidRDefault="00633C87" w:rsidP="00B216FE">
            <w:pPr>
              <w:pStyle w:val="NoSpacing"/>
              <w:ind w:left="720"/>
              <w:rPr>
                <w:b/>
                <w:u w:val="single"/>
              </w:rPr>
            </w:pPr>
          </w:p>
        </w:tc>
      </w:tr>
      <w:tr w:rsidR="008B689D" w:rsidRPr="00584191" w14:paraId="23720489" w14:textId="77777777" w:rsidTr="00C379B1">
        <w:trPr>
          <w:trHeight w:val="3240"/>
        </w:trPr>
        <w:tc>
          <w:tcPr>
            <w:tcW w:w="12438" w:type="dxa"/>
          </w:tcPr>
          <w:p w14:paraId="71DF190D" w14:textId="77777777" w:rsidR="00EE664C" w:rsidRPr="00F2664E" w:rsidRDefault="008B689D">
            <w:pPr>
              <w:pStyle w:val="ListParagraph"/>
              <w:numPr>
                <w:ilvl w:val="0"/>
                <w:numId w:val="22"/>
              </w:numPr>
              <w:spacing w:after="0" w:line="240" w:lineRule="auto"/>
              <w:rPr>
                <w:b/>
              </w:rPr>
            </w:pPr>
            <w:r w:rsidRPr="009015F1">
              <w:rPr>
                <w:b/>
                <w:u w:val="single"/>
              </w:rPr>
              <w:t>Other</w:t>
            </w:r>
            <w:r w:rsidR="00191B70" w:rsidRPr="009015F1">
              <w:rPr>
                <w:b/>
                <w:u w:val="single"/>
              </w:rPr>
              <w:t xml:space="preserve"> </w:t>
            </w:r>
            <w:r w:rsidR="00584191" w:rsidRPr="009015F1">
              <w:rPr>
                <w:b/>
                <w:u w:val="single"/>
              </w:rPr>
              <w:t xml:space="preserve">Relevant Data and </w:t>
            </w:r>
            <w:r w:rsidR="0044738C" w:rsidRPr="009015F1">
              <w:rPr>
                <w:b/>
                <w:u w:val="single"/>
              </w:rPr>
              <w:t>Information</w:t>
            </w:r>
            <w:r w:rsidR="00191B70" w:rsidRPr="009015F1">
              <w:rPr>
                <w:b/>
                <w:u w:val="single"/>
              </w:rPr>
              <w:t xml:space="preserve">. </w:t>
            </w:r>
          </w:p>
          <w:p w14:paraId="16D1096D" w14:textId="77777777" w:rsidR="00EE664C" w:rsidRPr="009015F1" w:rsidRDefault="00EE664C" w:rsidP="00EE664C">
            <w:pPr>
              <w:pStyle w:val="ListParagraph"/>
              <w:spacing w:after="0" w:line="240" w:lineRule="auto"/>
              <w:rPr>
                <w:b/>
                <w:u w:val="single"/>
              </w:rPr>
            </w:pPr>
          </w:p>
          <w:p w14:paraId="6C635E41" w14:textId="77777777" w:rsidR="00EE664C" w:rsidRDefault="0044738C" w:rsidP="00F2664E">
            <w:pPr>
              <w:pStyle w:val="ListParagraph"/>
              <w:numPr>
                <w:ilvl w:val="0"/>
                <w:numId w:val="30"/>
              </w:numPr>
              <w:spacing w:after="0" w:line="240" w:lineRule="auto"/>
              <w:ind w:left="1080"/>
              <w:rPr>
                <w:b/>
              </w:rPr>
            </w:pPr>
            <w:r w:rsidRPr="009015F1">
              <w:rPr>
                <w:b/>
              </w:rPr>
              <w:t xml:space="preserve">Describe </w:t>
            </w:r>
            <w:r w:rsidR="00584191" w:rsidRPr="009015F1">
              <w:rPr>
                <w:b/>
              </w:rPr>
              <w:t>other data</w:t>
            </w:r>
            <w:r w:rsidRPr="009015F1">
              <w:rPr>
                <w:b/>
              </w:rPr>
              <w:t xml:space="preserve"> and/or information that you have considered as part of the assessment of your program.  </w:t>
            </w:r>
            <w:r w:rsidR="00EE664C" w:rsidRPr="009015F1">
              <w:rPr>
                <w:b/>
              </w:rPr>
              <w:t>(</w:t>
            </w:r>
            <w:r w:rsidR="00584191" w:rsidRPr="009015F1">
              <w:rPr>
                <w:b/>
              </w:rPr>
              <w:t>Examples of other data and factors include</w:t>
            </w:r>
            <w:r w:rsidR="0095265D">
              <w:rPr>
                <w:b/>
              </w:rPr>
              <w:t>,</w:t>
            </w:r>
            <w:r w:rsidR="00584191" w:rsidRPr="009015F1">
              <w:rPr>
                <w:b/>
              </w:rPr>
              <w:t xml:space="preserve"> but are not limited to: external accreditation requirements, </w:t>
            </w:r>
            <w:r w:rsidR="00B676F3" w:rsidRPr="009015F1">
              <w:rPr>
                <w:b/>
              </w:rPr>
              <w:t xml:space="preserve">State and Federal </w:t>
            </w:r>
            <w:r w:rsidR="00584191" w:rsidRPr="009015F1">
              <w:rPr>
                <w:b/>
              </w:rPr>
              <w:t xml:space="preserve">legislation, </w:t>
            </w:r>
            <w:r w:rsidR="00B676F3" w:rsidRPr="009015F1">
              <w:rPr>
                <w:b/>
              </w:rPr>
              <w:t xml:space="preserve">four-year institution directions, </w:t>
            </w:r>
            <w:r w:rsidR="00584191" w:rsidRPr="009015F1">
              <w:rPr>
                <w:b/>
              </w:rPr>
              <w:t xml:space="preserve">technology, </w:t>
            </w:r>
            <w:r w:rsidRPr="009015F1">
              <w:rPr>
                <w:b/>
              </w:rPr>
              <w:t xml:space="preserve">equipment, </w:t>
            </w:r>
            <w:r w:rsidR="00584191" w:rsidRPr="009015F1">
              <w:rPr>
                <w:b/>
              </w:rPr>
              <w:t>budget, professional development opportunities</w:t>
            </w:r>
            <w:r w:rsidR="00EE664C" w:rsidRPr="009015F1">
              <w:rPr>
                <w:b/>
              </w:rPr>
              <w:t>)</w:t>
            </w:r>
            <w:r w:rsidR="0095265D">
              <w:rPr>
                <w:b/>
              </w:rPr>
              <w:t>.</w:t>
            </w:r>
            <w:r w:rsidR="00584191" w:rsidRPr="009015F1">
              <w:rPr>
                <w:b/>
              </w:rPr>
              <w:t xml:space="preserve"> </w:t>
            </w:r>
          </w:p>
          <w:p w14:paraId="3B23E4A4" w14:textId="66AE39E1" w:rsidR="00633C87" w:rsidRPr="009015F1" w:rsidRDefault="008A4F5E" w:rsidP="00C379B1">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6B073953" w14:textId="77777777" w:rsidR="00EE664C" w:rsidRPr="009015F1" w:rsidRDefault="00EE664C" w:rsidP="00F2664E">
            <w:pPr>
              <w:pStyle w:val="ListParagraph"/>
              <w:spacing w:after="0" w:line="240" w:lineRule="auto"/>
              <w:rPr>
                <w:b/>
              </w:rPr>
            </w:pPr>
          </w:p>
          <w:p w14:paraId="0F2F0583" w14:textId="77777777" w:rsidR="00633C87" w:rsidRDefault="00E61CE8" w:rsidP="00633C87">
            <w:pPr>
              <w:pStyle w:val="ListParagraph"/>
              <w:numPr>
                <w:ilvl w:val="0"/>
                <w:numId w:val="30"/>
              </w:numPr>
              <w:spacing w:after="0" w:line="240" w:lineRule="auto"/>
              <w:ind w:left="1080"/>
              <w:rPr>
                <w:b/>
              </w:rPr>
            </w:pPr>
            <w:r w:rsidRPr="009015F1">
              <w:rPr>
                <w:b/>
              </w:rPr>
              <w:t xml:space="preserve">Given this information, how are your current and future students impacted by your program and planning activities? </w:t>
            </w:r>
            <w:r w:rsidR="0044738C" w:rsidRPr="009015F1">
              <w:rPr>
                <w:b/>
                <w:u w:val="single"/>
              </w:rPr>
              <w:t>Note</w:t>
            </w:r>
            <w:r w:rsidRPr="009015F1">
              <w:rPr>
                <w:b/>
                <w:u w:val="single"/>
              </w:rPr>
              <w:t>:</w:t>
            </w:r>
            <w:r w:rsidRPr="009015F1">
              <w:rPr>
                <w:b/>
              </w:rPr>
              <w:t xml:space="preserve">  A</w:t>
            </w:r>
            <w:r w:rsidR="00385C71" w:rsidRPr="009015F1">
              <w:rPr>
                <w:b/>
              </w:rPr>
              <w:t xml:space="preserve">nalysis of </w:t>
            </w:r>
            <w:r w:rsidRPr="009015F1">
              <w:rPr>
                <w:b/>
              </w:rPr>
              <w:t>data</w:t>
            </w:r>
            <w:r w:rsidR="00385C71" w:rsidRPr="009015F1">
              <w:rPr>
                <w:b/>
              </w:rPr>
              <w:t xml:space="preserve"> </w:t>
            </w:r>
            <w:r w:rsidR="002431F8">
              <w:rPr>
                <w:b/>
              </w:rPr>
              <w:t>is</w:t>
            </w:r>
            <w:r w:rsidR="00385C71" w:rsidRPr="009015F1">
              <w:rPr>
                <w:b/>
              </w:rPr>
              <w:t xml:space="preserve"> based on both quantitative (e.g., numbers, rates, estimates</w:t>
            </w:r>
            <w:r w:rsidR="00E00AF1">
              <w:rPr>
                <w:b/>
              </w:rPr>
              <w:t>, results from classroom surveys</w:t>
            </w:r>
            <w:r w:rsidR="00385C71" w:rsidRPr="009015F1">
              <w:rPr>
                <w:b/>
              </w:rPr>
              <w:t xml:space="preserve">) and qualitative (e.g., </w:t>
            </w:r>
            <w:r w:rsidR="00FE1644">
              <w:rPr>
                <w:b/>
              </w:rPr>
              <w:t>advisory group minutes</w:t>
            </w:r>
            <w:r w:rsidR="00385C71" w:rsidRPr="009015F1">
              <w:rPr>
                <w:b/>
              </w:rPr>
              <w:t>, observations,</w:t>
            </w:r>
            <w:r w:rsidR="00FE1644">
              <w:rPr>
                <w:b/>
              </w:rPr>
              <w:t xml:space="preserve"> changes in legislation,</w:t>
            </w:r>
            <w:r w:rsidR="00385C71" w:rsidRPr="009015F1">
              <w:rPr>
                <w:b/>
              </w:rPr>
              <w:t xml:space="preserve"> focus groups, expert opinion)</w:t>
            </w:r>
            <w:r w:rsidRPr="009015F1">
              <w:rPr>
                <w:b/>
              </w:rPr>
              <w:t xml:space="preserve"> information</w:t>
            </w:r>
            <w:r w:rsidR="00385C71" w:rsidRPr="009015F1">
              <w:rPr>
                <w:b/>
              </w:rPr>
              <w:t>.</w:t>
            </w:r>
            <w:r w:rsidR="00191B70" w:rsidRPr="00151074">
              <w:rPr>
                <w:b/>
              </w:rPr>
              <w:t xml:space="preserve"> </w:t>
            </w:r>
          </w:p>
          <w:p w14:paraId="19F33CD9" w14:textId="31A9A81F" w:rsidR="00633C87" w:rsidRPr="00633C87" w:rsidRDefault="008A4F5E" w:rsidP="004965FB">
            <w:pPr>
              <w:pStyle w:val="NoSpacing"/>
              <w:ind w:left="1050"/>
              <w:rPr>
                <w:b/>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tc>
      </w:tr>
      <w:tr w:rsidR="009015F1" w:rsidRPr="00584191" w14:paraId="1D68224E" w14:textId="77777777" w:rsidTr="002431F8">
        <w:tc>
          <w:tcPr>
            <w:tcW w:w="12438" w:type="dxa"/>
          </w:tcPr>
          <w:p w14:paraId="6824BBFB" w14:textId="77777777" w:rsidR="009015F1" w:rsidRPr="00F44833" w:rsidRDefault="009015F1" w:rsidP="00F44833">
            <w:pPr>
              <w:pStyle w:val="ListParagraph"/>
              <w:numPr>
                <w:ilvl w:val="0"/>
                <w:numId w:val="31"/>
              </w:numPr>
              <w:spacing w:after="0" w:line="240" w:lineRule="auto"/>
              <w:rPr>
                <w:b/>
                <w:u w:val="single"/>
              </w:rPr>
            </w:pPr>
            <w:r w:rsidRPr="00FE1644">
              <w:rPr>
                <w:b/>
                <w:u w:val="single"/>
              </w:rPr>
              <w:t>Labor Market Data</w:t>
            </w:r>
            <w:r w:rsidR="00D949EC" w:rsidRPr="00FE1644">
              <w:rPr>
                <w:b/>
              </w:rPr>
              <w:t>.  For Career/</w:t>
            </w:r>
            <w:r w:rsidRPr="00FE1644">
              <w:rPr>
                <w:b/>
              </w:rPr>
              <w:t>Technical disciplines only, provide a summary of the current labor market outlook.  This data can be found</w:t>
            </w:r>
            <w:r w:rsidR="00C379B1">
              <w:rPr>
                <w:b/>
              </w:rPr>
              <w:t xml:space="preserve"> on the CA Emp</w:t>
            </w:r>
            <w:r w:rsidR="00E344EF">
              <w:rPr>
                <w:b/>
              </w:rPr>
              <w:t>loym</w:t>
            </w:r>
            <w:r w:rsidR="00F44833">
              <w:rPr>
                <w:b/>
              </w:rPr>
              <w:t xml:space="preserve">ent Development </w:t>
            </w:r>
            <w:r w:rsidR="000C35C8">
              <w:rPr>
                <w:b/>
              </w:rPr>
              <w:t xml:space="preserve">website </w:t>
            </w:r>
            <w:r w:rsidR="00F44833">
              <w:rPr>
                <w:b/>
              </w:rPr>
              <w:t xml:space="preserve">at </w:t>
            </w:r>
            <w:hyperlink r:id="rId17" w:history="1">
              <w:r w:rsidR="00F44833" w:rsidRPr="009D5B1B">
                <w:rPr>
                  <w:rStyle w:val="Hyperlink"/>
                  <w:b/>
                </w:rPr>
                <w:t>http://www.labormarketinfo.edd.ca.gov/</w:t>
              </w:r>
            </w:hyperlink>
            <w:r w:rsidR="00F44833">
              <w:rPr>
                <w:b/>
              </w:rPr>
              <w:t xml:space="preserve"> </w:t>
            </w:r>
            <w:r w:rsidR="000C35C8">
              <w:rPr>
                <w:b/>
              </w:rPr>
              <w:t xml:space="preserve">. Go here and </w:t>
            </w:r>
            <w:r w:rsidR="00F44833">
              <w:rPr>
                <w:b/>
              </w:rPr>
              <w:t xml:space="preserve">search on </w:t>
            </w:r>
            <w:r w:rsidR="00C379B1">
              <w:rPr>
                <w:b/>
              </w:rPr>
              <w:t>Labor M</w:t>
            </w:r>
            <w:r w:rsidR="00F44833">
              <w:rPr>
                <w:b/>
              </w:rPr>
              <w:t xml:space="preserve">arket Information for Educators and </w:t>
            </w:r>
            <w:r w:rsidR="00C379B1">
              <w:rPr>
                <w:b/>
              </w:rPr>
              <w:t>Trainers</w:t>
            </w:r>
            <w:r w:rsidR="00F44833">
              <w:rPr>
                <w:b/>
              </w:rPr>
              <w:t xml:space="preserve"> (</w:t>
            </w:r>
            <w:r w:rsidR="00F44833" w:rsidRPr="00F44833">
              <w:rPr>
                <w:b/>
              </w:rPr>
              <w:t>http://www.labormarketinfo.edd.ca.gov/Content.asp?pageid=112</w:t>
            </w:r>
            <w:r w:rsidR="00F44833">
              <w:rPr>
                <w:b/>
              </w:rPr>
              <w:t>)</w:t>
            </w:r>
            <w:r w:rsidRPr="00F44833">
              <w:rPr>
                <w:b/>
              </w:rPr>
              <w:t>.</w:t>
            </w:r>
            <w:r w:rsidR="00FE1644" w:rsidRPr="00F44833">
              <w:rPr>
                <w:b/>
              </w:rPr>
              <w:t xml:space="preserve"> </w:t>
            </w:r>
            <w:r w:rsidR="00C96C42" w:rsidRPr="00F44833">
              <w:rPr>
                <w:b/>
              </w:rPr>
              <w:t xml:space="preserve"> </w:t>
            </w:r>
            <w:r w:rsidR="00FE1644" w:rsidRPr="00F44833">
              <w:rPr>
                <w:b/>
              </w:rPr>
              <w:t>C</w:t>
            </w:r>
            <w:r w:rsidR="00543682" w:rsidRPr="00F44833">
              <w:rPr>
                <w:b/>
              </w:rPr>
              <w:t>lick</w:t>
            </w:r>
            <w:r w:rsidR="0038752E" w:rsidRPr="00F44833">
              <w:rPr>
                <w:b/>
              </w:rPr>
              <w:t xml:space="preserve"> on summary data profile on right</w:t>
            </w:r>
            <w:r w:rsidR="00FE1644" w:rsidRPr="00F44833">
              <w:rPr>
                <w:b/>
              </w:rPr>
              <w:t xml:space="preserve"> side of page</w:t>
            </w:r>
            <w:r w:rsidR="0038752E" w:rsidRPr="00F44833">
              <w:rPr>
                <w:b/>
              </w:rPr>
              <w:t xml:space="preserve"> to search by occupation. </w:t>
            </w:r>
            <w:r w:rsidR="00C96C42" w:rsidRPr="00F44833">
              <w:rPr>
                <w:b/>
              </w:rPr>
              <w:t>(</w:t>
            </w:r>
            <w:r w:rsidR="00EB6314" w:rsidRPr="00F44833">
              <w:rPr>
                <w:b/>
              </w:rPr>
              <w:t xml:space="preserve">Check other reliable </w:t>
            </w:r>
            <w:r w:rsidR="00C96C42" w:rsidRPr="00F44833">
              <w:rPr>
                <w:b/>
              </w:rPr>
              <w:t>industry or govern</w:t>
            </w:r>
            <w:r w:rsidR="00EE16A8" w:rsidRPr="00F44833">
              <w:rPr>
                <w:b/>
              </w:rPr>
              <w:t>ment</w:t>
            </w:r>
            <w:r w:rsidR="00C96C42" w:rsidRPr="00F44833">
              <w:rPr>
                <w:b/>
              </w:rPr>
              <w:t xml:space="preserve"> sources</w:t>
            </w:r>
            <w:r w:rsidR="00EB6314" w:rsidRPr="00F44833">
              <w:rPr>
                <w:b/>
              </w:rPr>
              <w:t xml:space="preserve"> on </w:t>
            </w:r>
            <w:r w:rsidR="00151074" w:rsidRPr="00F44833">
              <w:rPr>
                <w:b/>
              </w:rPr>
              <w:t>Labor M</w:t>
            </w:r>
            <w:r w:rsidR="00EB6314" w:rsidRPr="00F44833">
              <w:rPr>
                <w:b/>
              </w:rPr>
              <w:t xml:space="preserve">arket </w:t>
            </w:r>
            <w:r w:rsidR="00151074" w:rsidRPr="00F44833">
              <w:rPr>
                <w:b/>
              </w:rPr>
              <w:t>D</w:t>
            </w:r>
            <w:r w:rsidR="00EB6314" w:rsidRPr="00F44833">
              <w:rPr>
                <w:b/>
              </w:rPr>
              <w:t>ata websites</w:t>
            </w:r>
            <w:r w:rsidR="00C96C42" w:rsidRPr="00F44833">
              <w:rPr>
                <w:b/>
              </w:rPr>
              <w:t xml:space="preserve"> that supp</w:t>
            </w:r>
            <w:r w:rsidR="00EB6314" w:rsidRPr="00F44833">
              <w:rPr>
                <w:b/>
              </w:rPr>
              <w:t>ort findings and are relevant to R</w:t>
            </w:r>
            <w:r w:rsidR="00C96C42" w:rsidRPr="00F44833">
              <w:rPr>
                <w:b/>
              </w:rPr>
              <w:t>egion</w:t>
            </w:r>
            <w:r w:rsidR="009011A0" w:rsidRPr="00F44833">
              <w:rPr>
                <w:b/>
              </w:rPr>
              <w:t xml:space="preserve"> Ten</w:t>
            </w:r>
            <w:r w:rsidR="00EB6314" w:rsidRPr="00F44833">
              <w:rPr>
                <w:b/>
              </w:rPr>
              <w:t xml:space="preserve"> – San Diego</w:t>
            </w:r>
            <w:r w:rsidR="00633C87" w:rsidRPr="00F44833">
              <w:rPr>
                <w:b/>
              </w:rPr>
              <w:t>/</w:t>
            </w:r>
            <w:r w:rsidR="00EB6314" w:rsidRPr="00F44833">
              <w:rPr>
                <w:b/>
              </w:rPr>
              <w:t>Imperial Counties</w:t>
            </w:r>
            <w:r w:rsidR="00C96C42" w:rsidRPr="00F44833">
              <w:rPr>
                <w:b/>
              </w:rPr>
              <w:t>.</w:t>
            </w:r>
            <w:r w:rsidRPr="00F44833">
              <w:rPr>
                <w:b/>
              </w:rPr>
              <w:t xml:space="preserve"> Include job projections and trends that may influence major curriculum revisions.</w:t>
            </w:r>
            <w:r w:rsidR="00C96C42" w:rsidRPr="00F44833">
              <w:rPr>
                <w:b/>
              </w:rPr>
              <w:t>)</w:t>
            </w:r>
          </w:p>
          <w:p w14:paraId="644C7F92" w14:textId="1EAB5754" w:rsidR="00633C87" w:rsidRPr="002D46F0" w:rsidRDefault="008A4F5E" w:rsidP="00645873">
            <w:pPr>
              <w:pStyle w:val="NoSpacing"/>
              <w:ind w:left="1050"/>
              <w:rPr>
                <w:b/>
                <w:u w:val="single"/>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Pr>
                <w:b/>
                <w:noProof/>
                <w:sz w:val="24"/>
                <w:szCs w:val="24"/>
                <w:shd w:val="pct10" w:color="auto" w:fill="D9D9D9" w:themeFill="background1" w:themeFillShade="D9"/>
              </w:rPr>
              <w:t xml:space="preserve">None. </w:t>
            </w:r>
            <w:r>
              <w:rPr>
                <w:b/>
                <w:noProof/>
                <w:sz w:val="24"/>
                <w:szCs w:val="24"/>
                <w:shd w:val="pct10" w:color="auto" w:fill="D9D9D9" w:themeFill="background1" w:themeFillShade="D9"/>
              </w:rPr>
              <w:fldChar w:fldCharType="end"/>
            </w:r>
          </w:p>
          <w:p w14:paraId="65C6F9C0" w14:textId="77777777" w:rsidR="009015F1" w:rsidRPr="00B216FE" w:rsidRDefault="009015F1" w:rsidP="002431F8">
            <w:pPr>
              <w:spacing w:after="0" w:line="240" w:lineRule="auto"/>
              <w:rPr>
                <w:b/>
                <w:u w:val="single"/>
              </w:rPr>
            </w:pPr>
          </w:p>
        </w:tc>
      </w:tr>
      <w:tr w:rsidR="00B02664" w:rsidRPr="00584191" w14:paraId="40723A27" w14:textId="77777777" w:rsidTr="00454718">
        <w:tc>
          <w:tcPr>
            <w:tcW w:w="12438" w:type="dxa"/>
          </w:tcPr>
          <w:p w14:paraId="3EF8BEDC" w14:textId="77777777" w:rsidR="00B02664" w:rsidRPr="00E041BB" w:rsidRDefault="005A5B41" w:rsidP="00F2664E">
            <w:pPr>
              <w:pStyle w:val="ListParagraph"/>
              <w:numPr>
                <w:ilvl w:val="0"/>
                <w:numId w:val="31"/>
              </w:numPr>
              <w:spacing w:after="0" w:line="240" w:lineRule="auto"/>
              <w:rPr>
                <w:b/>
                <w:u w:val="single"/>
              </w:rPr>
            </w:pPr>
            <w:r>
              <w:rPr>
                <w:b/>
                <w:u w:val="single"/>
              </w:rPr>
              <w:t>Discipline/</w:t>
            </w:r>
            <w:r w:rsidR="0095265D">
              <w:rPr>
                <w:b/>
                <w:u w:val="single"/>
              </w:rPr>
              <w:t>P</w:t>
            </w:r>
            <w:r>
              <w:rPr>
                <w:b/>
                <w:u w:val="single"/>
              </w:rPr>
              <w:t>rogram Assessment</w:t>
            </w:r>
            <w:r w:rsidR="00B02664" w:rsidRPr="00584191">
              <w:rPr>
                <w:b/>
                <w:u w:val="single"/>
              </w:rPr>
              <w:t>:</w:t>
            </w:r>
            <w:r w:rsidR="00B02664" w:rsidRPr="00584191">
              <w:t xml:space="preserve"> </w:t>
            </w:r>
            <w:r w:rsidR="00B02664" w:rsidRPr="00584191">
              <w:rPr>
                <w:b/>
              </w:rPr>
              <w:t xml:space="preserve">Based on </w:t>
            </w:r>
            <w:r>
              <w:rPr>
                <w:b/>
              </w:rPr>
              <w:t>Steps I and II above</w:t>
            </w:r>
            <w:r w:rsidR="00B02664" w:rsidRPr="00584191">
              <w:rPr>
                <w:b/>
              </w:rPr>
              <w:t xml:space="preserve">, describe your </w:t>
            </w:r>
            <w:r w:rsidR="00E041BB">
              <w:rPr>
                <w:b/>
              </w:rPr>
              <w:t>discipline</w:t>
            </w:r>
            <w:r w:rsidR="002431F8">
              <w:rPr>
                <w:b/>
              </w:rPr>
              <w:t>’s</w:t>
            </w:r>
            <w:r w:rsidR="00E041BB">
              <w:rPr>
                <w:b/>
              </w:rPr>
              <w:t xml:space="preserve"> or </w:t>
            </w:r>
            <w:r w:rsidR="00B02664" w:rsidRPr="00584191">
              <w:rPr>
                <w:b/>
              </w:rPr>
              <w:t>program</w:t>
            </w:r>
            <w:r w:rsidR="00E041BB">
              <w:rPr>
                <w:b/>
              </w:rPr>
              <w:t>’</w:t>
            </w:r>
            <w:r w:rsidR="00B02664" w:rsidRPr="00584191">
              <w:rPr>
                <w:b/>
              </w:rPr>
              <w:t>s</w:t>
            </w:r>
            <w:r>
              <w:rPr>
                <w:b/>
              </w:rPr>
              <w:t>:</w:t>
            </w:r>
          </w:p>
          <w:p w14:paraId="67BEE46C" w14:textId="77777777" w:rsidR="00E041BB" w:rsidRDefault="005A5B41" w:rsidP="00F2664E">
            <w:pPr>
              <w:pStyle w:val="ListParagraph"/>
              <w:numPr>
                <w:ilvl w:val="0"/>
                <w:numId w:val="26"/>
              </w:numPr>
              <w:spacing w:after="0" w:line="240" w:lineRule="auto"/>
              <w:ind w:left="1080"/>
              <w:rPr>
                <w:b/>
              </w:rPr>
            </w:pPr>
            <w:r>
              <w:rPr>
                <w:b/>
              </w:rPr>
              <w:t>Strengths</w:t>
            </w:r>
          </w:p>
          <w:p w14:paraId="69F06AE0" w14:textId="77777777" w:rsidR="004965FB" w:rsidRPr="004965FB" w:rsidRDefault="008A4F5E" w:rsidP="004965F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sidRPr="004965FB">
              <w:rPr>
                <w:b/>
                <w:noProof/>
                <w:sz w:val="24"/>
                <w:szCs w:val="24"/>
                <w:shd w:val="pct10" w:color="auto" w:fill="D9D9D9" w:themeFill="background1" w:themeFillShade="D9"/>
              </w:rPr>
              <w:t xml:space="preserve">-DIVERSITY MATTERS. Language classes attract students to come and study at Palomar College.  A diverse language department attracts students who want to study languages such as Chinese, Arabic, and German, none of which are offered at other community colleges in the area.  Students come to Palomar for the language classes and then stay and take all of their full load of courses here. This linguistic diversity also attracts many students from the local high schools who can use our classes to fulfill their high school requirements. </w:t>
            </w:r>
          </w:p>
          <w:p w14:paraId="47410DE2" w14:textId="77777777" w:rsidR="004965FB" w:rsidRPr="004965FB" w:rsidRDefault="004965FB" w:rsidP="004965FB">
            <w:pPr>
              <w:pStyle w:val="NoSpacing"/>
              <w:ind w:left="1050"/>
              <w:rPr>
                <w:b/>
                <w:noProof/>
                <w:sz w:val="24"/>
                <w:szCs w:val="24"/>
                <w:shd w:val="pct10" w:color="auto" w:fill="D9D9D9" w:themeFill="background1" w:themeFillShade="D9"/>
              </w:rPr>
            </w:pPr>
          </w:p>
          <w:p w14:paraId="25BE7045"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-SUPPORTING THE COLLEGE MISSION. Our language offerings send a strong message about who we are and what we value as a college.  To support the District’s mission of contributing as global citizens, we must offer a diversity of languages.     </w:t>
            </w:r>
          </w:p>
          <w:p w14:paraId="15E5C064" w14:textId="77777777" w:rsidR="004965FB" w:rsidRPr="004965FB" w:rsidRDefault="004965FB" w:rsidP="004965FB">
            <w:pPr>
              <w:pStyle w:val="NoSpacing"/>
              <w:ind w:left="1050"/>
              <w:rPr>
                <w:b/>
                <w:noProof/>
                <w:sz w:val="24"/>
                <w:szCs w:val="24"/>
                <w:shd w:val="pct10" w:color="auto" w:fill="D9D9D9" w:themeFill="background1" w:themeFillShade="D9"/>
              </w:rPr>
            </w:pPr>
          </w:p>
          <w:p w14:paraId="2A126E15"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-VALIDATE STUDENTS’ EXPERIENCES. When students see that their cultural heritage is recognized at Palomar through the language courses we offer, this validates their role in our college community.  We all benefit from this diversity. </w:t>
            </w:r>
          </w:p>
          <w:p w14:paraId="2015E67C" w14:textId="77777777" w:rsidR="004965FB" w:rsidRPr="004965FB" w:rsidRDefault="004965FB" w:rsidP="004965FB">
            <w:pPr>
              <w:pStyle w:val="NoSpacing"/>
              <w:ind w:left="1050"/>
              <w:rPr>
                <w:b/>
                <w:noProof/>
                <w:sz w:val="24"/>
                <w:szCs w:val="24"/>
                <w:shd w:val="pct10" w:color="auto" w:fill="D9D9D9" w:themeFill="background1" w:themeFillShade="D9"/>
              </w:rPr>
            </w:pPr>
          </w:p>
          <w:p w14:paraId="0337E823"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-FLEXIBILITY. The World Languages Department adapts and responds to the ever-changing demands of the district. We can add and fill classes quickly, yet we receive very little support (i.e., resources, personnel, classrooms, lab space) to do this. </w:t>
            </w:r>
          </w:p>
          <w:p w14:paraId="12D125F7" w14:textId="77777777" w:rsidR="004965FB" w:rsidRPr="004965FB" w:rsidRDefault="004965FB" w:rsidP="004965FB">
            <w:pPr>
              <w:pStyle w:val="NoSpacing"/>
              <w:ind w:left="1050"/>
              <w:rPr>
                <w:b/>
                <w:noProof/>
                <w:sz w:val="24"/>
                <w:szCs w:val="24"/>
                <w:shd w:val="pct10" w:color="auto" w:fill="D9D9D9" w:themeFill="background1" w:themeFillShade="D9"/>
              </w:rPr>
            </w:pPr>
          </w:p>
          <w:p w14:paraId="7CAA1E64"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-RESOURCEFUL. We accomplish a lot with very little.  We serve more than 4,000 students every semester, generating 427.58 FTES in Fall 2012 alone. Approximately 5% of the District’s FTES is generated by the World Languages Department. (In terms of the district’s apportionment, 5% of $89.7 million is approximately $4.5 million dollars.) Our department offers programs in 7 languages. We only have 5 full-time faculty and 1 ADA and 1 Instructional Support Assistant.  Other than the funds in our department budget, we do not receive any outside funding or support (We receive NO funds from grants or programs such as BSI, HSI, STEM, Perkins, etc.).  </w:t>
            </w:r>
          </w:p>
          <w:p w14:paraId="255CD2DF" w14:textId="77777777" w:rsidR="004965FB" w:rsidRPr="004965FB" w:rsidRDefault="004965FB" w:rsidP="004965FB">
            <w:pPr>
              <w:pStyle w:val="NoSpacing"/>
              <w:ind w:left="1050"/>
              <w:rPr>
                <w:b/>
                <w:noProof/>
                <w:sz w:val="24"/>
                <w:szCs w:val="24"/>
                <w:shd w:val="pct10" w:color="auto" w:fill="D9D9D9" w:themeFill="background1" w:themeFillShade="D9"/>
              </w:rPr>
            </w:pPr>
          </w:p>
          <w:p w14:paraId="75128841"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-SCHEDULING. We offer language classes in San Marcos, Escondido, Fallbrook, and Camp Pendleton. On the San Marcos campus, we have been assigned 5 classrooms, and we manage our classroom scheduling very well.  All of the classrooms assigned to the World Languages Department are scheduled to maximize the use of the room and fill it from morning to night. However, we are desperate for another classroom to be assigned to our department.  Because we are one of the few departments that offers 5-unit classes, it is difficult to find other classrooms to use on campus that meet our scheduling patterns.  </w:t>
            </w:r>
          </w:p>
          <w:p w14:paraId="63021E3F" w14:textId="77777777" w:rsidR="004965FB" w:rsidRPr="004965FB" w:rsidRDefault="004965FB" w:rsidP="004965FB">
            <w:pPr>
              <w:pStyle w:val="NoSpacing"/>
              <w:ind w:left="1050"/>
              <w:rPr>
                <w:b/>
                <w:noProof/>
                <w:sz w:val="24"/>
                <w:szCs w:val="24"/>
                <w:shd w:val="pct10" w:color="auto" w:fill="D9D9D9" w:themeFill="background1" w:themeFillShade="D9"/>
              </w:rPr>
            </w:pPr>
          </w:p>
          <w:p w14:paraId="214DEFA8" w14:textId="6DDD9D82"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45EFD380" w14:textId="77777777" w:rsidR="00E041BB" w:rsidRDefault="005A5B41" w:rsidP="00F2664E">
            <w:pPr>
              <w:pStyle w:val="ListParagraph"/>
              <w:numPr>
                <w:ilvl w:val="0"/>
                <w:numId w:val="26"/>
              </w:numPr>
              <w:spacing w:after="0" w:line="240" w:lineRule="auto"/>
              <w:ind w:left="1080"/>
              <w:rPr>
                <w:b/>
              </w:rPr>
            </w:pPr>
            <w:r>
              <w:rPr>
                <w:b/>
              </w:rPr>
              <w:t>Weaknesses</w:t>
            </w:r>
          </w:p>
          <w:p w14:paraId="53B462FC" w14:textId="77777777" w:rsidR="004965FB" w:rsidRPr="004965FB" w:rsidRDefault="008A4F5E" w:rsidP="004965F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sidRPr="004965FB">
              <w:rPr>
                <w:b/>
                <w:noProof/>
                <w:sz w:val="24"/>
                <w:szCs w:val="24"/>
                <w:shd w:val="pct10" w:color="auto" w:fill="D9D9D9" w:themeFill="background1" w:themeFillShade="D9"/>
              </w:rPr>
              <w:t xml:space="preserve">-SHORT-STAFFED. Over the past ten years the World Languages Department has seen full-time positions become vacant and then go unfilled year after year.  The number of full-time employees today is half (½) of what it was ten years ago. Staff and faculty positions in World Languages have been “deprioritized” and “unfunded." When the college hires new faculty, our department has fallen just below the cut-off year after year. Today there are 7 full-time staff members (5 full-time faculty, 1 full-time instructional staff member, and 1 full-time ADA).  In the past, there were 14 full-time staff members (10 full-time faculty, 3 full-time instructional staff, and 1 full-time ADA).  </w:t>
            </w:r>
          </w:p>
          <w:p w14:paraId="4A46440C" w14:textId="77777777" w:rsidR="004965FB" w:rsidRPr="004965FB" w:rsidRDefault="004965FB" w:rsidP="004965FB">
            <w:pPr>
              <w:pStyle w:val="NoSpacing"/>
              <w:ind w:left="1050"/>
              <w:rPr>
                <w:b/>
                <w:noProof/>
                <w:sz w:val="24"/>
                <w:szCs w:val="24"/>
                <w:shd w:val="pct10" w:color="auto" w:fill="D9D9D9" w:themeFill="background1" w:themeFillShade="D9"/>
              </w:rPr>
            </w:pPr>
          </w:p>
          <w:p w14:paraId="04AD6CC9"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-FULL-TIME FACULTY NEEDED. The few full-time faculty left in our department are expected to do the tasks of 10 people.  This is unrealistic. We need more full-time staff and faculty to meet all of the demands of a department our size.  For example, we need faculty in German, Chinese, Arabic, and Italian to do curriculum development, write SLOs, create assessment methods, make textbook selections, design lab activities, select and mentor tutors, conduct part-time faculty evaluations, administer credit by examination, and offer students cultural and linguistic activities outside the classroom. We cannot continue to expect Spanish and French faculty to do these tasks. </w:t>
            </w:r>
          </w:p>
          <w:p w14:paraId="0C330821" w14:textId="77777777" w:rsidR="004965FB" w:rsidRPr="004965FB" w:rsidRDefault="004965FB" w:rsidP="004965FB">
            <w:pPr>
              <w:pStyle w:val="NoSpacing"/>
              <w:ind w:left="1050"/>
              <w:rPr>
                <w:b/>
                <w:noProof/>
                <w:sz w:val="24"/>
                <w:szCs w:val="24"/>
                <w:shd w:val="pct10" w:color="auto" w:fill="D9D9D9" w:themeFill="background1" w:themeFillShade="D9"/>
              </w:rPr>
            </w:pPr>
          </w:p>
          <w:p w14:paraId="1CCB9ACE"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-CLASSIFIED STAFF NEEDED. Our World Languages Lab is understaffed. There are two vacant positions that have been unfilled for years. We have been using student workers to cover these shifts.  This is a safety issue because student workers are working unsupervised. They are asked to work alone and close the lab in the evening.  They are given a key and alarm code. They work unsupervised at different times throughout the day. We need professional, trained Instructional Support Assistants who can provide our students with the instructional support they need. Our new lab in the Humanities building is isolated from the faculty and staff of the department who will be working on the 2nd floor. The lab will be on the 1st floor at the opposite end of the building and near the outside of campus. </w:t>
            </w:r>
          </w:p>
          <w:p w14:paraId="49FE88E2" w14:textId="77777777" w:rsidR="004965FB" w:rsidRPr="004965FB" w:rsidRDefault="004965FB" w:rsidP="004965FB">
            <w:pPr>
              <w:pStyle w:val="NoSpacing"/>
              <w:ind w:left="1050"/>
              <w:rPr>
                <w:b/>
                <w:noProof/>
                <w:sz w:val="24"/>
                <w:szCs w:val="24"/>
                <w:shd w:val="pct10" w:color="auto" w:fill="D9D9D9" w:themeFill="background1" w:themeFillShade="D9"/>
              </w:rPr>
            </w:pPr>
          </w:p>
          <w:p w14:paraId="44D61AD8"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-CLASSROOM SPACE. We do not have enough classroom space to schedule our classes at the times students need. We only have 5 classrooms allocated to us.  We need one more classroom that is assigned to our department. </w:t>
            </w:r>
          </w:p>
          <w:p w14:paraId="64D0BB04" w14:textId="77777777" w:rsidR="004965FB" w:rsidRPr="004965FB" w:rsidRDefault="004965FB" w:rsidP="004965FB">
            <w:pPr>
              <w:pStyle w:val="NoSpacing"/>
              <w:ind w:left="1050"/>
              <w:rPr>
                <w:b/>
                <w:noProof/>
                <w:sz w:val="24"/>
                <w:szCs w:val="24"/>
                <w:shd w:val="pct10" w:color="auto" w:fill="D9D9D9" w:themeFill="background1" w:themeFillShade="D9"/>
              </w:rPr>
            </w:pPr>
          </w:p>
          <w:p w14:paraId="36A36D88"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-OUTDATED SOFTWARE.  Our computer software is outdated and out of warranty.  Soon it will not be compatible with the operating systems we use.  It is very important that our curriculum continue to expand and modernize and that students have access to up-to-date software for their assignments.  </w:t>
            </w:r>
          </w:p>
          <w:p w14:paraId="1C91BCAE" w14:textId="11CBD4EE" w:rsidR="002D46F0" w:rsidRPr="002D46F0" w:rsidRDefault="008A4F5E" w:rsidP="00645873">
            <w:pPr>
              <w:pStyle w:val="NoSpacing"/>
              <w:ind w:left="1050"/>
              <w:rPr>
                <w:b/>
              </w:rPr>
            </w:pPr>
            <w:r>
              <w:rPr>
                <w:b/>
                <w:noProof/>
                <w:sz w:val="24"/>
                <w:szCs w:val="24"/>
                <w:shd w:val="pct10" w:color="auto" w:fill="D9D9D9" w:themeFill="background1" w:themeFillShade="D9"/>
              </w:rPr>
              <w:fldChar w:fldCharType="end"/>
            </w:r>
          </w:p>
          <w:p w14:paraId="1E001742" w14:textId="77777777" w:rsidR="002D46F0" w:rsidRPr="002D46F0" w:rsidRDefault="005A5B41" w:rsidP="002D46F0">
            <w:pPr>
              <w:pStyle w:val="ListParagraph"/>
              <w:numPr>
                <w:ilvl w:val="0"/>
                <w:numId w:val="26"/>
              </w:numPr>
              <w:spacing w:after="0" w:line="240" w:lineRule="auto"/>
              <w:ind w:left="1080"/>
              <w:rPr>
                <w:b/>
              </w:rPr>
            </w:pPr>
            <w:r>
              <w:rPr>
                <w:b/>
              </w:rPr>
              <w:t>Opportunities</w:t>
            </w:r>
          </w:p>
          <w:p w14:paraId="6F8BA9E5" w14:textId="77777777" w:rsidR="004965FB" w:rsidRPr="004965FB" w:rsidRDefault="008A4F5E" w:rsidP="004965F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sidRPr="004965FB">
              <w:rPr>
                <w:b/>
                <w:noProof/>
                <w:sz w:val="24"/>
                <w:szCs w:val="24"/>
                <w:shd w:val="pct10" w:color="auto" w:fill="D9D9D9" w:themeFill="background1" w:themeFillShade="D9"/>
              </w:rPr>
              <w:t xml:space="preserve">-GROWTH. There is a large demand for language courses in our community and surrounding areas. The department’s goal is to expand to offer two more languages: Portuguese and Persian. Also, we hope to offer more sections of our current language courses and to establish degree programs in all of the languages. However, the department is unable to meet these goals because we have limited staff and resources. We have the potential to grow, but we need the support to do so (i.e., resources, personnel, space). </w:t>
            </w:r>
          </w:p>
          <w:p w14:paraId="5C019DAA" w14:textId="77777777" w:rsidR="004965FB" w:rsidRPr="004965FB" w:rsidRDefault="004965FB" w:rsidP="004965FB">
            <w:pPr>
              <w:pStyle w:val="NoSpacing"/>
              <w:ind w:left="1050"/>
              <w:rPr>
                <w:b/>
                <w:noProof/>
                <w:sz w:val="24"/>
                <w:szCs w:val="24"/>
                <w:shd w:val="pct10" w:color="auto" w:fill="D9D9D9" w:themeFill="background1" w:themeFillShade="D9"/>
              </w:rPr>
            </w:pPr>
          </w:p>
          <w:p w14:paraId="450A7D1E"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-STUDY ABROAD. We look forward to renewing our study abroad opportunities for our students. This is an important part of language education, and our faculty are committed to offering high-quality, well-organized study abroad programs for our students. </w:t>
            </w:r>
          </w:p>
          <w:p w14:paraId="3E6EB320" w14:textId="77777777" w:rsidR="004965FB" w:rsidRPr="004965FB" w:rsidRDefault="004965FB" w:rsidP="004965FB">
            <w:pPr>
              <w:pStyle w:val="NoSpacing"/>
              <w:ind w:left="1050"/>
              <w:rPr>
                <w:b/>
                <w:noProof/>
                <w:sz w:val="24"/>
                <w:szCs w:val="24"/>
                <w:shd w:val="pct10" w:color="auto" w:fill="D9D9D9" w:themeFill="background1" w:themeFillShade="D9"/>
              </w:rPr>
            </w:pPr>
          </w:p>
          <w:p w14:paraId="37DABA8D"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-COLLABORATION. Recently we have created an annual language symposium to collaborate with language faculty at CSUSM and MiraCosta using funds from a NCHEA grant. We continue to work on developing these events and plan to meet each fall semester. </w:t>
            </w:r>
          </w:p>
          <w:p w14:paraId="5D338A96" w14:textId="77777777" w:rsidR="004965FB" w:rsidRPr="004965FB" w:rsidRDefault="004965FB" w:rsidP="004965FB">
            <w:pPr>
              <w:pStyle w:val="NoSpacing"/>
              <w:ind w:left="1050"/>
              <w:rPr>
                <w:b/>
                <w:noProof/>
                <w:sz w:val="24"/>
                <w:szCs w:val="24"/>
                <w:shd w:val="pct10" w:color="auto" w:fill="D9D9D9" w:themeFill="background1" w:themeFillShade="D9"/>
              </w:rPr>
            </w:pPr>
          </w:p>
          <w:p w14:paraId="1D5894C1"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-HIGH SCHOOL OUTREACH. We seek the opportunity to collaborate with high school language instructors.  We are planning an open-house event for high school language teachers in our area.  The goal is to establish relationships with teachers so that we can improve the alignment of curriculum and improve student transition.  We hope to fund this program with a SPPF Action Plan. </w:t>
            </w:r>
          </w:p>
          <w:p w14:paraId="6A4F780B" w14:textId="77777777" w:rsidR="004965FB" w:rsidRPr="004965FB" w:rsidRDefault="004965FB" w:rsidP="004965FB">
            <w:pPr>
              <w:pStyle w:val="NoSpacing"/>
              <w:ind w:left="1050"/>
              <w:rPr>
                <w:b/>
                <w:noProof/>
                <w:sz w:val="24"/>
                <w:szCs w:val="24"/>
                <w:shd w:val="pct10" w:color="auto" w:fill="D9D9D9" w:themeFill="background1" w:themeFillShade="D9"/>
              </w:rPr>
            </w:pPr>
          </w:p>
          <w:p w14:paraId="05BD263A"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-LANGUAGE COACHES. The student population at Palomar is very diverse. Our goal is to create a “conversation coaches” program that will bring together native speakers and language learners. We have the opportunity to create an engaging and effective learning environment that will benefit students studying languages as well as students who already speak a language other than English. </w:t>
            </w:r>
          </w:p>
          <w:p w14:paraId="048913B9" w14:textId="35F4130D" w:rsidR="002D46F0" w:rsidRPr="005A5B41" w:rsidRDefault="008A4F5E" w:rsidP="00645873">
            <w:pPr>
              <w:pStyle w:val="NoSpacing"/>
              <w:ind w:left="1050"/>
              <w:rPr>
                <w:b/>
              </w:rPr>
            </w:pPr>
            <w:r>
              <w:rPr>
                <w:b/>
                <w:noProof/>
                <w:sz w:val="24"/>
                <w:szCs w:val="24"/>
                <w:shd w:val="pct10" w:color="auto" w:fill="D9D9D9" w:themeFill="background1" w:themeFillShade="D9"/>
              </w:rPr>
              <w:fldChar w:fldCharType="end"/>
            </w:r>
          </w:p>
          <w:p w14:paraId="19C66465" w14:textId="77777777" w:rsidR="00E041BB" w:rsidRPr="005A5B41" w:rsidRDefault="005A5B41" w:rsidP="00F2664E">
            <w:pPr>
              <w:pStyle w:val="ListParagraph"/>
              <w:numPr>
                <w:ilvl w:val="0"/>
                <w:numId w:val="26"/>
              </w:numPr>
              <w:spacing w:after="0" w:line="240" w:lineRule="auto"/>
              <w:ind w:left="1080"/>
              <w:rPr>
                <w:b/>
              </w:rPr>
            </w:pPr>
            <w:r>
              <w:rPr>
                <w:b/>
              </w:rPr>
              <w:t>Challenges</w:t>
            </w:r>
          </w:p>
          <w:p w14:paraId="2B704A35" w14:textId="77777777" w:rsidR="004965FB" w:rsidRPr="004965FB" w:rsidRDefault="008A4F5E" w:rsidP="004965FB">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sidRPr="004965FB">
              <w:rPr>
                <w:b/>
                <w:noProof/>
                <w:sz w:val="24"/>
                <w:szCs w:val="24"/>
                <w:shd w:val="pct10" w:color="auto" w:fill="D9D9D9" w:themeFill="background1" w:themeFillShade="D9"/>
              </w:rPr>
              <w:t xml:space="preserve">-OFFERING QUALITY CURRICULUM IN ALL DISCIPLINES.  Faculty who do not possess the minimum qualifications for a discipline cannot write quality curriculum.  Our Spanish and French faculty should not be expected to write, revise, and build the curriculum for ALL of the languages offered such as Chinese, Arabic, Italian and German. At least one full-time faculty member is needed for each language. </w:t>
            </w:r>
          </w:p>
          <w:p w14:paraId="0DDBA65A" w14:textId="77777777" w:rsidR="004965FB" w:rsidRPr="004965FB" w:rsidRDefault="004965FB" w:rsidP="004965FB">
            <w:pPr>
              <w:pStyle w:val="NoSpacing"/>
              <w:ind w:left="1050"/>
              <w:rPr>
                <w:b/>
                <w:noProof/>
                <w:sz w:val="24"/>
                <w:szCs w:val="24"/>
                <w:shd w:val="pct10" w:color="auto" w:fill="D9D9D9" w:themeFill="background1" w:themeFillShade="D9"/>
              </w:rPr>
            </w:pPr>
          </w:p>
          <w:p w14:paraId="3E898F08" w14:textId="77777777" w:rsidR="004965FB" w:rsidRPr="004965FB" w:rsidRDefault="004965FB" w:rsidP="004965FB">
            <w:pPr>
              <w:pStyle w:val="NoSpacing"/>
              <w:ind w:left="1050"/>
              <w:rPr>
                <w:b/>
                <w:noProof/>
                <w:sz w:val="24"/>
                <w:szCs w:val="24"/>
                <w:shd w:val="pct10" w:color="auto" w:fill="D9D9D9" w:themeFill="background1" w:themeFillShade="D9"/>
              </w:rPr>
            </w:pPr>
            <w:r w:rsidRPr="004965FB">
              <w:rPr>
                <w:b/>
                <w:noProof/>
                <w:sz w:val="24"/>
                <w:szCs w:val="24"/>
                <w:shd w:val="pct10" w:color="auto" w:fill="D9D9D9" w:themeFill="background1" w:themeFillShade="D9"/>
              </w:rPr>
              <w:t xml:space="preserve">-GROWTH. We have limited staff and resources. We have the potential to grow, but we need the support to do so (i.e., resources, personnel, space). </w:t>
            </w:r>
          </w:p>
          <w:p w14:paraId="6B063567" w14:textId="5FE691B2" w:rsidR="00584191" w:rsidRDefault="008A4F5E" w:rsidP="00645873">
            <w:pPr>
              <w:pStyle w:val="NoSpacing"/>
              <w:ind w:left="1050"/>
              <w:rPr>
                <w:b/>
                <w:noProof/>
                <w:sz w:val="24"/>
                <w:szCs w:val="24"/>
              </w:rPr>
            </w:pPr>
            <w:r>
              <w:rPr>
                <w:b/>
                <w:noProof/>
                <w:sz w:val="24"/>
                <w:szCs w:val="24"/>
                <w:shd w:val="pct10" w:color="auto" w:fill="D9D9D9" w:themeFill="background1" w:themeFillShade="D9"/>
              </w:rPr>
              <w:fldChar w:fldCharType="end"/>
            </w:r>
          </w:p>
          <w:p w14:paraId="683BB1E4" w14:textId="77777777" w:rsidR="00484209" w:rsidRDefault="00484209" w:rsidP="00645873">
            <w:pPr>
              <w:pStyle w:val="NoSpacing"/>
              <w:ind w:left="1050"/>
              <w:rPr>
                <w:b/>
                <w:u w:val="single"/>
              </w:rPr>
            </w:pPr>
          </w:p>
          <w:p w14:paraId="5524733C" w14:textId="77777777" w:rsidR="00B02664" w:rsidRDefault="00B02664" w:rsidP="00B02664">
            <w:pPr>
              <w:spacing w:after="0" w:line="240" w:lineRule="auto"/>
              <w:ind w:left="360"/>
              <w:rPr>
                <w:b/>
                <w:sz w:val="24"/>
                <w:szCs w:val="24"/>
                <w:u w:val="single"/>
              </w:rPr>
            </w:pPr>
          </w:p>
          <w:p w14:paraId="7265A4DA" w14:textId="77777777" w:rsidR="006C7493" w:rsidRPr="00584191" w:rsidRDefault="006C7493" w:rsidP="00B02664">
            <w:pPr>
              <w:spacing w:after="0" w:line="240" w:lineRule="auto"/>
              <w:ind w:left="360"/>
              <w:rPr>
                <w:b/>
                <w:sz w:val="24"/>
                <w:szCs w:val="24"/>
                <w:u w:val="single"/>
              </w:rPr>
            </w:pPr>
          </w:p>
        </w:tc>
      </w:tr>
    </w:tbl>
    <w:p w14:paraId="792DC6DA" w14:textId="77777777" w:rsidR="00960139" w:rsidRPr="00F972F8" w:rsidRDefault="00A172BC" w:rsidP="007709D3">
      <w:pPr>
        <w:pStyle w:val="NoSpacing"/>
        <w:rPr>
          <w:b/>
          <w:sz w:val="32"/>
          <w:szCs w:val="32"/>
          <w:u w:val="single"/>
        </w:rPr>
      </w:pPr>
      <w:r w:rsidRPr="00F972F8">
        <w:rPr>
          <w:b/>
          <w:sz w:val="32"/>
          <w:szCs w:val="32"/>
          <w:u w:val="single"/>
        </w:rPr>
        <w:t xml:space="preserve">STEP </w:t>
      </w:r>
      <w:r w:rsidR="006413D5" w:rsidRPr="00F972F8">
        <w:rPr>
          <w:b/>
          <w:sz w:val="32"/>
          <w:szCs w:val="32"/>
          <w:u w:val="single"/>
        </w:rPr>
        <w:t>III</w:t>
      </w:r>
      <w:r w:rsidR="00452825" w:rsidRPr="00F972F8">
        <w:rPr>
          <w:b/>
          <w:sz w:val="32"/>
          <w:szCs w:val="32"/>
          <w:u w:val="single"/>
        </w:rPr>
        <w:t xml:space="preserve">. </w:t>
      </w:r>
      <w:r w:rsidR="0075666D" w:rsidRPr="00F972F8">
        <w:rPr>
          <w:b/>
          <w:sz w:val="32"/>
          <w:szCs w:val="32"/>
          <w:u w:val="single"/>
        </w:rPr>
        <w:t xml:space="preserve"> </w:t>
      </w:r>
      <w:r w:rsidR="008B689D" w:rsidRPr="00F972F8">
        <w:rPr>
          <w:b/>
          <w:sz w:val="32"/>
          <w:szCs w:val="32"/>
          <w:u w:val="single"/>
        </w:rPr>
        <w:t xml:space="preserve">Updated Goals </w:t>
      </w:r>
      <w:r w:rsidR="006413D5" w:rsidRPr="00F972F8">
        <w:rPr>
          <w:b/>
          <w:sz w:val="32"/>
          <w:szCs w:val="32"/>
          <w:u w:val="single"/>
        </w:rPr>
        <w:t>&amp; Plans</w:t>
      </w:r>
    </w:p>
    <w:p w14:paraId="6C328D7B" w14:textId="77777777" w:rsidR="008205F4" w:rsidRDefault="008205F4" w:rsidP="007709D3">
      <w:pPr>
        <w:pStyle w:val="NoSpacing"/>
        <w:rPr>
          <w:b/>
        </w:rPr>
      </w:pPr>
      <w:r>
        <w:rPr>
          <w:b/>
        </w:rPr>
        <w:t xml:space="preserve">Taking the analyses you </w:t>
      </w:r>
      <w:r w:rsidR="00584191">
        <w:rPr>
          <w:b/>
        </w:rPr>
        <w:t xml:space="preserve">completed </w:t>
      </w:r>
      <w:r>
        <w:rPr>
          <w:b/>
        </w:rPr>
        <w:t xml:space="preserve">in Steps </w:t>
      </w:r>
      <w:r w:rsidR="006413D5">
        <w:rPr>
          <w:b/>
        </w:rPr>
        <w:t>I</w:t>
      </w:r>
      <w:r>
        <w:rPr>
          <w:b/>
        </w:rPr>
        <w:t xml:space="preserve"> and </w:t>
      </w:r>
      <w:r w:rsidR="006413D5">
        <w:rPr>
          <w:b/>
        </w:rPr>
        <w:t xml:space="preserve">II, </w:t>
      </w:r>
      <w:r w:rsidR="00584191">
        <w:rPr>
          <w:b/>
        </w:rPr>
        <w:t>describe your program’s goals and plans.</w:t>
      </w:r>
    </w:p>
    <w:p w14:paraId="6A6AA449" w14:textId="77777777" w:rsidR="00960139" w:rsidRDefault="00960139" w:rsidP="007709D3">
      <w:pPr>
        <w:pStyle w:val="NoSpacing"/>
        <w:rPr>
          <w: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17"/>
        <w:gridCol w:w="7859"/>
      </w:tblGrid>
      <w:tr w:rsidR="00896967" w:rsidRPr="00454718" w14:paraId="68226204" w14:textId="77777777" w:rsidTr="00484209">
        <w:tc>
          <w:tcPr>
            <w:tcW w:w="13176" w:type="dxa"/>
            <w:gridSpan w:val="2"/>
            <w:tcBorders>
              <w:top w:val="single" w:sz="4" w:space="0" w:color="auto"/>
              <w:bottom w:val="single" w:sz="4" w:space="0" w:color="auto"/>
            </w:tcBorders>
          </w:tcPr>
          <w:p w14:paraId="182D876C" w14:textId="77777777" w:rsidR="008B689D" w:rsidRPr="00CE743C" w:rsidRDefault="008B689D" w:rsidP="00454718">
            <w:pPr>
              <w:spacing w:after="0" w:line="240" w:lineRule="auto"/>
              <w:rPr>
                <w:rFonts w:ascii="Arial" w:hAnsi="Arial" w:cs="Arial"/>
                <w:b/>
                <w:sz w:val="18"/>
                <w:szCs w:val="18"/>
              </w:rPr>
            </w:pPr>
          </w:p>
          <w:p w14:paraId="25B0FA3A" w14:textId="77777777" w:rsidR="006413D5" w:rsidRDefault="00ED4283" w:rsidP="00ED4283">
            <w:pPr>
              <w:pStyle w:val="ListParagraph"/>
              <w:numPr>
                <w:ilvl w:val="0"/>
                <w:numId w:val="14"/>
              </w:numPr>
              <w:spacing w:after="0" w:line="240" w:lineRule="auto"/>
              <w:ind w:left="360"/>
              <w:rPr>
                <w:rFonts w:ascii="Arial" w:hAnsi="Arial" w:cs="Arial"/>
                <w:b/>
                <w:sz w:val="18"/>
                <w:szCs w:val="18"/>
              </w:rPr>
            </w:pPr>
            <w:r w:rsidRPr="00CE743C">
              <w:rPr>
                <w:rFonts w:ascii="Arial" w:hAnsi="Arial" w:cs="Arial"/>
                <w:b/>
                <w:sz w:val="18"/>
                <w:szCs w:val="18"/>
                <w:u w:val="single"/>
              </w:rPr>
              <w:t>Goals and Plans</w:t>
            </w:r>
            <w:r w:rsidRPr="00CE743C">
              <w:rPr>
                <w:rFonts w:ascii="Arial" w:hAnsi="Arial" w:cs="Arial"/>
                <w:b/>
                <w:sz w:val="18"/>
                <w:szCs w:val="18"/>
              </w:rPr>
              <w:t xml:space="preserve">: </w:t>
            </w:r>
            <w:r w:rsidR="008205F4" w:rsidRPr="00CE743C">
              <w:rPr>
                <w:rFonts w:ascii="Arial" w:hAnsi="Arial" w:cs="Arial"/>
                <w:b/>
                <w:sz w:val="18"/>
                <w:szCs w:val="18"/>
              </w:rPr>
              <w:t>What are you</w:t>
            </w:r>
            <w:r w:rsidR="002431F8">
              <w:rPr>
                <w:rFonts w:ascii="Arial" w:hAnsi="Arial" w:cs="Arial"/>
                <w:b/>
                <w:sz w:val="18"/>
                <w:szCs w:val="18"/>
              </w:rPr>
              <w:t>r</w:t>
            </w:r>
            <w:r w:rsidR="008205F4" w:rsidRPr="00CE743C">
              <w:rPr>
                <w:rFonts w:ascii="Arial" w:hAnsi="Arial" w:cs="Arial"/>
                <w:b/>
                <w:sz w:val="18"/>
                <w:szCs w:val="18"/>
              </w:rPr>
              <w:t xml:space="preserve"> goals for </w:t>
            </w:r>
            <w:r w:rsidR="00CE743C">
              <w:rPr>
                <w:rFonts w:ascii="Arial" w:hAnsi="Arial" w:cs="Arial"/>
                <w:b/>
                <w:sz w:val="18"/>
                <w:szCs w:val="18"/>
              </w:rPr>
              <w:t>2013-14</w:t>
            </w:r>
            <w:r w:rsidR="008205F4" w:rsidRPr="00CE743C">
              <w:rPr>
                <w:rFonts w:ascii="Arial" w:hAnsi="Arial" w:cs="Arial"/>
                <w:b/>
                <w:sz w:val="18"/>
                <w:szCs w:val="18"/>
              </w:rPr>
              <w:t xml:space="preserve">?  </w:t>
            </w:r>
            <w:r w:rsidR="008B689D" w:rsidRPr="00CE743C">
              <w:rPr>
                <w:rFonts w:ascii="Arial" w:hAnsi="Arial" w:cs="Arial"/>
                <w:b/>
                <w:sz w:val="18"/>
                <w:szCs w:val="18"/>
              </w:rPr>
              <w:t xml:space="preserve">When establishing goals, consider changes you are making to </w:t>
            </w:r>
            <w:r w:rsidR="008B689D" w:rsidRPr="00CE743C">
              <w:rPr>
                <w:rFonts w:ascii="Arial" w:hAnsi="Arial" w:cs="Arial"/>
                <w:b/>
                <w:sz w:val="18"/>
                <w:szCs w:val="18"/>
                <w:u w:val="single"/>
              </w:rPr>
              <w:t>curriculum</w:t>
            </w:r>
            <w:r w:rsidR="008B689D" w:rsidRPr="00CE743C">
              <w:rPr>
                <w:rFonts w:ascii="Arial" w:hAnsi="Arial" w:cs="Arial"/>
                <w:b/>
                <w:sz w:val="18"/>
                <w:szCs w:val="18"/>
              </w:rPr>
              <w:t xml:space="preserve">, </w:t>
            </w:r>
            <w:r w:rsidR="008B689D" w:rsidRPr="00CE743C">
              <w:rPr>
                <w:rFonts w:ascii="Arial" w:hAnsi="Arial" w:cs="Arial"/>
                <w:b/>
                <w:sz w:val="18"/>
                <w:szCs w:val="18"/>
                <w:u w:val="single"/>
              </w:rPr>
              <w:t>schedule,</w:t>
            </w:r>
            <w:r w:rsidR="008B689D" w:rsidRPr="00CE743C">
              <w:rPr>
                <w:rFonts w:ascii="Arial" w:hAnsi="Arial" w:cs="Arial"/>
                <w:b/>
                <w:sz w:val="18"/>
                <w:szCs w:val="18"/>
              </w:rPr>
              <w:t xml:space="preserve"> and </w:t>
            </w:r>
            <w:r w:rsidR="008B689D" w:rsidRPr="00CE743C">
              <w:rPr>
                <w:rFonts w:ascii="Arial" w:hAnsi="Arial" w:cs="Arial"/>
                <w:b/>
                <w:sz w:val="18"/>
                <w:szCs w:val="18"/>
                <w:u w:val="single"/>
              </w:rPr>
              <w:t>staffing</w:t>
            </w:r>
            <w:r w:rsidR="008B689D" w:rsidRPr="00CE743C">
              <w:rPr>
                <w:rFonts w:ascii="Arial" w:hAnsi="Arial" w:cs="Arial"/>
                <w:b/>
                <w:sz w:val="18"/>
                <w:szCs w:val="18"/>
              </w:rPr>
              <w:t xml:space="preserve"> as a result of </w:t>
            </w:r>
            <w:r w:rsidR="006413D5">
              <w:rPr>
                <w:rFonts w:ascii="Arial" w:hAnsi="Arial" w:cs="Arial"/>
                <w:b/>
                <w:sz w:val="18"/>
                <w:szCs w:val="18"/>
              </w:rPr>
              <w:t>the</w:t>
            </w:r>
            <w:r w:rsidR="00CE743C">
              <w:rPr>
                <w:rFonts w:ascii="Arial" w:hAnsi="Arial" w:cs="Arial"/>
                <w:b/>
                <w:sz w:val="18"/>
                <w:szCs w:val="18"/>
              </w:rPr>
              <w:t xml:space="preserve"> ass</w:t>
            </w:r>
            <w:r w:rsidR="006413D5">
              <w:rPr>
                <w:rFonts w:ascii="Arial" w:hAnsi="Arial" w:cs="Arial"/>
                <w:b/>
                <w:sz w:val="18"/>
                <w:szCs w:val="18"/>
              </w:rPr>
              <w:t>essments you completed in STEPS I</w:t>
            </w:r>
            <w:r w:rsidR="00CE743C">
              <w:rPr>
                <w:rFonts w:ascii="Arial" w:hAnsi="Arial" w:cs="Arial"/>
                <w:b/>
                <w:sz w:val="18"/>
                <w:szCs w:val="18"/>
              </w:rPr>
              <w:t xml:space="preserve"> and </w:t>
            </w:r>
            <w:r w:rsidR="006413D5">
              <w:rPr>
                <w:rFonts w:ascii="Arial" w:hAnsi="Arial" w:cs="Arial"/>
                <w:b/>
                <w:sz w:val="18"/>
                <w:szCs w:val="18"/>
              </w:rPr>
              <w:t>II</w:t>
            </w:r>
            <w:r w:rsidR="00CE743C">
              <w:rPr>
                <w:rFonts w:ascii="Arial" w:hAnsi="Arial" w:cs="Arial"/>
                <w:b/>
                <w:sz w:val="18"/>
                <w:szCs w:val="18"/>
              </w:rPr>
              <w:t xml:space="preserve"> above. </w:t>
            </w:r>
            <w:r w:rsidR="006413D5">
              <w:rPr>
                <w:rFonts w:ascii="Arial" w:hAnsi="Arial" w:cs="Arial"/>
                <w:b/>
                <w:sz w:val="18"/>
                <w:szCs w:val="18"/>
              </w:rPr>
              <w:t xml:space="preserve"> Goals should reflect your program/discipline</w:t>
            </w:r>
            <w:r w:rsidR="00562B22">
              <w:rPr>
                <w:rFonts w:ascii="Arial" w:hAnsi="Arial" w:cs="Arial"/>
                <w:b/>
                <w:sz w:val="18"/>
                <w:szCs w:val="18"/>
              </w:rPr>
              <w:t>’s</w:t>
            </w:r>
            <w:r w:rsidR="006413D5">
              <w:rPr>
                <w:rFonts w:ascii="Arial" w:hAnsi="Arial" w:cs="Arial"/>
                <w:b/>
                <w:sz w:val="18"/>
                <w:szCs w:val="18"/>
              </w:rPr>
              <w:t xml:space="preserve"> </w:t>
            </w:r>
            <w:r w:rsidRPr="00CE743C">
              <w:rPr>
                <w:rFonts w:ascii="Arial" w:hAnsi="Arial" w:cs="Arial"/>
                <w:b/>
                <w:sz w:val="18"/>
                <w:szCs w:val="18"/>
              </w:rPr>
              <w:t xml:space="preserve">top priorities for the </w:t>
            </w:r>
            <w:r w:rsidR="006413D5">
              <w:rPr>
                <w:rFonts w:ascii="Arial" w:hAnsi="Arial" w:cs="Arial"/>
                <w:b/>
                <w:sz w:val="18"/>
                <w:szCs w:val="18"/>
              </w:rPr>
              <w:t>coming academic year</w:t>
            </w:r>
            <w:r w:rsidRPr="00CE743C">
              <w:rPr>
                <w:rFonts w:ascii="Arial" w:hAnsi="Arial" w:cs="Arial"/>
                <w:b/>
                <w:sz w:val="18"/>
                <w:szCs w:val="18"/>
              </w:rPr>
              <w:t>.</w:t>
            </w:r>
            <w:r w:rsidR="00584191" w:rsidRPr="00CE743C">
              <w:rPr>
                <w:rFonts w:ascii="Arial" w:hAnsi="Arial" w:cs="Arial"/>
                <w:b/>
                <w:sz w:val="18"/>
                <w:szCs w:val="18"/>
              </w:rPr>
              <w:t xml:space="preserve"> </w:t>
            </w:r>
          </w:p>
          <w:p w14:paraId="117C3B32" w14:textId="77777777" w:rsidR="006413D5" w:rsidRDefault="006413D5" w:rsidP="006413D5">
            <w:pPr>
              <w:pStyle w:val="ListParagraph"/>
              <w:spacing w:after="0" w:line="240" w:lineRule="auto"/>
              <w:ind w:left="360"/>
              <w:rPr>
                <w:rFonts w:ascii="Arial" w:hAnsi="Arial" w:cs="Arial"/>
                <w:b/>
                <w:sz w:val="18"/>
                <w:szCs w:val="18"/>
              </w:rPr>
            </w:pPr>
          </w:p>
          <w:p w14:paraId="65F7A283" w14:textId="77777777" w:rsidR="00633C87" w:rsidRPr="00CE743C" w:rsidRDefault="00584191" w:rsidP="00F2664E">
            <w:pPr>
              <w:pStyle w:val="ListParagraph"/>
              <w:spacing w:after="0" w:line="240" w:lineRule="auto"/>
              <w:ind w:left="360"/>
              <w:rPr>
                <w:rFonts w:ascii="Arial" w:hAnsi="Arial" w:cs="Arial"/>
                <w:b/>
                <w:sz w:val="18"/>
                <w:szCs w:val="18"/>
              </w:rPr>
            </w:pPr>
            <w:r w:rsidRPr="00CE743C">
              <w:rPr>
                <w:rFonts w:ascii="Arial" w:hAnsi="Arial" w:cs="Arial"/>
                <w:b/>
                <w:sz w:val="18"/>
                <w:szCs w:val="18"/>
              </w:rPr>
              <w:t>For EACH goal</w:t>
            </w:r>
            <w:r w:rsidR="00ED4283" w:rsidRPr="00CE743C">
              <w:rPr>
                <w:rFonts w:ascii="Arial" w:hAnsi="Arial" w:cs="Arial"/>
                <w:b/>
                <w:sz w:val="18"/>
                <w:szCs w:val="18"/>
              </w:rPr>
              <w:t xml:space="preserve"> provide the following:</w:t>
            </w:r>
          </w:p>
        </w:tc>
      </w:tr>
      <w:tr w:rsidR="00C862E7" w:rsidRPr="00454718" w14:paraId="332353E0" w14:textId="77777777" w:rsidTr="00484209">
        <w:tc>
          <w:tcPr>
            <w:tcW w:w="13176" w:type="dxa"/>
            <w:gridSpan w:val="2"/>
            <w:tcBorders>
              <w:top w:val="single" w:sz="4" w:space="0" w:color="auto"/>
              <w:bottom w:val="single" w:sz="4" w:space="0" w:color="auto"/>
            </w:tcBorders>
            <w:shd w:val="pct10" w:color="auto" w:fill="auto"/>
          </w:tcPr>
          <w:p w14:paraId="0A1718E9"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#1</w:t>
            </w:r>
          </w:p>
        </w:tc>
      </w:tr>
      <w:tr w:rsidR="00C862E7" w:rsidRPr="00454718" w14:paraId="0C5DB9D0" w14:textId="77777777" w:rsidTr="00484209">
        <w:tc>
          <w:tcPr>
            <w:tcW w:w="5317" w:type="dxa"/>
            <w:tcBorders>
              <w:top w:val="single" w:sz="4" w:space="0" w:color="auto"/>
              <w:bottom w:val="single" w:sz="4" w:space="0" w:color="auto"/>
              <w:right w:val="single" w:sz="4" w:space="0" w:color="auto"/>
            </w:tcBorders>
            <w:vAlign w:val="center"/>
          </w:tcPr>
          <w:p w14:paraId="6D5578D0"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Program or discipline goal</w:t>
            </w:r>
          </w:p>
          <w:p w14:paraId="0308A57F"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DC1BC32" w14:textId="56591F1E" w:rsidR="00C862E7" w:rsidRPr="00CE743C" w:rsidRDefault="008A4F5E" w:rsidP="004965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sidRPr="004965FB">
              <w:rPr>
                <w:b/>
                <w:noProof/>
                <w:sz w:val="24"/>
                <w:szCs w:val="24"/>
                <w:shd w:val="pct10" w:color="auto" w:fill="D9D9D9" w:themeFill="background1" w:themeFillShade="D9"/>
              </w:rPr>
              <w:t xml:space="preserve">-Employ at least one full-time faculty for every language, and three Instructional Support Assistants for the department.  This will allow us to pursue our curriculum goal of offering an AA-T program in each of the languages taught in our department and offering instructional support to all students. </w:t>
            </w:r>
            <w:r>
              <w:rPr>
                <w:b/>
                <w:noProof/>
                <w:sz w:val="24"/>
                <w:szCs w:val="24"/>
                <w:shd w:val="pct10" w:color="auto" w:fill="D9D9D9" w:themeFill="background1" w:themeFillShade="D9"/>
              </w:rPr>
              <w:fldChar w:fldCharType="end"/>
            </w:r>
          </w:p>
        </w:tc>
      </w:tr>
      <w:tr w:rsidR="00C862E7" w:rsidRPr="00454718" w14:paraId="7F090058" w14:textId="77777777" w:rsidTr="00484209">
        <w:tc>
          <w:tcPr>
            <w:tcW w:w="5317" w:type="dxa"/>
            <w:tcBorders>
              <w:top w:val="single" w:sz="4" w:space="0" w:color="auto"/>
              <w:bottom w:val="single" w:sz="4" w:space="0" w:color="auto"/>
              <w:right w:val="single" w:sz="4" w:space="0" w:color="auto"/>
            </w:tcBorders>
            <w:vAlign w:val="center"/>
          </w:tcPr>
          <w:p w14:paraId="02AE1D7C" w14:textId="77777777" w:rsidR="005A3644" w:rsidRDefault="005A3644">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6CADC502" w14:textId="77777777" w:rsidR="002431F8" w:rsidRPr="00B61503" w:rsidRDefault="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616BC8F3" w14:textId="0F63DD92" w:rsidR="00C862E7" w:rsidRPr="00CE743C" w:rsidRDefault="008A4F5E" w:rsidP="004965FB">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4965FB" w:rsidRPr="004965FB">
              <w:rPr>
                <w:b/>
                <w:noProof/>
                <w:sz w:val="24"/>
                <w:szCs w:val="24"/>
                <w:shd w:val="pct10" w:color="auto" w:fill="D9D9D9" w:themeFill="background1" w:themeFillShade="D9"/>
              </w:rPr>
              <w:t xml:space="preserve">-Submit requests for these positions through the IPC process.  </w:t>
            </w:r>
            <w:r>
              <w:rPr>
                <w:b/>
                <w:noProof/>
                <w:sz w:val="24"/>
                <w:szCs w:val="24"/>
                <w:shd w:val="pct10" w:color="auto" w:fill="D9D9D9" w:themeFill="background1" w:themeFillShade="D9"/>
              </w:rPr>
              <w:fldChar w:fldCharType="end"/>
            </w:r>
          </w:p>
        </w:tc>
      </w:tr>
      <w:tr w:rsidR="00C862E7" w:rsidRPr="00454718" w14:paraId="4E004AD1" w14:textId="77777777" w:rsidTr="00484209">
        <w:tc>
          <w:tcPr>
            <w:tcW w:w="5317" w:type="dxa"/>
            <w:tcBorders>
              <w:top w:val="single" w:sz="4" w:space="0" w:color="auto"/>
              <w:bottom w:val="single" w:sz="4" w:space="0" w:color="auto"/>
              <w:right w:val="single" w:sz="4" w:space="0" w:color="auto"/>
            </w:tcBorders>
            <w:vAlign w:val="center"/>
          </w:tcPr>
          <w:p w14:paraId="175F29A8" w14:textId="77777777" w:rsidR="005A3644" w:rsidRDefault="002431F8">
            <w:pPr>
              <w:spacing w:after="0" w:line="240" w:lineRule="auto"/>
              <w:rPr>
                <w:rFonts w:ascii="Arial" w:hAnsi="Arial" w:cs="Arial"/>
                <w:b/>
                <w:sz w:val="18"/>
                <w:szCs w:val="18"/>
              </w:rPr>
            </w:pPr>
            <w:r>
              <w:rPr>
                <w:rFonts w:ascii="Arial" w:hAnsi="Arial" w:cs="Arial"/>
                <w:b/>
                <w:sz w:val="18"/>
                <w:szCs w:val="18"/>
              </w:rPr>
              <w:t>O</w:t>
            </w:r>
            <w:r w:rsidR="005A3644" w:rsidRPr="00B61503">
              <w:rPr>
                <w:rFonts w:ascii="Arial" w:hAnsi="Arial" w:cs="Arial"/>
                <w:b/>
                <w:sz w:val="18"/>
                <w:szCs w:val="18"/>
              </w:rPr>
              <w:t>utcome(s) expected</w:t>
            </w:r>
            <w:r>
              <w:rPr>
                <w:rFonts w:ascii="Arial" w:hAnsi="Arial" w:cs="Arial"/>
                <w:b/>
                <w:sz w:val="18"/>
                <w:szCs w:val="18"/>
              </w:rPr>
              <w:t xml:space="preserve"> (qualitative/quantitative)</w:t>
            </w:r>
          </w:p>
          <w:p w14:paraId="38CDC4E9"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vAlign w:val="center"/>
          </w:tcPr>
          <w:p w14:paraId="7FE6DCA8" w14:textId="77777777" w:rsidR="0039303C" w:rsidRPr="0039303C" w:rsidRDefault="008A4F5E" w:rsidP="0039303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-Hire one new full-time faculty each year, for the next five years</w:t>
            </w:r>
          </w:p>
          <w:p w14:paraId="56AC1796"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-Hire one Instructional Support Assistant in 2014, and one more in 2015. </w:t>
            </w:r>
          </w:p>
          <w:p w14:paraId="4907DEEF" w14:textId="5FAC906E" w:rsidR="00C862E7"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370320E1" w14:textId="77777777" w:rsidTr="00484209">
        <w:tc>
          <w:tcPr>
            <w:tcW w:w="13176" w:type="dxa"/>
            <w:gridSpan w:val="2"/>
            <w:tcBorders>
              <w:top w:val="single" w:sz="4" w:space="0" w:color="auto"/>
              <w:bottom w:val="single" w:sz="4" w:space="0" w:color="auto"/>
            </w:tcBorders>
            <w:shd w:val="pct10" w:color="auto" w:fill="auto"/>
          </w:tcPr>
          <w:p w14:paraId="7C432584"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#2</w:t>
            </w:r>
          </w:p>
        </w:tc>
      </w:tr>
      <w:tr w:rsidR="00B61503" w14:paraId="6EB0CD00" w14:textId="77777777" w:rsidTr="00484209">
        <w:tc>
          <w:tcPr>
            <w:tcW w:w="5317" w:type="dxa"/>
            <w:tcBorders>
              <w:top w:val="single" w:sz="4" w:space="0" w:color="auto"/>
              <w:bottom w:val="single" w:sz="4" w:space="0" w:color="auto"/>
              <w:right w:val="single" w:sz="4" w:space="0" w:color="auto"/>
            </w:tcBorders>
          </w:tcPr>
          <w:p w14:paraId="0E112F2F"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Program or discipline goal</w:t>
            </w:r>
          </w:p>
          <w:p w14:paraId="444BD093"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2B8D8194" w14:textId="56E5B71E" w:rsidR="00B61503"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 xml:space="preserve">-Offer authentic language experiences for students outside of the classroom, such as a Conversation Coaches program , Study Abroad programs, a variety of Cultural Events, a World Languages Day event.  </w:t>
            </w:r>
            <w:r>
              <w:rPr>
                <w:b/>
                <w:noProof/>
                <w:sz w:val="24"/>
                <w:szCs w:val="24"/>
                <w:shd w:val="pct10" w:color="auto" w:fill="D9D9D9" w:themeFill="background1" w:themeFillShade="D9"/>
              </w:rPr>
              <w:fldChar w:fldCharType="end"/>
            </w:r>
          </w:p>
        </w:tc>
      </w:tr>
      <w:tr w:rsidR="00B61503" w14:paraId="59F6B6E6" w14:textId="77777777" w:rsidTr="00484209">
        <w:tc>
          <w:tcPr>
            <w:tcW w:w="5317" w:type="dxa"/>
            <w:tcBorders>
              <w:top w:val="single" w:sz="4" w:space="0" w:color="auto"/>
              <w:bottom w:val="single" w:sz="4" w:space="0" w:color="auto"/>
              <w:right w:val="single" w:sz="4" w:space="0" w:color="auto"/>
            </w:tcBorders>
          </w:tcPr>
          <w:p w14:paraId="0FB568B9"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D7F2E17"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8F8E550" w14:textId="77777777" w:rsidR="0039303C" w:rsidRPr="0039303C" w:rsidRDefault="008A4F5E" w:rsidP="0039303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-Submit requests for funds through the IPC process</w:t>
            </w:r>
          </w:p>
          <w:p w14:paraId="2F822A25"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-Work with the administration on developing Study Abroad programs </w:t>
            </w:r>
          </w:p>
          <w:p w14:paraId="5317FAA0" w14:textId="7644A9DA" w:rsidR="00B61503"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0BD64FBF" w14:textId="77777777" w:rsidTr="00484209">
        <w:tc>
          <w:tcPr>
            <w:tcW w:w="5317" w:type="dxa"/>
            <w:tcBorders>
              <w:top w:val="single" w:sz="4" w:space="0" w:color="auto"/>
              <w:bottom w:val="single" w:sz="4" w:space="0" w:color="auto"/>
              <w:right w:val="single" w:sz="4" w:space="0" w:color="auto"/>
            </w:tcBorders>
          </w:tcPr>
          <w:p w14:paraId="68D3692C"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1176B21A"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38416BB" w14:textId="77777777" w:rsidR="0039303C" w:rsidRPr="0039303C" w:rsidRDefault="008A4F5E" w:rsidP="0039303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-Launch a Conversation Coaches program in 2015-16.</w:t>
            </w:r>
          </w:p>
          <w:p w14:paraId="6D68CFC2"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-Offer at least one Study Abroad program in 2015-16.</w:t>
            </w:r>
          </w:p>
          <w:p w14:paraId="68F73EC9"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-Host one Language &amp; Culture event in each discipline, beginning in 2015.  </w:t>
            </w:r>
          </w:p>
          <w:p w14:paraId="119B3F41" w14:textId="5186CE36" w:rsidR="00B61503"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C862E7" w14:paraId="11669047" w14:textId="77777777" w:rsidTr="00484209">
        <w:tc>
          <w:tcPr>
            <w:tcW w:w="13176" w:type="dxa"/>
            <w:gridSpan w:val="2"/>
            <w:tcBorders>
              <w:top w:val="single" w:sz="4" w:space="0" w:color="auto"/>
              <w:bottom w:val="single" w:sz="4" w:space="0" w:color="auto"/>
            </w:tcBorders>
            <w:shd w:val="pct10" w:color="auto" w:fill="auto"/>
          </w:tcPr>
          <w:p w14:paraId="37BE0F87" w14:textId="77777777" w:rsidR="00C862E7" w:rsidRPr="00CE743C" w:rsidRDefault="00C862E7" w:rsidP="00C862E7">
            <w:pPr>
              <w:spacing w:after="0" w:line="240" w:lineRule="auto"/>
              <w:jc w:val="center"/>
              <w:rPr>
                <w:rFonts w:ascii="Arial" w:hAnsi="Arial" w:cs="Arial"/>
                <w:b/>
                <w:sz w:val="18"/>
                <w:szCs w:val="18"/>
              </w:rPr>
            </w:pPr>
            <w:r w:rsidRPr="00CE743C">
              <w:rPr>
                <w:rFonts w:ascii="Arial" w:hAnsi="Arial" w:cs="Arial"/>
                <w:b/>
                <w:sz w:val="18"/>
                <w:szCs w:val="18"/>
              </w:rPr>
              <w:t>GOAL #3</w:t>
            </w:r>
          </w:p>
        </w:tc>
      </w:tr>
      <w:tr w:rsidR="00B61503" w14:paraId="19536589" w14:textId="77777777" w:rsidTr="00484209">
        <w:tc>
          <w:tcPr>
            <w:tcW w:w="5317" w:type="dxa"/>
            <w:tcBorders>
              <w:top w:val="single" w:sz="4" w:space="0" w:color="auto"/>
              <w:bottom w:val="single" w:sz="4" w:space="0" w:color="auto"/>
              <w:right w:val="single" w:sz="4" w:space="0" w:color="auto"/>
            </w:tcBorders>
          </w:tcPr>
          <w:p w14:paraId="26B9AC4A" w14:textId="77777777" w:rsidR="00B61503" w:rsidRDefault="00B61503"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3C136B1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FFF89B9" w14:textId="086DE0A6" w:rsidR="00B61503"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 xml:space="preserve">-Collaborating with colleagues teaching languages at other institutions (e.g., NCHEA grant) and with High School language teachers in the North County.  </w:t>
            </w:r>
            <w:r>
              <w:rPr>
                <w:b/>
                <w:noProof/>
                <w:sz w:val="24"/>
                <w:szCs w:val="24"/>
                <w:shd w:val="pct10" w:color="auto" w:fill="D9D9D9" w:themeFill="background1" w:themeFillShade="D9"/>
              </w:rPr>
              <w:fldChar w:fldCharType="end"/>
            </w:r>
          </w:p>
        </w:tc>
      </w:tr>
      <w:tr w:rsidR="00B61503" w14:paraId="266372EA" w14:textId="77777777" w:rsidTr="00484209">
        <w:tc>
          <w:tcPr>
            <w:tcW w:w="5317" w:type="dxa"/>
            <w:tcBorders>
              <w:top w:val="single" w:sz="4" w:space="0" w:color="auto"/>
              <w:bottom w:val="single" w:sz="4" w:space="0" w:color="auto"/>
              <w:right w:val="single" w:sz="4" w:space="0" w:color="auto"/>
            </w:tcBorders>
          </w:tcPr>
          <w:p w14:paraId="2F6AFEC1" w14:textId="77777777" w:rsidR="00B61503" w:rsidRDefault="00B61503" w:rsidP="00B61503">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36BBFE9E" w14:textId="77777777" w:rsidR="002431F8" w:rsidRPr="00B61503" w:rsidRDefault="002431F8"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43E209E2" w14:textId="77777777" w:rsidR="0039303C" w:rsidRPr="0039303C" w:rsidRDefault="008A4F5E" w:rsidP="0039303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-Continue plans to host World Languages Symposium each Fall with MiraCosta and CSUSM using NCHEA grant funds.</w:t>
            </w:r>
          </w:p>
          <w:p w14:paraId="51A1EE1B"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-Seek SPPF funding to host Open House for high school language teachers in Spring semester.</w:t>
            </w:r>
          </w:p>
          <w:p w14:paraId="6523B855" w14:textId="6BFD8FF8" w:rsidR="00B61503"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B61503" w14:paraId="5F3CD794" w14:textId="77777777" w:rsidTr="00484209">
        <w:tc>
          <w:tcPr>
            <w:tcW w:w="5317" w:type="dxa"/>
            <w:tcBorders>
              <w:top w:val="single" w:sz="4" w:space="0" w:color="auto"/>
              <w:bottom w:val="single" w:sz="4" w:space="0" w:color="auto"/>
              <w:right w:val="single" w:sz="4" w:space="0" w:color="auto"/>
            </w:tcBorders>
          </w:tcPr>
          <w:p w14:paraId="503C5346" w14:textId="77777777" w:rsidR="00B61503" w:rsidRDefault="002431F8" w:rsidP="00B61503">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35537D38" w14:textId="77777777" w:rsidR="00633C87" w:rsidRPr="00B61503" w:rsidRDefault="00633C87" w:rsidP="00B61503">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50D4DFD3" w14:textId="77777777" w:rsidR="0039303C" w:rsidRPr="0039303C" w:rsidRDefault="008A4F5E" w:rsidP="0039303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 xml:space="preserve">-Host World Languages Symposium at Palomar in Fall 2014. </w:t>
            </w:r>
          </w:p>
          <w:p w14:paraId="119B7593"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-Host high school teachers Open House in Spring 2015. </w:t>
            </w:r>
          </w:p>
          <w:p w14:paraId="5EF7B08C" w14:textId="03CA5CA6" w:rsidR="00B61503"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47A060DD" w14:textId="77777777" w:rsidTr="00484209">
        <w:tc>
          <w:tcPr>
            <w:tcW w:w="13176" w:type="dxa"/>
            <w:gridSpan w:val="2"/>
            <w:tcBorders>
              <w:top w:val="single" w:sz="4" w:space="0" w:color="auto"/>
              <w:bottom w:val="single" w:sz="4" w:space="0" w:color="auto"/>
            </w:tcBorders>
            <w:shd w:val="pct10" w:color="auto" w:fill="auto"/>
          </w:tcPr>
          <w:p w14:paraId="3C27381C" w14:textId="77777777" w:rsidR="009015F1" w:rsidRPr="00CE743C" w:rsidRDefault="009015F1" w:rsidP="002431F8">
            <w:pPr>
              <w:spacing w:after="0" w:line="240" w:lineRule="auto"/>
              <w:jc w:val="center"/>
              <w:rPr>
                <w:rFonts w:ascii="Arial" w:hAnsi="Arial" w:cs="Arial"/>
                <w:b/>
                <w:sz w:val="18"/>
                <w:szCs w:val="18"/>
              </w:rPr>
            </w:pPr>
            <w:r>
              <w:rPr>
                <w:rFonts w:ascii="Arial" w:hAnsi="Arial" w:cs="Arial"/>
                <w:b/>
                <w:sz w:val="18"/>
                <w:szCs w:val="18"/>
              </w:rPr>
              <w:t>ADDITIONAL GOAL (</w:t>
            </w:r>
            <w:r w:rsidRPr="00F2664E">
              <w:rPr>
                <w:rFonts w:ascii="Arial" w:hAnsi="Arial" w:cs="Arial"/>
                <w:b/>
                <w:i/>
                <w:sz w:val="18"/>
                <w:szCs w:val="18"/>
              </w:rPr>
              <w:t>if needed</w:t>
            </w:r>
            <w:r>
              <w:rPr>
                <w:rFonts w:ascii="Arial" w:hAnsi="Arial" w:cs="Arial"/>
                <w:b/>
                <w:sz w:val="18"/>
                <w:szCs w:val="18"/>
              </w:rPr>
              <w:t>)</w:t>
            </w:r>
          </w:p>
        </w:tc>
      </w:tr>
      <w:tr w:rsidR="009015F1" w14:paraId="5602B485" w14:textId="77777777" w:rsidTr="00484209">
        <w:tc>
          <w:tcPr>
            <w:tcW w:w="5317" w:type="dxa"/>
            <w:tcBorders>
              <w:top w:val="single" w:sz="4" w:space="0" w:color="auto"/>
              <w:bottom w:val="single" w:sz="4" w:space="0" w:color="auto"/>
              <w:right w:val="single" w:sz="4" w:space="0" w:color="auto"/>
            </w:tcBorders>
          </w:tcPr>
          <w:p w14:paraId="6EB0DE31"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Program or discipline goal</w:t>
            </w:r>
          </w:p>
          <w:p w14:paraId="1248EAD3"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12655F38" w14:textId="6F69927B" w:rsidR="009015F1"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Pr>
                <w:b/>
                <w:noProof/>
                <w:sz w:val="24"/>
                <w:szCs w:val="24"/>
                <w:shd w:val="pct10" w:color="auto" w:fill="D9D9D9" w:themeFill="background1" w:themeFillShade="D9"/>
              </w:rPr>
              <w:t>-</w:t>
            </w:r>
            <w:r w:rsidR="0039303C" w:rsidRPr="0039303C">
              <w:rPr>
                <w:b/>
                <w:noProof/>
                <w:sz w:val="24"/>
                <w:szCs w:val="24"/>
                <w:shd w:val="pct10" w:color="auto" w:fill="D9D9D9" w:themeFill="background1" w:themeFillShade="D9"/>
              </w:rPr>
              <w:t xml:space="preserve">Establish a World Languages lab facility at the Escondido Center and on the North Campus and South Campus locations. </w:t>
            </w:r>
            <w:r>
              <w:rPr>
                <w:b/>
                <w:noProof/>
                <w:sz w:val="24"/>
                <w:szCs w:val="24"/>
                <w:shd w:val="pct10" w:color="auto" w:fill="D9D9D9" w:themeFill="background1" w:themeFillShade="D9"/>
              </w:rPr>
              <w:fldChar w:fldCharType="end"/>
            </w:r>
          </w:p>
        </w:tc>
      </w:tr>
      <w:tr w:rsidR="009015F1" w14:paraId="397FC1B6" w14:textId="77777777" w:rsidTr="00484209">
        <w:tc>
          <w:tcPr>
            <w:tcW w:w="5317" w:type="dxa"/>
            <w:tcBorders>
              <w:top w:val="single" w:sz="4" w:space="0" w:color="auto"/>
              <w:bottom w:val="single" w:sz="4" w:space="0" w:color="auto"/>
              <w:right w:val="single" w:sz="4" w:space="0" w:color="auto"/>
            </w:tcBorders>
          </w:tcPr>
          <w:p w14:paraId="40D42F9A" w14:textId="77777777" w:rsidR="009015F1" w:rsidRDefault="009015F1" w:rsidP="002431F8">
            <w:pPr>
              <w:spacing w:after="0" w:line="240" w:lineRule="auto"/>
              <w:rPr>
                <w:rFonts w:ascii="Arial" w:hAnsi="Arial" w:cs="Arial"/>
                <w:b/>
                <w:sz w:val="18"/>
                <w:szCs w:val="18"/>
              </w:rPr>
            </w:pPr>
            <w:r w:rsidRPr="00B61503">
              <w:rPr>
                <w:rFonts w:ascii="Arial" w:hAnsi="Arial" w:cs="Arial"/>
                <w:b/>
                <w:sz w:val="18"/>
                <w:szCs w:val="18"/>
              </w:rPr>
              <w:t>Plans/Strategies for implementation</w:t>
            </w:r>
          </w:p>
          <w:p w14:paraId="27330642" w14:textId="77777777" w:rsidR="002431F8" w:rsidRPr="00B61503" w:rsidRDefault="002431F8" w:rsidP="002431F8">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654C0A5F" w14:textId="77777777" w:rsidR="0039303C" w:rsidRPr="0039303C" w:rsidRDefault="008A4F5E" w:rsidP="0039303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-Work with Facilities and Instruction Office</w:t>
            </w:r>
          </w:p>
          <w:p w14:paraId="3136CE3B"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-Develop department's curriculum, facilities, and staffing plan for the labs.    </w:t>
            </w:r>
          </w:p>
          <w:p w14:paraId="6B83C740" w14:textId="2041EF11" w:rsidR="009015F1"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r w:rsidR="009015F1" w14:paraId="2467974C" w14:textId="77777777" w:rsidTr="00484209">
        <w:tc>
          <w:tcPr>
            <w:tcW w:w="5317" w:type="dxa"/>
            <w:tcBorders>
              <w:top w:val="single" w:sz="4" w:space="0" w:color="auto"/>
              <w:bottom w:val="single" w:sz="4" w:space="0" w:color="auto"/>
              <w:right w:val="single" w:sz="4" w:space="0" w:color="auto"/>
            </w:tcBorders>
          </w:tcPr>
          <w:p w14:paraId="7537267A" w14:textId="77777777" w:rsidR="009015F1" w:rsidRDefault="002431F8">
            <w:pPr>
              <w:spacing w:after="0" w:line="240" w:lineRule="auto"/>
              <w:rPr>
                <w:rFonts w:ascii="Arial" w:hAnsi="Arial" w:cs="Arial"/>
                <w:b/>
                <w:sz w:val="18"/>
                <w:szCs w:val="18"/>
              </w:rPr>
            </w:pPr>
            <w:r>
              <w:rPr>
                <w:rFonts w:ascii="Arial" w:hAnsi="Arial" w:cs="Arial"/>
                <w:b/>
                <w:sz w:val="18"/>
                <w:szCs w:val="18"/>
              </w:rPr>
              <w:t>O</w:t>
            </w:r>
            <w:r w:rsidRPr="00B61503">
              <w:rPr>
                <w:rFonts w:ascii="Arial" w:hAnsi="Arial" w:cs="Arial"/>
                <w:b/>
                <w:sz w:val="18"/>
                <w:szCs w:val="18"/>
              </w:rPr>
              <w:t>utcome(s) expected</w:t>
            </w:r>
            <w:r>
              <w:rPr>
                <w:rFonts w:ascii="Arial" w:hAnsi="Arial" w:cs="Arial"/>
                <w:b/>
                <w:sz w:val="18"/>
                <w:szCs w:val="18"/>
              </w:rPr>
              <w:t xml:space="preserve"> (qualitative/quantitative)</w:t>
            </w:r>
          </w:p>
          <w:p w14:paraId="5FCBFB79" w14:textId="77777777" w:rsidR="00633C87" w:rsidRPr="00B61503" w:rsidRDefault="00633C87">
            <w:pPr>
              <w:spacing w:after="0" w:line="240" w:lineRule="auto"/>
              <w:rPr>
                <w:rFonts w:ascii="Arial" w:hAnsi="Arial" w:cs="Arial"/>
                <w:b/>
                <w:sz w:val="18"/>
                <w:szCs w:val="18"/>
              </w:rPr>
            </w:pPr>
          </w:p>
        </w:tc>
        <w:tc>
          <w:tcPr>
            <w:tcW w:w="7859" w:type="dxa"/>
            <w:tcBorders>
              <w:top w:val="single" w:sz="4" w:space="0" w:color="auto"/>
              <w:left w:val="single" w:sz="4" w:space="0" w:color="auto"/>
              <w:bottom w:val="single" w:sz="4" w:space="0" w:color="auto"/>
            </w:tcBorders>
          </w:tcPr>
          <w:p w14:paraId="32EF0728" w14:textId="77777777" w:rsidR="0039303C" w:rsidRPr="0039303C" w:rsidRDefault="008A4F5E" w:rsidP="0039303C">
            <w:pPr>
              <w:spacing w:after="0" w:line="240" w:lineRule="auto"/>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-World Languages Lab at Escondido Center by Fall 2015</w:t>
            </w:r>
          </w:p>
          <w:p w14:paraId="16F25A28"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-World Languages Lab at North campus at opening </w:t>
            </w:r>
          </w:p>
          <w:p w14:paraId="6A797517" w14:textId="77777777" w:rsidR="0039303C" w:rsidRPr="0039303C" w:rsidRDefault="0039303C" w:rsidP="0039303C">
            <w:pPr>
              <w:spacing w:after="0" w:line="240" w:lineRule="auto"/>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-World Languages Lab at South campus at opening </w:t>
            </w:r>
          </w:p>
          <w:p w14:paraId="2F7B3330" w14:textId="6978BA39" w:rsidR="009015F1" w:rsidRPr="00CE743C" w:rsidRDefault="008A4F5E" w:rsidP="0039303C">
            <w:pPr>
              <w:spacing w:after="0" w:line="240" w:lineRule="auto"/>
              <w:rPr>
                <w:rFonts w:ascii="Arial" w:hAnsi="Arial" w:cs="Arial"/>
                <w:b/>
                <w:sz w:val="18"/>
                <w:szCs w:val="18"/>
              </w:rPr>
            </w:pPr>
            <w:r>
              <w:rPr>
                <w:b/>
                <w:noProof/>
                <w:sz w:val="24"/>
                <w:szCs w:val="24"/>
                <w:shd w:val="pct10" w:color="auto" w:fill="D9D9D9" w:themeFill="background1" w:themeFillShade="D9"/>
              </w:rPr>
              <w:fldChar w:fldCharType="end"/>
            </w:r>
          </w:p>
        </w:tc>
      </w:tr>
    </w:tbl>
    <w:p w14:paraId="352416CD" w14:textId="77777777" w:rsidR="00484209" w:rsidRDefault="00484209">
      <w:r>
        <w:br w:type="page"/>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176"/>
      </w:tblGrid>
      <w:tr w:rsidR="008B689D" w:rsidRPr="00454718" w14:paraId="4396F61A" w14:textId="77777777" w:rsidTr="00484209">
        <w:tc>
          <w:tcPr>
            <w:tcW w:w="13176" w:type="dxa"/>
            <w:tcBorders>
              <w:top w:val="single" w:sz="4" w:space="0" w:color="auto"/>
              <w:bottom w:val="single" w:sz="4" w:space="0" w:color="auto"/>
            </w:tcBorders>
          </w:tcPr>
          <w:p w14:paraId="448B884B" w14:textId="77777777" w:rsidR="009015F1" w:rsidRDefault="009015F1" w:rsidP="00F2664E">
            <w:pPr>
              <w:pStyle w:val="ListParagraph"/>
              <w:spacing w:after="0" w:line="240" w:lineRule="auto"/>
              <w:ind w:left="360"/>
              <w:rPr>
                <w:rFonts w:ascii="Arial" w:hAnsi="Arial" w:cs="Arial"/>
                <w:b/>
                <w:sz w:val="20"/>
                <w:szCs w:val="20"/>
                <w:u w:val="single"/>
              </w:rPr>
            </w:pPr>
          </w:p>
          <w:p w14:paraId="37F88C93" w14:textId="77777777" w:rsidR="008B689D" w:rsidRPr="00C862E7" w:rsidRDefault="00E46DEC" w:rsidP="008B689D">
            <w:pPr>
              <w:pStyle w:val="ListParagraph"/>
              <w:numPr>
                <w:ilvl w:val="0"/>
                <w:numId w:val="14"/>
              </w:numPr>
              <w:spacing w:after="0" w:line="240" w:lineRule="auto"/>
              <w:ind w:left="360"/>
              <w:rPr>
                <w:rFonts w:ascii="Arial" w:hAnsi="Arial" w:cs="Arial"/>
                <w:b/>
                <w:sz w:val="20"/>
                <w:szCs w:val="20"/>
                <w:u w:val="single"/>
              </w:rPr>
            </w:pPr>
            <w:r w:rsidRPr="00C862E7">
              <w:rPr>
                <w:rFonts w:ascii="Arial" w:hAnsi="Arial" w:cs="Arial"/>
                <w:b/>
                <w:sz w:val="20"/>
                <w:szCs w:val="20"/>
                <w:u w:val="single"/>
              </w:rPr>
              <w:t xml:space="preserve"> Alignment with College Mission and Strategic </w:t>
            </w:r>
            <w:r w:rsidR="00D067F5">
              <w:rPr>
                <w:rFonts w:ascii="Arial" w:hAnsi="Arial" w:cs="Arial"/>
                <w:b/>
                <w:sz w:val="20"/>
                <w:szCs w:val="20"/>
                <w:u w:val="single"/>
              </w:rPr>
              <w:t xml:space="preserve">Plan </w:t>
            </w:r>
            <w:r w:rsidRPr="00C862E7">
              <w:rPr>
                <w:rFonts w:ascii="Arial" w:hAnsi="Arial" w:cs="Arial"/>
                <w:b/>
                <w:sz w:val="20"/>
                <w:szCs w:val="20"/>
                <w:u w:val="single"/>
              </w:rPr>
              <w:t xml:space="preserve">Goals. </w:t>
            </w:r>
          </w:p>
          <w:p w14:paraId="5535A962" w14:textId="77777777" w:rsidR="00E46DEC" w:rsidRPr="00E46DEC" w:rsidRDefault="00E46DEC" w:rsidP="00E46DEC">
            <w:pPr>
              <w:spacing w:after="0" w:line="240" w:lineRule="auto"/>
              <w:rPr>
                <w:rFonts w:ascii="Arial" w:hAnsi="Arial" w:cs="Arial"/>
                <w:b/>
                <w:sz w:val="20"/>
                <w:szCs w:val="20"/>
              </w:rPr>
            </w:pPr>
          </w:p>
          <w:p w14:paraId="06B00778" w14:textId="77777777" w:rsidR="00C862E7" w:rsidRDefault="00CE743C" w:rsidP="00F2664E">
            <w:pPr>
              <w:pStyle w:val="ListParagraph"/>
              <w:numPr>
                <w:ilvl w:val="0"/>
                <w:numId w:val="32"/>
              </w:numPr>
              <w:spacing w:after="0" w:line="240" w:lineRule="auto"/>
              <w:rPr>
                <w:rFonts w:ascii="Arial" w:hAnsi="Arial" w:cs="Arial"/>
                <w:b/>
                <w:sz w:val="20"/>
                <w:szCs w:val="20"/>
              </w:rPr>
            </w:pPr>
            <w:r w:rsidRPr="00D9339F">
              <w:rPr>
                <w:rFonts w:ascii="Arial" w:hAnsi="Arial" w:cs="Arial"/>
                <w:b/>
                <w:sz w:val="20"/>
                <w:szCs w:val="20"/>
              </w:rPr>
              <w:t>How do your goals align</w:t>
            </w:r>
            <w:r w:rsidR="00D067F5">
              <w:rPr>
                <w:rFonts w:ascii="Arial" w:hAnsi="Arial" w:cs="Arial"/>
                <w:b/>
                <w:sz w:val="20"/>
                <w:szCs w:val="20"/>
              </w:rPr>
              <w:t xml:space="preserve"> with the Palomar College M</w:t>
            </w:r>
            <w:r w:rsidR="00E46DEC" w:rsidRPr="00D9339F">
              <w:rPr>
                <w:rFonts w:ascii="Arial" w:hAnsi="Arial" w:cs="Arial"/>
                <w:b/>
                <w:sz w:val="20"/>
                <w:szCs w:val="20"/>
              </w:rPr>
              <w:t xml:space="preserve">ission? </w:t>
            </w:r>
          </w:p>
          <w:p w14:paraId="7403C093" w14:textId="77777777" w:rsidR="0039303C" w:rsidRPr="0039303C" w:rsidRDefault="008A4F5E" w:rsidP="0039303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 xml:space="preserve">Our goals align with the college mission, values, and strategic plan in the following ways: </w:t>
            </w:r>
          </w:p>
          <w:p w14:paraId="4EFFCD73" w14:textId="77777777" w:rsidR="0039303C" w:rsidRPr="0039303C" w:rsidRDefault="0039303C" w:rsidP="0039303C">
            <w:pPr>
              <w:pStyle w:val="NoSpacing"/>
              <w:ind w:left="1050"/>
              <w:rPr>
                <w:b/>
                <w:noProof/>
                <w:sz w:val="24"/>
                <w:szCs w:val="24"/>
                <w:shd w:val="pct10" w:color="auto" w:fill="D9D9D9" w:themeFill="background1" w:themeFillShade="D9"/>
              </w:rPr>
            </w:pPr>
          </w:p>
          <w:p w14:paraId="46798CF8" w14:textId="77777777" w:rsidR="0039303C" w:rsidRPr="0039303C" w:rsidRDefault="0039303C" w:rsidP="0039303C">
            <w:pPr>
              <w:pStyle w:val="NoSpacing"/>
              <w:ind w:left="1050"/>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-Goal #1: Hiring faculty of diverse backgrounds and linguistic preparation promotes an appreciation of cultural diversity and reflects the college’s values.  Having this faculty will allow us to create curriculum for AA-T programs. (Aligns with the Strategic Plan 2016:  Objective 1.6 ‘Define career pathways for all disciplines and programs’. Objective 3.1 ‘Rebuild staffing levels to support priorities.’ Objective 3.2 ‘Strengthen the college’s ability to attract and recruit diverse candidates for employment’.) </w:t>
            </w:r>
          </w:p>
          <w:p w14:paraId="4021D7EA" w14:textId="77777777" w:rsidR="0039303C" w:rsidRPr="0039303C" w:rsidRDefault="0039303C" w:rsidP="0039303C">
            <w:pPr>
              <w:pStyle w:val="NoSpacing"/>
              <w:ind w:left="1050"/>
              <w:rPr>
                <w:b/>
                <w:noProof/>
                <w:sz w:val="24"/>
                <w:szCs w:val="24"/>
                <w:shd w:val="pct10" w:color="auto" w:fill="D9D9D9" w:themeFill="background1" w:themeFillShade="D9"/>
              </w:rPr>
            </w:pPr>
          </w:p>
          <w:p w14:paraId="6D651355" w14:textId="77777777" w:rsidR="0039303C" w:rsidRPr="0039303C" w:rsidRDefault="0039303C" w:rsidP="0039303C">
            <w:pPr>
              <w:pStyle w:val="NoSpacing"/>
              <w:ind w:left="1050"/>
              <w:rPr>
                <w:b/>
                <w:noProof/>
                <w:sz w:val="24"/>
                <w:szCs w:val="24"/>
                <w:shd w:val="pct10" w:color="auto" w:fill="D9D9D9" w:themeFill="background1" w:themeFillShade="D9"/>
              </w:rPr>
            </w:pPr>
            <w:r w:rsidRPr="0039303C">
              <w:rPr>
                <w:b/>
                <w:noProof/>
                <w:sz w:val="24"/>
                <w:szCs w:val="24"/>
                <w:shd w:val="pct10" w:color="auto" w:fill="D9D9D9" w:themeFill="background1" w:themeFillShade="D9"/>
              </w:rPr>
              <w:t>-Goal #2: By offering authentic language experiences for students, we support the college’s values of creating learning and cultural experiences for students of diverse origins, experiences, needs, abilities, and goals. By offering students academic activities that take place outside of the classroom, students’ sense of belonging to the campus community increases.  This promotes student connections, learning, and success.    (Aligns with the Strategic Plan 2016:  Goal 1.1 ‘Student Connections, Pathways, Learning, and Success’.)</w:t>
            </w:r>
          </w:p>
          <w:p w14:paraId="59A39039" w14:textId="77777777" w:rsidR="0039303C" w:rsidRPr="0039303C" w:rsidRDefault="0039303C" w:rsidP="0039303C">
            <w:pPr>
              <w:pStyle w:val="NoSpacing"/>
              <w:ind w:left="1050"/>
              <w:rPr>
                <w:b/>
                <w:noProof/>
                <w:sz w:val="24"/>
                <w:szCs w:val="24"/>
                <w:shd w:val="pct10" w:color="auto" w:fill="D9D9D9" w:themeFill="background1" w:themeFillShade="D9"/>
              </w:rPr>
            </w:pPr>
          </w:p>
          <w:p w14:paraId="72E0CDB8" w14:textId="77777777" w:rsidR="0039303C" w:rsidRPr="0039303C" w:rsidRDefault="0039303C" w:rsidP="0039303C">
            <w:pPr>
              <w:pStyle w:val="NoSpacing"/>
              <w:ind w:left="1050"/>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-Goal #3: Collaborating with outside institutions and faculty promotes and supports excellence in teaching, learning, and service. (Aligns with the Strategic Plan 2016:  Objective 2.1 ‘Partner with high schools to improve curriculum and student transition’. Objective 2.2 ‘Learn how the college’s programs can serve the community’, Objective 3.3 ‘Increase PD opportunities to strengthen tech skills of faculty and staff’.) </w:t>
            </w:r>
          </w:p>
          <w:p w14:paraId="35410514" w14:textId="77777777" w:rsidR="0039303C" w:rsidRPr="0039303C" w:rsidRDefault="0039303C" w:rsidP="0039303C">
            <w:pPr>
              <w:pStyle w:val="NoSpacing"/>
              <w:ind w:left="1050"/>
              <w:rPr>
                <w:b/>
                <w:noProof/>
                <w:sz w:val="24"/>
                <w:szCs w:val="24"/>
                <w:shd w:val="pct10" w:color="auto" w:fill="D9D9D9" w:themeFill="background1" w:themeFillShade="D9"/>
              </w:rPr>
            </w:pPr>
          </w:p>
          <w:p w14:paraId="1A6CA636" w14:textId="77777777" w:rsidR="0039303C" w:rsidRPr="0039303C" w:rsidRDefault="0039303C" w:rsidP="0039303C">
            <w:pPr>
              <w:pStyle w:val="NoSpacing"/>
              <w:ind w:left="1050"/>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-Goal #4: Establishing a language lab facility at our North and South campuses will offer students access to our programs and services. (Aligns with the Strategic Plan 2016: Objective 3.3 ‘Increase PD opportunities to strengthen tech skills of faculty and staff’. Objective 4.1 ‘Develop plans for North and South Ed centers’.) </w:t>
            </w:r>
          </w:p>
          <w:p w14:paraId="2A1B4B88" w14:textId="0C3BFA73" w:rsidR="00D9339F"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742D5813" w14:textId="77777777" w:rsidR="00633C87" w:rsidRDefault="00633C87" w:rsidP="00D9339F">
            <w:pPr>
              <w:spacing w:after="0" w:line="240" w:lineRule="auto"/>
              <w:ind w:left="720"/>
              <w:rPr>
                <w:rFonts w:ascii="Arial" w:hAnsi="Arial" w:cs="Arial"/>
                <w:b/>
                <w:sz w:val="20"/>
                <w:szCs w:val="20"/>
              </w:rPr>
            </w:pPr>
          </w:p>
          <w:p w14:paraId="0A98CF89" w14:textId="77777777" w:rsidR="009015F1" w:rsidRDefault="009015F1" w:rsidP="00D9339F">
            <w:pPr>
              <w:spacing w:after="0" w:line="240" w:lineRule="auto"/>
              <w:ind w:left="720"/>
              <w:rPr>
                <w:rFonts w:ascii="Arial" w:hAnsi="Arial" w:cs="Arial"/>
                <w:b/>
                <w:sz w:val="20"/>
                <w:szCs w:val="20"/>
              </w:rPr>
            </w:pPr>
          </w:p>
          <w:p w14:paraId="235E6D59" w14:textId="77777777" w:rsidR="009015F1" w:rsidRDefault="009015F1" w:rsidP="00D9339F">
            <w:pPr>
              <w:spacing w:after="0" w:line="240" w:lineRule="auto"/>
              <w:ind w:left="720"/>
              <w:rPr>
                <w:rFonts w:ascii="Arial" w:hAnsi="Arial" w:cs="Arial"/>
                <w:b/>
                <w:sz w:val="20"/>
                <w:szCs w:val="20"/>
              </w:rPr>
            </w:pPr>
          </w:p>
          <w:p w14:paraId="7895BA1B" w14:textId="77777777" w:rsidR="00633C87" w:rsidRDefault="00633C87" w:rsidP="00D9339F">
            <w:pPr>
              <w:spacing w:after="0" w:line="240" w:lineRule="auto"/>
              <w:ind w:left="720"/>
              <w:rPr>
                <w:rFonts w:ascii="Arial" w:hAnsi="Arial" w:cs="Arial"/>
                <w:b/>
                <w:sz w:val="20"/>
                <w:szCs w:val="20"/>
              </w:rPr>
            </w:pPr>
          </w:p>
          <w:p w14:paraId="2311A8A7" w14:textId="77777777" w:rsidR="009015F1" w:rsidRDefault="009015F1" w:rsidP="00D9339F">
            <w:pPr>
              <w:spacing w:after="0" w:line="240" w:lineRule="auto"/>
              <w:ind w:left="720"/>
              <w:rPr>
                <w:rFonts w:ascii="Arial" w:hAnsi="Arial" w:cs="Arial"/>
                <w:b/>
                <w:sz w:val="20"/>
                <w:szCs w:val="20"/>
              </w:rPr>
            </w:pPr>
          </w:p>
          <w:p w14:paraId="777FD878" w14:textId="77777777" w:rsidR="009015F1" w:rsidRPr="00D9339F" w:rsidRDefault="009015F1" w:rsidP="00D9339F">
            <w:pPr>
              <w:spacing w:after="0" w:line="240" w:lineRule="auto"/>
              <w:ind w:left="720"/>
              <w:rPr>
                <w:rFonts w:ascii="Arial" w:hAnsi="Arial" w:cs="Arial"/>
                <w:b/>
                <w:sz w:val="20"/>
                <w:szCs w:val="20"/>
              </w:rPr>
            </w:pPr>
          </w:p>
          <w:p w14:paraId="7EA07092" w14:textId="77777777" w:rsidR="00C862E7" w:rsidRPr="00C862E7" w:rsidRDefault="00C862E7" w:rsidP="00C862E7">
            <w:pPr>
              <w:spacing w:after="0" w:line="240" w:lineRule="auto"/>
              <w:rPr>
                <w:rFonts w:ascii="Arial" w:hAnsi="Arial" w:cs="Arial"/>
                <w:b/>
                <w:sz w:val="20"/>
                <w:szCs w:val="20"/>
              </w:rPr>
            </w:pPr>
          </w:p>
          <w:p w14:paraId="6C0B9057" w14:textId="77777777" w:rsidR="00267A89" w:rsidRPr="00AB6A8B" w:rsidRDefault="00E46DEC" w:rsidP="00FF600A">
            <w:pPr>
              <w:pStyle w:val="ListParagraph"/>
              <w:numPr>
                <w:ilvl w:val="0"/>
                <w:numId w:val="32"/>
              </w:numPr>
              <w:spacing w:after="0" w:line="240" w:lineRule="auto"/>
              <w:rPr>
                <w:rStyle w:val="Hyperlink"/>
              </w:rPr>
            </w:pPr>
            <w:r w:rsidRPr="00D067F5">
              <w:rPr>
                <w:rFonts w:ascii="Arial" w:hAnsi="Arial" w:cs="Arial"/>
                <w:b/>
                <w:sz w:val="20"/>
                <w:szCs w:val="20"/>
              </w:rPr>
              <w:t>Ho</w:t>
            </w:r>
            <w:r w:rsidR="00D067F5" w:rsidRPr="00D067F5">
              <w:rPr>
                <w:rFonts w:ascii="Arial" w:hAnsi="Arial" w:cs="Arial"/>
                <w:b/>
                <w:sz w:val="20"/>
                <w:szCs w:val="20"/>
              </w:rPr>
              <w:t>w do your goals align with the C</w:t>
            </w:r>
            <w:r w:rsidRPr="00D067F5">
              <w:rPr>
                <w:rFonts w:ascii="Arial" w:hAnsi="Arial" w:cs="Arial"/>
                <w:b/>
                <w:sz w:val="20"/>
                <w:szCs w:val="20"/>
              </w:rPr>
              <w:t>ollege</w:t>
            </w:r>
            <w:r w:rsidR="00D067F5" w:rsidRPr="00D067F5">
              <w:rPr>
                <w:rFonts w:ascii="Arial" w:hAnsi="Arial" w:cs="Arial"/>
                <w:b/>
                <w:sz w:val="20"/>
                <w:szCs w:val="20"/>
              </w:rPr>
              <w:t>’</w:t>
            </w:r>
            <w:r w:rsidRPr="00D067F5">
              <w:rPr>
                <w:rFonts w:ascii="Arial" w:hAnsi="Arial" w:cs="Arial"/>
                <w:b/>
                <w:sz w:val="20"/>
                <w:szCs w:val="20"/>
              </w:rPr>
              <w:t>s S</w:t>
            </w:r>
            <w:r w:rsidR="008B689D" w:rsidRPr="00D067F5">
              <w:rPr>
                <w:rFonts w:ascii="Arial" w:hAnsi="Arial" w:cs="Arial"/>
                <w:b/>
                <w:sz w:val="20"/>
                <w:szCs w:val="20"/>
              </w:rPr>
              <w:t xml:space="preserve">trategic </w:t>
            </w:r>
            <w:r w:rsidR="00D067F5">
              <w:rPr>
                <w:rFonts w:ascii="Arial" w:hAnsi="Arial" w:cs="Arial"/>
                <w:b/>
                <w:sz w:val="20"/>
                <w:szCs w:val="20"/>
              </w:rPr>
              <w:t xml:space="preserve">Plan </w:t>
            </w:r>
            <w:r w:rsidR="008B689D" w:rsidRPr="00D067F5">
              <w:rPr>
                <w:rFonts w:ascii="Arial" w:hAnsi="Arial" w:cs="Arial"/>
                <w:b/>
                <w:sz w:val="20"/>
                <w:szCs w:val="20"/>
              </w:rPr>
              <w:t>Goals</w:t>
            </w:r>
            <w:r w:rsidR="00D067F5" w:rsidRPr="00D067F5">
              <w:rPr>
                <w:rFonts w:ascii="Arial" w:hAnsi="Arial" w:cs="Arial"/>
                <w:b/>
                <w:sz w:val="20"/>
                <w:szCs w:val="20"/>
              </w:rPr>
              <w:t>?</w:t>
            </w:r>
            <w:r w:rsidR="00D9339F" w:rsidRPr="00D067F5">
              <w:rPr>
                <w:rFonts w:ascii="Arial" w:hAnsi="Arial" w:cs="Arial"/>
                <w:b/>
                <w:sz w:val="20"/>
                <w:szCs w:val="20"/>
              </w:rPr>
              <w:t xml:space="preserve"> </w:t>
            </w:r>
            <w:r w:rsidR="00D067F5" w:rsidRPr="00D067F5">
              <w:rPr>
                <w:rFonts w:ascii="Arial" w:hAnsi="Arial" w:cs="Arial"/>
                <w:b/>
                <w:sz w:val="20"/>
                <w:szCs w:val="20"/>
              </w:rPr>
              <w:t xml:space="preserve">See the College’s Strategic </w:t>
            </w:r>
            <w:r w:rsidR="00D067F5">
              <w:rPr>
                <w:rFonts w:ascii="Arial" w:hAnsi="Arial" w:cs="Arial"/>
                <w:b/>
                <w:sz w:val="20"/>
                <w:szCs w:val="20"/>
              </w:rPr>
              <w:t xml:space="preserve">Plan </w:t>
            </w:r>
            <w:r w:rsidR="00585BF9">
              <w:rPr>
                <w:rFonts w:ascii="Arial" w:hAnsi="Arial" w:cs="Arial"/>
                <w:b/>
                <w:sz w:val="20"/>
                <w:szCs w:val="20"/>
              </w:rPr>
              <w:t xml:space="preserve">2016 </w:t>
            </w:r>
            <w:r w:rsidR="00D067F5" w:rsidRPr="00D067F5">
              <w:rPr>
                <w:rFonts w:ascii="Arial" w:hAnsi="Arial" w:cs="Arial"/>
                <w:b/>
                <w:sz w:val="20"/>
                <w:szCs w:val="20"/>
              </w:rPr>
              <w:t>Goals</w:t>
            </w:r>
            <w:r w:rsidR="00D9339F" w:rsidRPr="00D067F5">
              <w:rPr>
                <w:rFonts w:ascii="Arial" w:hAnsi="Arial" w:cs="Arial"/>
                <w:b/>
                <w:sz w:val="20"/>
                <w:szCs w:val="20"/>
              </w:rPr>
              <w:t xml:space="preserve"> at:  </w:t>
            </w:r>
            <w:hyperlink r:id="rId18" w:history="1">
              <w:r w:rsidR="00267A89" w:rsidRPr="00AB6A8B">
                <w:rPr>
                  <w:rStyle w:val="Hyperlink"/>
                </w:rPr>
                <w:t>http://www.palomar.edu/strategicplannin</w:t>
              </w:r>
              <w:r w:rsidR="00543682" w:rsidRPr="00AB6A8B">
                <w:rPr>
                  <w:rStyle w:val="Hyperlink"/>
                </w:rPr>
                <w:t>g/PALOMAR_STRATEGICPLAN2016.pdf</w:t>
              </w:r>
            </w:hyperlink>
          </w:p>
          <w:p w14:paraId="7297B82F" w14:textId="77777777" w:rsidR="0039303C" w:rsidRPr="0039303C" w:rsidRDefault="008A4F5E" w:rsidP="0039303C">
            <w:pPr>
              <w:pStyle w:val="NoSpacing"/>
              <w:ind w:left="1050"/>
              <w:rPr>
                <w:b/>
                <w:noProof/>
                <w:sz w:val="24"/>
                <w:szCs w:val="24"/>
                <w:shd w:val="pct10" w:color="auto" w:fill="D9D9D9" w:themeFill="background1" w:themeFillShade="D9"/>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Goal #1: Aligns with the Strategic Plan 2016:  Objective 1.6 ‘Define career pathways for all disciplines and programs’. Objective 3.1 ‘Rebuild staffing levels to support priorities.’ Objective 3.2 ‘Strengthen the college’s ability to attract and recruit diverse candidates for employment’.</w:t>
            </w:r>
          </w:p>
          <w:p w14:paraId="4181DAE3" w14:textId="77777777" w:rsidR="0039303C" w:rsidRPr="0039303C" w:rsidRDefault="0039303C" w:rsidP="0039303C">
            <w:pPr>
              <w:pStyle w:val="NoSpacing"/>
              <w:ind w:left="1050"/>
              <w:rPr>
                <w:b/>
                <w:noProof/>
                <w:sz w:val="24"/>
                <w:szCs w:val="24"/>
                <w:shd w:val="pct10" w:color="auto" w:fill="D9D9D9" w:themeFill="background1" w:themeFillShade="D9"/>
              </w:rPr>
            </w:pPr>
          </w:p>
          <w:p w14:paraId="2DB6FB07" w14:textId="77777777" w:rsidR="0039303C" w:rsidRPr="0039303C" w:rsidRDefault="0039303C" w:rsidP="0039303C">
            <w:pPr>
              <w:pStyle w:val="NoSpacing"/>
              <w:ind w:left="1050"/>
              <w:rPr>
                <w:b/>
                <w:noProof/>
                <w:sz w:val="24"/>
                <w:szCs w:val="24"/>
                <w:shd w:val="pct10" w:color="auto" w:fill="D9D9D9" w:themeFill="background1" w:themeFillShade="D9"/>
              </w:rPr>
            </w:pPr>
            <w:r w:rsidRPr="0039303C">
              <w:rPr>
                <w:b/>
                <w:noProof/>
                <w:sz w:val="24"/>
                <w:szCs w:val="24"/>
                <w:shd w:val="pct10" w:color="auto" w:fill="D9D9D9" w:themeFill="background1" w:themeFillShade="D9"/>
              </w:rPr>
              <w:t>Goal #2: Aligns with the Strategic Plan 2016:  Goal 1.1 ‘Student Connections, Pathways, Learning, and Success’.</w:t>
            </w:r>
          </w:p>
          <w:p w14:paraId="5FC8F6BC" w14:textId="77777777" w:rsidR="0039303C" w:rsidRPr="0039303C" w:rsidRDefault="0039303C" w:rsidP="0039303C">
            <w:pPr>
              <w:pStyle w:val="NoSpacing"/>
              <w:ind w:left="1050"/>
              <w:rPr>
                <w:b/>
                <w:noProof/>
                <w:sz w:val="24"/>
                <w:szCs w:val="24"/>
                <w:shd w:val="pct10" w:color="auto" w:fill="D9D9D9" w:themeFill="background1" w:themeFillShade="D9"/>
              </w:rPr>
            </w:pPr>
          </w:p>
          <w:p w14:paraId="3BAE772B" w14:textId="77777777" w:rsidR="0039303C" w:rsidRPr="0039303C" w:rsidRDefault="0039303C" w:rsidP="0039303C">
            <w:pPr>
              <w:pStyle w:val="NoSpacing"/>
              <w:ind w:left="1050"/>
              <w:rPr>
                <w:b/>
                <w:noProof/>
                <w:sz w:val="24"/>
                <w:szCs w:val="24"/>
                <w:shd w:val="pct10" w:color="auto" w:fill="D9D9D9" w:themeFill="background1" w:themeFillShade="D9"/>
              </w:rPr>
            </w:pPr>
            <w:r w:rsidRPr="0039303C">
              <w:rPr>
                <w:b/>
                <w:noProof/>
                <w:sz w:val="24"/>
                <w:szCs w:val="24"/>
                <w:shd w:val="pct10" w:color="auto" w:fill="D9D9D9" w:themeFill="background1" w:themeFillShade="D9"/>
              </w:rPr>
              <w:t>Goal #3: Aligns with the Strategic Plan 2016:  Objective 2.1 ‘Partner with high schools to improve curriculum and student transition’. Objective 2.2 ‘Learn how the college’s programs can serve the community’, Objective 3.3 ‘Increase PD opportunities to strengthen tech skills of faculty and staff’.</w:t>
            </w:r>
          </w:p>
          <w:p w14:paraId="2F1E838A" w14:textId="77777777" w:rsidR="0039303C" w:rsidRPr="0039303C" w:rsidRDefault="0039303C" w:rsidP="0039303C">
            <w:pPr>
              <w:pStyle w:val="NoSpacing"/>
              <w:ind w:left="1050"/>
              <w:rPr>
                <w:b/>
                <w:noProof/>
                <w:sz w:val="24"/>
                <w:szCs w:val="24"/>
                <w:shd w:val="pct10" w:color="auto" w:fill="D9D9D9" w:themeFill="background1" w:themeFillShade="D9"/>
              </w:rPr>
            </w:pPr>
          </w:p>
          <w:p w14:paraId="40A91395" w14:textId="77777777" w:rsidR="0039303C" w:rsidRPr="0039303C" w:rsidRDefault="0039303C" w:rsidP="0039303C">
            <w:pPr>
              <w:pStyle w:val="NoSpacing"/>
              <w:ind w:left="1050"/>
              <w:rPr>
                <w:b/>
                <w:noProof/>
                <w:sz w:val="24"/>
                <w:szCs w:val="24"/>
                <w:shd w:val="pct10" w:color="auto" w:fill="D9D9D9" w:themeFill="background1" w:themeFillShade="D9"/>
              </w:rPr>
            </w:pPr>
            <w:r w:rsidRPr="0039303C">
              <w:rPr>
                <w:b/>
                <w:noProof/>
                <w:sz w:val="24"/>
                <w:szCs w:val="24"/>
                <w:shd w:val="pct10" w:color="auto" w:fill="D9D9D9" w:themeFill="background1" w:themeFillShade="D9"/>
              </w:rPr>
              <w:t xml:space="preserve">Goal #4: Aligns with the Strategic Plan 2016: Objective 3.3 ‘Increase PD opportunities to strengthen tech skills of faculty and staff’. Objective 4.1 ‘Develop plans for North and South Ed centers’.) </w:t>
            </w:r>
          </w:p>
          <w:p w14:paraId="12AD4AD3" w14:textId="0794CD61" w:rsidR="008B689D" w:rsidRPr="00D067F5" w:rsidRDefault="008A4F5E" w:rsidP="00645873">
            <w:pPr>
              <w:pStyle w:val="NoSpacing"/>
              <w:ind w:left="1050"/>
              <w:rPr>
                <w:rFonts w:ascii="Arial" w:hAnsi="Arial" w:cs="Arial"/>
                <w:b/>
                <w:sz w:val="20"/>
                <w:szCs w:val="20"/>
              </w:rPr>
            </w:pPr>
            <w:r>
              <w:rPr>
                <w:b/>
                <w:noProof/>
                <w:sz w:val="24"/>
                <w:szCs w:val="24"/>
                <w:shd w:val="pct10" w:color="auto" w:fill="D9D9D9" w:themeFill="background1" w:themeFillShade="D9"/>
              </w:rPr>
              <w:fldChar w:fldCharType="end"/>
            </w:r>
          </w:p>
          <w:p w14:paraId="1D1C45D0" w14:textId="77777777" w:rsidR="00D9339F" w:rsidRDefault="00D9339F" w:rsidP="00D9339F">
            <w:pPr>
              <w:spacing w:after="0" w:line="240" w:lineRule="auto"/>
              <w:ind w:left="720"/>
              <w:rPr>
                <w:rFonts w:ascii="Arial" w:hAnsi="Arial" w:cs="Arial"/>
                <w:b/>
                <w:sz w:val="20"/>
                <w:szCs w:val="20"/>
              </w:rPr>
            </w:pPr>
          </w:p>
          <w:p w14:paraId="60AF0923" w14:textId="77777777" w:rsidR="009015F1" w:rsidRDefault="009015F1" w:rsidP="00D9339F">
            <w:pPr>
              <w:spacing w:after="0" w:line="240" w:lineRule="auto"/>
              <w:ind w:left="720"/>
              <w:rPr>
                <w:rFonts w:ascii="Arial" w:hAnsi="Arial" w:cs="Arial"/>
                <w:b/>
                <w:sz w:val="20"/>
                <w:szCs w:val="20"/>
              </w:rPr>
            </w:pPr>
          </w:p>
          <w:p w14:paraId="35FE75FB" w14:textId="77777777" w:rsidR="009015F1" w:rsidRDefault="009015F1" w:rsidP="00D9339F">
            <w:pPr>
              <w:spacing w:after="0" w:line="240" w:lineRule="auto"/>
              <w:ind w:left="720"/>
              <w:rPr>
                <w:rFonts w:ascii="Arial" w:hAnsi="Arial" w:cs="Arial"/>
                <w:b/>
                <w:sz w:val="20"/>
                <w:szCs w:val="20"/>
              </w:rPr>
            </w:pPr>
          </w:p>
          <w:p w14:paraId="7E00F818" w14:textId="77777777" w:rsidR="00633C87" w:rsidRDefault="00633C87" w:rsidP="00D9339F">
            <w:pPr>
              <w:spacing w:after="0" w:line="240" w:lineRule="auto"/>
              <w:ind w:left="720"/>
              <w:rPr>
                <w:rFonts w:ascii="Arial" w:hAnsi="Arial" w:cs="Arial"/>
                <w:b/>
                <w:sz w:val="20"/>
                <w:szCs w:val="20"/>
              </w:rPr>
            </w:pPr>
          </w:p>
          <w:p w14:paraId="063AAFBA" w14:textId="77777777" w:rsidR="009015F1" w:rsidRDefault="009015F1" w:rsidP="00D9339F">
            <w:pPr>
              <w:spacing w:after="0" w:line="240" w:lineRule="auto"/>
              <w:ind w:left="720"/>
              <w:rPr>
                <w:rFonts w:ascii="Arial" w:hAnsi="Arial" w:cs="Arial"/>
                <w:b/>
                <w:sz w:val="20"/>
                <w:szCs w:val="20"/>
              </w:rPr>
            </w:pPr>
          </w:p>
          <w:p w14:paraId="1474218E" w14:textId="77777777" w:rsidR="00633C87" w:rsidRPr="00D9339F" w:rsidRDefault="00633C87" w:rsidP="00D9339F">
            <w:pPr>
              <w:spacing w:after="0" w:line="240" w:lineRule="auto"/>
              <w:ind w:left="720"/>
              <w:rPr>
                <w:rFonts w:ascii="Arial" w:hAnsi="Arial" w:cs="Arial"/>
                <w:b/>
                <w:sz w:val="20"/>
                <w:szCs w:val="20"/>
              </w:rPr>
            </w:pPr>
          </w:p>
          <w:p w14:paraId="4637F3CA" w14:textId="77777777" w:rsidR="00C862E7" w:rsidRDefault="00C862E7" w:rsidP="008B689D">
            <w:pPr>
              <w:pStyle w:val="ListParagraph"/>
              <w:rPr>
                <w:rFonts w:ascii="Arial" w:hAnsi="Arial" w:cs="Arial"/>
                <w:b/>
                <w:sz w:val="20"/>
                <w:szCs w:val="20"/>
              </w:rPr>
            </w:pPr>
          </w:p>
          <w:p w14:paraId="6B9076DB" w14:textId="77777777" w:rsidR="009015F1" w:rsidRDefault="009015F1" w:rsidP="008B689D">
            <w:pPr>
              <w:pStyle w:val="ListParagraph"/>
              <w:rPr>
                <w:rFonts w:ascii="Arial" w:hAnsi="Arial" w:cs="Arial"/>
                <w:b/>
                <w:sz w:val="20"/>
                <w:szCs w:val="20"/>
              </w:rPr>
            </w:pPr>
          </w:p>
          <w:p w14:paraId="202C8DAC" w14:textId="77777777" w:rsidR="00FF600A" w:rsidRDefault="00C862E7" w:rsidP="00FF600A">
            <w:pPr>
              <w:pStyle w:val="ListParagraph"/>
              <w:numPr>
                <w:ilvl w:val="0"/>
                <w:numId w:val="32"/>
              </w:numPr>
              <w:spacing w:after="0"/>
              <w:ind w:left="1051"/>
              <w:rPr>
                <w:rFonts w:ascii="Arial" w:hAnsi="Arial" w:cs="Arial"/>
                <w:b/>
                <w:sz w:val="20"/>
                <w:szCs w:val="20"/>
              </w:rPr>
            </w:pPr>
            <w:r w:rsidRPr="00FF600A">
              <w:rPr>
                <w:rFonts w:ascii="Arial" w:hAnsi="Arial" w:cs="Arial"/>
                <w:b/>
                <w:sz w:val="20"/>
                <w:szCs w:val="20"/>
              </w:rPr>
              <w:t>Based on yo</w:t>
            </w:r>
            <w:r w:rsidR="00AC33C5" w:rsidRPr="00FF600A">
              <w:rPr>
                <w:rFonts w:ascii="Arial" w:hAnsi="Arial" w:cs="Arial"/>
                <w:b/>
                <w:sz w:val="20"/>
                <w:szCs w:val="20"/>
              </w:rPr>
              <w:t>ur program review and planning, describe</w:t>
            </w:r>
            <w:r w:rsidR="002431F8" w:rsidRPr="00FF600A">
              <w:rPr>
                <w:rFonts w:ascii="Arial" w:hAnsi="Arial" w:cs="Arial"/>
                <w:b/>
                <w:sz w:val="20"/>
                <w:szCs w:val="20"/>
              </w:rPr>
              <w:t xml:space="preserve"> any i</w:t>
            </w:r>
            <w:r w:rsidR="00D067F5" w:rsidRPr="00FF600A">
              <w:rPr>
                <w:rFonts w:ascii="Arial" w:hAnsi="Arial" w:cs="Arial"/>
                <w:b/>
                <w:sz w:val="20"/>
                <w:szCs w:val="20"/>
              </w:rPr>
              <w:t xml:space="preserve">ssues/concerns </w:t>
            </w:r>
            <w:r w:rsidR="00AC33C5" w:rsidRPr="00FF600A">
              <w:rPr>
                <w:rFonts w:ascii="Arial" w:hAnsi="Arial" w:cs="Arial"/>
                <w:b/>
                <w:sz w:val="20"/>
                <w:szCs w:val="20"/>
              </w:rPr>
              <w:t xml:space="preserve">that have </w:t>
            </w:r>
            <w:r w:rsidR="00D067F5" w:rsidRPr="00FF600A">
              <w:rPr>
                <w:rFonts w:ascii="Arial" w:hAnsi="Arial" w:cs="Arial"/>
                <w:b/>
                <w:sz w:val="20"/>
                <w:szCs w:val="20"/>
              </w:rPr>
              <w:t>emerged that require interdisciplinary or College-wide dialogue</w:t>
            </w:r>
            <w:r w:rsidR="00AC33C5" w:rsidRPr="00FF600A">
              <w:rPr>
                <w:rFonts w:ascii="Arial" w:hAnsi="Arial" w:cs="Arial"/>
                <w:b/>
                <w:sz w:val="20"/>
                <w:szCs w:val="20"/>
              </w:rPr>
              <w:t xml:space="preserve"> and/or planning.</w:t>
            </w:r>
          </w:p>
          <w:p w14:paraId="6843B85A" w14:textId="780417FC" w:rsidR="009015F1" w:rsidRPr="00FF600A" w:rsidRDefault="008A4F5E" w:rsidP="00FF600A">
            <w:pPr>
              <w:pStyle w:val="NoSpacing"/>
              <w:ind w:left="1051"/>
              <w:rPr>
                <w:rFonts w:ascii="Arial" w:hAnsi="Arial" w:cs="Arial"/>
                <w:b/>
                <w:sz w:val="20"/>
                <w:szCs w:val="20"/>
              </w:rPr>
            </w:pPr>
            <w:r>
              <w:rPr>
                <w:b/>
                <w:noProof/>
                <w:sz w:val="24"/>
                <w:szCs w:val="24"/>
                <w:shd w:val="pct10" w:color="auto" w:fill="D9D9D9" w:themeFill="background1" w:themeFillShade="D9"/>
              </w:rPr>
              <w:fldChar w:fldCharType="begin">
                <w:ffData>
                  <w:name w:val=""/>
                  <w:enabled/>
                  <w:calcOnExit w:val="0"/>
                  <w:textInput/>
                </w:ffData>
              </w:fldChar>
            </w:r>
            <w:r>
              <w:rPr>
                <w:b/>
                <w:noProof/>
                <w:sz w:val="24"/>
                <w:szCs w:val="24"/>
                <w:shd w:val="pct10" w:color="auto" w:fill="D9D9D9" w:themeFill="background1" w:themeFillShade="D9"/>
              </w:rPr>
              <w:instrText xml:space="preserve"> FORMTEXT </w:instrText>
            </w:r>
            <w:r>
              <w:rPr>
                <w:b/>
                <w:noProof/>
                <w:sz w:val="24"/>
                <w:szCs w:val="24"/>
                <w:shd w:val="pct10" w:color="auto" w:fill="D9D9D9" w:themeFill="background1" w:themeFillShade="D9"/>
              </w:rPr>
            </w:r>
            <w:r>
              <w:rPr>
                <w:b/>
                <w:noProof/>
                <w:sz w:val="24"/>
                <w:szCs w:val="24"/>
                <w:shd w:val="pct10" w:color="auto" w:fill="D9D9D9" w:themeFill="background1" w:themeFillShade="D9"/>
              </w:rPr>
              <w:fldChar w:fldCharType="separate"/>
            </w:r>
            <w:r w:rsidR="0039303C" w:rsidRPr="0039303C">
              <w:rPr>
                <w:b/>
                <w:noProof/>
                <w:sz w:val="24"/>
                <w:szCs w:val="24"/>
                <w:shd w:val="pct10" w:color="auto" w:fill="D9D9D9" w:themeFill="background1" w:themeFillShade="D9"/>
              </w:rPr>
              <w:t xml:space="preserve">One concern is in regard to how full-time faculty positions requests are ranked and hired.  Repeatedly, large disciplines that already have many full-time faculty are ranked above smaller disciplines that do not have a single full-time faculty member. For example, English and Math were ranked at #2 and #3, and German was ranked at #9 in 2014-15.  As a result, English and Math are hiring and World Languages is not.  In this environment, medium-sized departments like ours have become very small and now we have half (1/2) as many full-time faculty as in 2001.  As a consequence, there is no one with discipline expertise who can write the curriculum, create SLO and Assessments, or complete PRPs for the German, Chinese, Italian or Arabic disciplines.  Although English and Math are undoubtedly important, it is hard to see that the need is greater in those disciplines than it is in a discipline that does not have anyone at all. Over the last decade, there has been a huge increase in the amount of discipline-specific administrative work that faculty are expected do.  Yet, we do not hire discipline experts to do these tasks.   </w:t>
            </w:r>
            <w:r>
              <w:rPr>
                <w:b/>
                <w:noProof/>
                <w:sz w:val="24"/>
                <w:szCs w:val="24"/>
                <w:shd w:val="pct10" w:color="auto" w:fill="D9D9D9" w:themeFill="background1" w:themeFillShade="D9"/>
              </w:rPr>
              <w:fldChar w:fldCharType="end"/>
            </w:r>
          </w:p>
          <w:p w14:paraId="09044FBB" w14:textId="77777777" w:rsidR="009015F1" w:rsidRDefault="009015F1" w:rsidP="00F2664E">
            <w:pPr>
              <w:rPr>
                <w:rFonts w:ascii="Arial" w:hAnsi="Arial" w:cs="Arial"/>
                <w:b/>
                <w:sz w:val="20"/>
                <w:szCs w:val="20"/>
              </w:rPr>
            </w:pPr>
          </w:p>
          <w:p w14:paraId="05737627" w14:textId="77777777" w:rsidR="00631044" w:rsidRPr="00F2664E" w:rsidRDefault="00631044" w:rsidP="00F2664E">
            <w:pPr>
              <w:rPr>
                <w:rFonts w:ascii="Arial" w:hAnsi="Arial" w:cs="Arial"/>
                <w:b/>
                <w:sz w:val="20"/>
                <w:szCs w:val="20"/>
              </w:rPr>
            </w:pPr>
          </w:p>
          <w:p w14:paraId="39887901" w14:textId="77777777" w:rsidR="008B689D" w:rsidRPr="008B689D" w:rsidRDefault="008B689D" w:rsidP="008B689D">
            <w:pPr>
              <w:spacing w:after="0" w:line="240" w:lineRule="auto"/>
              <w:rPr>
                <w:rFonts w:ascii="Arial" w:hAnsi="Arial" w:cs="Arial"/>
                <w:b/>
                <w:sz w:val="20"/>
                <w:szCs w:val="20"/>
              </w:rPr>
            </w:pPr>
          </w:p>
        </w:tc>
      </w:tr>
    </w:tbl>
    <w:p w14:paraId="116C1C04" w14:textId="77777777" w:rsidR="008605DA" w:rsidRPr="008B689D" w:rsidRDefault="008605DA" w:rsidP="008B689D">
      <w:pPr>
        <w:pStyle w:val="NoSpacing"/>
        <w:rPr>
          <w:b/>
        </w:rPr>
      </w:pPr>
    </w:p>
    <w:p w14:paraId="7B7B6D63" w14:textId="77777777" w:rsidR="00484209" w:rsidRDefault="00484209">
      <w:r>
        <w:br w:type="page"/>
      </w:r>
    </w:p>
    <w:tbl>
      <w:tblPr>
        <w:tblW w:w="0" w:type="auto"/>
        <w:tblCellMar>
          <w:left w:w="115" w:type="dxa"/>
          <w:right w:w="115" w:type="dxa"/>
        </w:tblCellMar>
        <w:tblLook w:val="04A0" w:firstRow="1" w:lastRow="0" w:firstColumn="1" w:lastColumn="0" w:noHBand="0" w:noVBand="1"/>
      </w:tblPr>
      <w:tblGrid>
        <w:gridCol w:w="13190"/>
      </w:tblGrid>
      <w:tr w:rsidR="00174EF8" w:rsidRPr="00174EF8" w14:paraId="7B448293" w14:textId="77777777" w:rsidTr="00484209">
        <w:trPr>
          <w:cantSplit/>
        </w:trPr>
        <w:tc>
          <w:tcPr>
            <w:tcW w:w="13190" w:type="dxa"/>
          </w:tcPr>
          <w:p w14:paraId="4920680C" w14:textId="77777777" w:rsidR="00174EF8" w:rsidRPr="00174EF8" w:rsidRDefault="00174EF8" w:rsidP="00174EF8">
            <w:pPr>
              <w:spacing w:after="0" w:line="240" w:lineRule="auto"/>
              <w:rPr>
                <w:rFonts w:ascii="Arial" w:eastAsia="Times New Roman" w:hAnsi="Arial" w:cs="Arial"/>
                <w:b/>
                <w:color w:val="FF0000"/>
                <w:sz w:val="24"/>
                <w:szCs w:val="24"/>
              </w:rPr>
            </w:pPr>
            <w:r>
              <w:rPr>
                <w:rFonts w:ascii="Arial" w:eastAsia="Times New Roman" w:hAnsi="Arial" w:cs="Arial"/>
                <w:b/>
                <w:sz w:val="24"/>
                <w:szCs w:val="24"/>
              </w:rPr>
              <w:t>STEP IV</w:t>
            </w:r>
            <w:r w:rsidRPr="00174EF8">
              <w:rPr>
                <w:rFonts w:ascii="Arial" w:eastAsia="Times New Roman" w:hAnsi="Arial" w:cs="Arial"/>
                <w:b/>
                <w:sz w:val="24"/>
                <w:szCs w:val="24"/>
              </w:rPr>
              <w:t xml:space="preserve">.  </w:t>
            </w:r>
            <w:r>
              <w:rPr>
                <w:rFonts w:ascii="Arial" w:eastAsia="Times New Roman" w:hAnsi="Arial" w:cs="Arial"/>
                <w:b/>
                <w:sz w:val="24"/>
                <w:szCs w:val="24"/>
              </w:rPr>
              <w:t>Re</w:t>
            </w:r>
            <w:r w:rsidR="000D0B0C">
              <w:rPr>
                <w:rFonts w:ascii="Arial" w:eastAsia="Times New Roman" w:hAnsi="Arial" w:cs="Arial"/>
                <w:b/>
                <w:sz w:val="24"/>
                <w:szCs w:val="24"/>
              </w:rPr>
              <w:t>sources Requested for Academic Y</w:t>
            </w:r>
            <w:r>
              <w:rPr>
                <w:rFonts w:ascii="Arial" w:eastAsia="Times New Roman" w:hAnsi="Arial" w:cs="Arial"/>
                <w:b/>
                <w:sz w:val="24"/>
                <w:szCs w:val="24"/>
              </w:rPr>
              <w:t>ear 2013-2014</w:t>
            </w:r>
            <w:r w:rsidRPr="00174EF8">
              <w:rPr>
                <w:rFonts w:ascii="Arial" w:eastAsia="Times New Roman" w:hAnsi="Arial" w:cs="Arial"/>
                <w:b/>
                <w:sz w:val="24"/>
                <w:szCs w:val="24"/>
              </w:rPr>
              <w:t xml:space="preserve">: </w:t>
            </w:r>
          </w:p>
        </w:tc>
      </w:tr>
      <w:tr w:rsidR="00174EF8" w:rsidRPr="00174EF8" w14:paraId="05C83C55" w14:textId="77777777" w:rsidTr="00484209">
        <w:trPr>
          <w:cantSplit/>
        </w:trPr>
        <w:tc>
          <w:tcPr>
            <w:tcW w:w="13190" w:type="dxa"/>
          </w:tcPr>
          <w:p w14:paraId="0E524907" w14:textId="77777777" w:rsidR="00174EF8" w:rsidRPr="00145263" w:rsidRDefault="00B86F2C" w:rsidP="00145263">
            <w:pPr>
              <w:autoSpaceDE w:val="0"/>
              <w:autoSpaceDN w:val="0"/>
              <w:rPr>
                <w:rFonts w:ascii="Arial" w:hAnsi="Arial" w:cs="Arial"/>
                <w:b/>
                <w:bCs/>
                <w:strike/>
                <w:color w:val="000000" w:themeColor="text1"/>
                <w:sz w:val="20"/>
                <w:szCs w:val="20"/>
              </w:rPr>
            </w:pPr>
            <w:r w:rsidRPr="00145263">
              <w:rPr>
                <w:b/>
                <w:bCs/>
                <w:color w:val="000000" w:themeColor="text1"/>
                <w:spacing w:val="-4"/>
              </w:rPr>
              <w:t>Now that you have completed Steps I – III</w:t>
            </w:r>
            <w:r w:rsidR="00145263" w:rsidRPr="00145263">
              <w:rPr>
                <w:b/>
                <w:bCs/>
                <w:color w:val="000000" w:themeColor="text1"/>
                <w:spacing w:val="-4"/>
              </w:rPr>
              <w:t>, Step</w:t>
            </w:r>
            <w:r w:rsidR="00714F5B">
              <w:rPr>
                <w:b/>
                <w:bCs/>
                <w:color w:val="000000" w:themeColor="text1"/>
                <w:spacing w:val="-4"/>
              </w:rPr>
              <w:t xml:space="preserve"> IV</w:t>
            </w:r>
            <w:r w:rsidRPr="00145263">
              <w:rPr>
                <w:b/>
                <w:bCs/>
                <w:color w:val="000000" w:themeColor="text1"/>
                <w:spacing w:val="-4"/>
              </w:rPr>
              <w:t xml:space="preserve"> requires you to identify all additional resources you will need to achieve your Goals and Plans/</w:t>
            </w:r>
            <w:r w:rsidR="00714F5B">
              <w:rPr>
                <w:b/>
                <w:bCs/>
                <w:color w:val="000000" w:themeColor="text1"/>
                <w:spacing w:val="-4"/>
              </w:rPr>
              <w:t xml:space="preserve"> </w:t>
            </w:r>
            <w:r w:rsidRPr="00145263">
              <w:rPr>
                <w:b/>
                <w:bCs/>
                <w:color w:val="000000" w:themeColor="text1"/>
                <w:spacing w:val="-4"/>
              </w:rPr>
              <w:t xml:space="preserve">Strategies (Step III).  </w:t>
            </w:r>
            <w:r w:rsidRPr="00145263">
              <w:rPr>
                <w:b/>
                <w:bCs/>
                <w:color w:val="000000" w:themeColor="text1"/>
                <w:spacing w:val="-4"/>
              </w:rPr>
              <w:br/>
            </w:r>
            <w:r w:rsidRPr="00145263">
              <w:rPr>
                <w:b/>
                <w:bCs/>
                <w:color w:val="000000" w:themeColor="text1"/>
                <w:spacing w:val="-4"/>
                <w:u w:val="single"/>
              </w:rPr>
              <w:t>First,</w:t>
            </w:r>
            <w:r w:rsidRPr="00145263">
              <w:rPr>
                <w:b/>
                <w:bCs/>
                <w:color w:val="000000" w:themeColor="text1"/>
                <w:spacing w:val="-4"/>
              </w:rPr>
              <w:t xml:space="preserve"> identify all resource needs in each budget category.  You may have up to five (5) requests per budget category.  Provide a meaningful rationale for each request and how it links to your Goals, Plans, and Strategies.  </w:t>
            </w:r>
            <w:r w:rsidRPr="00145263">
              <w:rPr>
                <w:b/>
                <w:bCs/>
                <w:color w:val="000000" w:themeColor="text1"/>
                <w:spacing w:val="-4"/>
              </w:rPr>
              <w:br/>
            </w:r>
            <w:r w:rsidR="008B196F" w:rsidRPr="008404E6">
              <w:rPr>
                <w:rFonts w:ascii="Arial" w:hAnsi="Arial" w:cs="Arial"/>
                <w:b/>
                <w:bCs/>
                <w:color w:val="FF0000"/>
                <w:spacing w:val="-4"/>
                <w:sz w:val="28"/>
                <w:szCs w:val="28"/>
              </w:rPr>
              <w:t>*</w:t>
            </w:r>
            <w:r w:rsidRPr="00145263">
              <w:rPr>
                <w:b/>
                <w:bCs/>
                <w:color w:val="000000" w:themeColor="text1"/>
                <w:spacing w:val="-4"/>
                <w:u w:val="single"/>
              </w:rPr>
              <w:t>Second</w:t>
            </w:r>
            <w:r w:rsidR="00145263" w:rsidRPr="00145263">
              <w:rPr>
                <w:b/>
                <w:bCs/>
                <w:color w:val="000000" w:themeColor="text1"/>
                <w:spacing w:val="-4"/>
              </w:rPr>
              <w:t xml:space="preserve">, </w:t>
            </w:r>
            <w:r w:rsidR="00145263" w:rsidRPr="008404E6">
              <w:rPr>
                <w:b/>
                <w:bCs/>
                <w:color w:val="000000" w:themeColor="text1"/>
                <w:spacing w:val="-4"/>
                <w:u w:val="single" w:color="FF0000"/>
              </w:rPr>
              <w:t>ALL</w:t>
            </w:r>
            <w:r w:rsidRPr="008404E6">
              <w:rPr>
                <w:b/>
                <w:bCs/>
                <w:color w:val="000000" w:themeColor="text1"/>
                <w:spacing w:val="-4"/>
                <w:u w:val="single" w:color="FF0000"/>
              </w:rPr>
              <w:t xml:space="preserve"> your resource requests must be prioritized as one group</w:t>
            </w:r>
            <w:r w:rsidR="00145263" w:rsidRPr="008404E6">
              <w:rPr>
                <w:b/>
                <w:bCs/>
                <w:color w:val="000000" w:themeColor="text1"/>
                <w:spacing w:val="-4"/>
                <w:u w:val="single" w:color="FF0000"/>
              </w:rPr>
              <w:t>;</w:t>
            </w:r>
            <w:r w:rsidRPr="008404E6">
              <w:rPr>
                <w:b/>
                <w:bCs/>
                <w:color w:val="000000" w:themeColor="text1"/>
                <w:spacing w:val="-4"/>
                <w:u w:val="single" w:color="FF0000"/>
              </w:rPr>
              <w:t xml:space="preserve"> not prioritized within each budget category</w:t>
            </w:r>
            <w:r w:rsidRPr="00145263">
              <w:rPr>
                <w:b/>
                <w:bCs/>
                <w:color w:val="000000" w:themeColor="text1"/>
                <w:spacing w:val="-4"/>
              </w:rPr>
              <w:t>.  This means, you could have your #1 priority in Technology, your #2 priority in Short-term Hourly, and your #3 priority in Equipment, etc.  If you actually have five (5) requests in each of the five (5) budget categories, you would end up with 25 prioritized requests. IPC will not con</w:t>
            </w:r>
            <w:r w:rsidR="00145263" w:rsidRPr="00145263">
              <w:rPr>
                <w:b/>
                <w:bCs/>
                <w:color w:val="000000" w:themeColor="text1"/>
                <w:spacing w:val="-4"/>
              </w:rPr>
              <w:t>sider any requests that are not p</w:t>
            </w:r>
            <w:r w:rsidRPr="00145263">
              <w:rPr>
                <w:b/>
                <w:bCs/>
                <w:color w:val="000000" w:themeColor="text1"/>
                <w:spacing w:val="-4"/>
              </w:rPr>
              <w:t>rioritized.</w:t>
            </w:r>
            <w:r w:rsidR="00145263" w:rsidRPr="00145263">
              <w:rPr>
                <w:b/>
                <w:bCs/>
                <w:color w:val="000000" w:themeColor="text1"/>
                <w:spacing w:val="-4"/>
              </w:rPr>
              <w:br/>
            </w:r>
            <w:r w:rsidRPr="00145263">
              <w:rPr>
                <w:b/>
                <w:bCs/>
                <w:color w:val="000000" w:themeColor="text1"/>
                <w:spacing w:val="-4"/>
              </w:rPr>
              <w:t xml:space="preserve">Resource requests to simply replace budget cuts from previous years will not be considered.  </w:t>
            </w:r>
            <w:r w:rsidRPr="00145263">
              <w:rPr>
                <w:b/>
                <w:bCs/>
                <w:color w:val="000000" w:themeColor="text1"/>
                <w:spacing w:val="-4"/>
              </w:rPr>
              <w:br/>
              <w:t xml:space="preserve">PLEASE NOTE THAT ALL FUNDING ALLOCATED BY IPC IS ONE-TIME AND MUST BE SPENT WITHIN THE DEFINED TIMELINE.  </w:t>
            </w:r>
            <w:r w:rsidRPr="00145263">
              <w:rPr>
                <w:rFonts w:ascii="Arial" w:hAnsi="Arial" w:cs="Arial"/>
                <w:b/>
                <w:bCs/>
                <w:color w:val="000000" w:themeColor="text1"/>
                <w:sz w:val="20"/>
                <w:szCs w:val="20"/>
              </w:rPr>
              <w:t>RESOURCE REQUESTS THAT SUPPORT MORE THAN ONE DISCIPLINE SHOULD BE INCLUDED ON THE ‘ACADEMIC DEPARTMENT RESOURCE</w:t>
            </w:r>
            <w:r w:rsidR="00714F5B">
              <w:rPr>
                <w:rFonts w:ascii="Arial" w:hAnsi="Arial" w:cs="Arial"/>
                <w:b/>
                <w:bCs/>
                <w:color w:val="000000" w:themeColor="text1"/>
                <w:sz w:val="20"/>
                <w:szCs w:val="20"/>
              </w:rPr>
              <w:t xml:space="preserve"> REQUEST</w:t>
            </w:r>
            <w:r w:rsidRPr="00145263">
              <w:rPr>
                <w:rFonts w:ascii="Arial" w:hAnsi="Arial" w:cs="Arial"/>
                <w:b/>
                <w:bCs/>
                <w:color w:val="000000" w:themeColor="text1"/>
                <w:sz w:val="20"/>
                <w:szCs w:val="20"/>
              </w:rPr>
              <w:t>S” PRP FORM ONLY.</w:t>
            </w:r>
          </w:p>
        </w:tc>
      </w:tr>
    </w:tbl>
    <w:p w14:paraId="6DBF317D" w14:textId="77777777" w:rsidR="005A3470" w:rsidRPr="00174EF8" w:rsidRDefault="00CA4F25" w:rsidP="00714F5B">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Budget c</w:t>
      </w:r>
      <w:r w:rsidR="00054D28" w:rsidRPr="003A0456">
        <w:rPr>
          <w:rFonts w:ascii="Arial" w:hAnsi="Arial" w:cs="Arial"/>
          <w:b/>
          <w:color w:val="000000" w:themeColor="text1"/>
          <w:sz w:val="20"/>
          <w:szCs w:val="20"/>
        </w:rPr>
        <w:t xml:space="preserve">ategory </w:t>
      </w:r>
      <w:r w:rsidR="005A3470" w:rsidRPr="003A0456">
        <w:rPr>
          <w:rFonts w:ascii="Arial" w:hAnsi="Arial" w:cs="Arial"/>
          <w:b/>
          <w:color w:val="000000" w:themeColor="text1"/>
          <w:sz w:val="20"/>
          <w:szCs w:val="20"/>
        </w:rPr>
        <w:t>a</w:t>
      </w:r>
      <w:r w:rsidR="005A3470" w:rsidRPr="005A3470">
        <w:rPr>
          <w:rFonts w:ascii="Arial" w:hAnsi="Arial" w:cs="Arial"/>
          <w:b/>
          <w:color w:val="000000"/>
          <w:sz w:val="20"/>
          <w:szCs w:val="20"/>
        </w:rPr>
        <w:t>.</w:t>
      </w:r>
      <w:r w:rsidR="005A3470">
        <w:rPr>
          <w:rFonts w:ascii="Arial" w:hAnsi="Arial" w:cs="Arial"/>
          <w:b/>
          <w:color w:val="000000"/>
          <w:sz w:val="20"/>
          <w:szCs w:val="20"/>
        </w:rPr>
        <w:t xml:space="preserve"> </w:t>
      </w:r>
      <w:r w:rsidR="001327C9" w:rsidRPr="00EE5222">
        <w:rPr>
          <w:rFonts w:ascii="Arial" w:hAnsi="Arial" w:cs="Arial"/>
          <w:b/>
          <w:color w:val="000000"/>
          <w:sz w:val="20"/>
          <w:szCs w:val="20"/>
        </w:rPr>
        <w:t xml:space="preserve">Equipment </w:t>
      </w:r>
      <w:r w:rsidR="00F00CBF">
        <w:rPr>
          <w:rFonts w:ascii="Arial" w:hAnsi="Arial" w:cs="Arial"/>
          <w:b/>
          <w:color w:val="000000"/>
          <w:sz w:val="20"/>
          <w:szCs w:val="20"/>
        </w:rPr>
        <w:t xml:space="preserve">(600010) </w:t>
      </w:r>
      <w:r w:rsidR="001327C9" w:rsidRPr="00EE5222">
        <w:rPr>
          <w:rFonts w:ascii="Arial" w:hAnsi="Arial" w:cs="Arial"/>
          <w:b/>
          <w:color w:val="000000"/>
          <w:sz w:val="20"/>
          <w:szCs w:val="20"/>
        </w:rPr>
        <w:t>(per unit cost is &gt;$500)</w:t>
      </w:r>
      <w:r>
        <w:rPr>
          <w:rFonts w:ascii="Arial" w:hAnsi="Arial" w:cs="Arial"/>
          <w:b/>
          <w:color w:val="000000"/>
          <w:sz w:val="20"/>
          <w:szCs w:val="20"/>
        </w:rPr>
        <w:t xml:space="preserve">. </w:t>
      </w:r>
      <w:r w:rsidR="001327C9" w:rsidRPr="00EE5222">
        <w:rPr>
          <w:rFonts w:ascii="Arial" w:hAnsi="Arial" w:cs="Arial"/>
          <w:b/>
          <w:color w:val="000000"/>
          <w:sz w:val="20"/>
          <w:szCs w:val="20"/>
        </w:rPr>
        <w:t xml:space="preserve"> </w:t>
      </w:r>
      <w:r w:rsidR="001327C9" w:rsidRPr="00EE5222">
        <w:rPr>
          <w:rFonts w:ascii="Arial" w:hAnsi="Arial" w:cs="Arial"/>
          <w:b/>
          <w:i/>
          <w:sz w:val="20"/>
          <w:szCs w:val="20"/>
        </w:rPr>
        <w:t>Enter requests on lines below</w:t>
      </w:r>
      <w:r w:rsidR="00F00CBF">
        <w:rPr>
          <w:rFonts w:ascii="Arial" w:hAnsi="Arial" w:cs="Arial"/>
          <w:b/>
          <w:i/>
          <w:sz w:val="20"/>
          <w:szCs w:val="20"/>
        </w:rPr>
        <w:t xml:space="preserve">. </w:t>
      </w:r>
      <w:r w:rsidR="000D0B0C">
        <w:rPr>
          <w:rFonts w:ascii="Arial" w:hAnsi="Arial" w:cs="Arial"/>
          <w:b/>
          <w:i/>
          <w:sz w:val="20"/>
          <w:szCs w:val="20"/>
        </w:rPr>
        <w:t xml:space="preserve"> Click here for examples of </w:t>
      </w:r>
      <w:r w:rsidR="00CE5C25" w:rsidRPr="000D0B0C">
        <w:rPr>
          <w:rFonts w:ascii="Arial" w:hAnsi="Arial" w:cs="Arial"/>
          <w:b/>
          <w:i/>
          <w:sz w:val="20"/>
          <w:szCs w:val="20"/>
        </w:rPr>
        <w:t>equipment:</w:t>
      </w:r>
      <w:r w:rsidR="00CE5C25" w:rsidRPr="000D0B0C">
        <w:rPr>
          <w:rFonts w:ascii="Arial" w:hAnsi="Arial" w:cs="Arial"/>
          <w:b/>
          <w:i/>
          <w:sz w:val="20"/>
          <w:szCs w:val="20"/>
        </w:rPr>
        <w:br/>
        <w:t xml:space="preserve">    </w:t>
      </w:r>
      <w:hyperlink r:id="rId19" w:history="1">
        <w:r w:rsidR="00CE5C25" w:rsidRPr="000D0B0C">
          <w:rPr>
            <w:rStyle w:val="Hyperlink"/>
            <w:rFonts w:ascii="Arial" w:hAnsi="Arial" w:cs="Arial"/>
            <w:b/>
            <w:i/>
            <w:sz w:val="20"/>
            <w:szCs w:val="20"/>
          </w:rPr>
          <w:t>http://www.palomar.edu/irp/2013CategoriesforPRPResourceRequests.pdf</w:t>
        </w:r>
      </w:hyperlink>
    </w:p>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0C6A87" w:rsidRPr="00174EF8" w14:paraId="5D7BDACA" w14:textId="77777777" w:rsidTr="00E025BA">
        <w:trPr>
          <w:tblHeader/>
        </w:trPr>
        <w:tc>
          <w:tcPr>
            <w:tcW w:w="1015" w:type="dxa"/>
          </w:tcPr>
          <w:p w14:paraId="5ADA737B" w14:textId="77777777" w:rsidR="000C6A87" w:rsidRPr="00174EF8" w:rsidRDefault="000C6A87" w:rsidP="000C6A87">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Pr>
          <w:p w14:paraId="098D254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6DAF3DA"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8C99F61" w14:textId="77777777" w:rsidR="000C6A87" w:rsidRPr="00174EF8" w:rsidRDefault="000C6A87"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Pr>
          <w:p w14:paraId="09F41406" w14:textId="77777777" w:rsidR="000C6A87" w:rsidRPr="00174EF8" w:rsidRDefault="000C6A87" w:rsidP="00E025BA">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tc>
        <w:tc>
          <w:tcPr>
            <w:tcW w:w="1080" w:type="dxa"/>
          </w:tcPr>
          <w:p w14:paraId="73B0DE1A" w14:textId="77777777" w:rsidR="000C6A87" w:rsidRPr="00174EF8" w:rsidRDefault="00204D9D" w:rsidP="00CA4F25">
            <w:pPr>
              <w:spacing w:after="0" w:line="240" w:lineRule="auto"/>
              <w:jc w:val="center"/>
              <w:rPr>
                <w:rFonts w:ascii="Arial" w:eastAsia="Times New Roman" w:hAnsi="Arial" w:cs="Arial"/>
                <w:b/>
                <w:sz w:val="16"/>
                <w:szCs w:val="16"/>
              </w:rPr>
            </w:pPr>
            <w:hyperlink r:id="rId20" w:history="1">
              <w:r w:rsidR="000C6A87" w:rsidRPr="00D94040">
                <w:rPr>
                  <w:rStyle w:val="Hyperlink"/>
                  <w:rFonts w:ascii="Arial" w:eastAsia="Times New Roman" w:hAnsi="Arial" w:cs="Arial"/>
                  <w:b/>
                  <w:sz w:val="16"/>
                  <w:szCs w:val="16"/>
                </w:rPr>
                <w:t>Strategic Plan 2016 Goal  Addressed by this Resource</w:t>
              </w:r>
            </w:hyperlink>
          </w:p>
        </w:tc>
        <w:tc>
          <w:tcPr>
            <w:tcW w:w="990" w:type="dxa"/>
          </w:tcPr>
          <w:p w14:paraId="634586ED" w14:textId="77777777" w:rsidR="000C6A87" w:rsidRPr="000C6A87" w:rsidRDefault="007E033A" w:rsidP="008B196F">
            <w:pPr>
              <w:spacing w:after="0" w:line="240" w:lineRule="auto"/>
              <w:jc w:val="center"/>
              <w:rPr>
                <w:rFonts w:ascii="Arial" w:eastAsia="Times New Roman" w:hAnsi="Arial" w:cs="Arial"/>
                <w:b/>
                <w:color w:val="FF0000"/>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Pr>
          <w:p w14:paraId="7D56191F" w14:textId="77777777" w:rsidR="000C6A87" w:rsidRPr="00F2664E" w:rsidRDefault="000C6A87" w:rsidP="000C6A87">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B0EB118" w14:textId="77777777" w:rsidR="000C6A87" w:rsidRPr="00174EF8" w:rsidRDefault="000C6A87" w:rsidP="000C6A87">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Pr>
          <w:p w14:paraId="2DACE938" w14:textId="77777777" w:rsidR="000C6A87" w:rsidRPr="00174EF8" w:rsidRDefault="000C6A87"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0CC2C647" w14:textId="77777777" w:rsidTr="000C6A87">
        <w:tc>
          <w:tcPr>
            <w:tcW w:w="1015" w:type="dxa"/>
          </w:tcPr>
          <w:p w14:paraId="7385623A" w14:textId="77777777" w:rsidR="00FE2190" w:rsidRPr="00174EF8" w:rsidRDefault="00FE2190" w:rsidP="00F03DE9">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 xml:space="preserve">a1. </w:t>
            </w:r>
          </w:p>
        </w:tc>
        <w:tc>
          <w:tcPr>
            <w:tcW w:w="3227" w:type="dxa"/>
          </w:tcPr>
          <w:p w14:paraId="5F164C05" w14:textId="77777777" w:rsidR="00FE2190" w:rsidRPr="00174EF8" w:rsidRDefault="008A4F5E"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83" w:type="dxa"/>
          </w:tcPr>
          <w:p w14:paraId="756F4C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9E5579D"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E5EEF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B25A6B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E7A816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2562C02" w14:textId="77777777" w:rsidTr="000C6A87">
        <w:tc>
          <w:tcPr>
            <w:tcW w:w="1015" w:type="dxa"/>
          </w:tcPr>
          <w:p w14:paraId="273D4951"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a2. </w:t>
            </w:r>
          </w:p>
        </w:tc>
        <w:tc>
          <w:tcPr>
            <w:tcW w:w="3227" w:type="dxa"/>
          </w:tcPr>
          <w:p w14:paraId="753272C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B69372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E7568F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948EC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DB248D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A2745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EB2843F" w14:textId="77777777" w:rsidTr="000C6A87">
        <w:tc>
          <w:tcPr>
            <w:tcW w:w="1015" w:type="dxa"/>
          </w:tcPr>
          <w:p w14:paraId="1EE332F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a3. </w:t>
            </w:r>
          </w:p>
        </w:tc>
        <w:tc>
          <w:tcPr>
            <w:tcW w:w="3227" w:type="dxa"/>
          </w:tcPr>
          <w:p w14:paraId="0D276A0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C1B53C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F69CCD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8E41BE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20EADE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83259F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B7A9809" w14:textId="77777777" w:rsidTr="000C6A87">
        <w:tc>
          <w:tcPr>
            <w:tcW w:w="1015" w:type="dxa"/>
          </w:tcPr>
          <w:p w14:paraId="718826BD"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a4. </w:t>
            </w:r>
          </w:p>
        </w:tc>
        <w:tc>
          <w:tcPr>
            <w:tcW w:w="3227" w:type="dxa"/>
          </w:tcPr>
          <w:p w14:paraId="0F4304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91650C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825175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1FE32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FE0C80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D658A6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A2470DB" w14:textId="77777777" w:rsidTr="00521758">
        <w:tc>
          <w:tcPr>
            <w:tcW w:w="1015" w:type="dxa"/>
            <w:tcBorders>
              <w:bottom w:val="single" w:sz="4" w:space="0" w:color="000000"/>
            </w:tcBorders>
          </w:tcPr>
          <w:p w14:paraId="39276138"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a5. </w:t>
            </w:r>
          </w:p>
        </w:tc>
        <w:tc>
          <w:tcPr>
            <w:tcW w:w="3227" w:type="dxa"/>
            <w:tcBorders>
              <w:bottom w:val="single" w:sz="4" w:space="0" w:color="000000"/>
            </w:tcBorders>
          </w:tcPr>
          <w:p w14:paraId="36C973E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Borders>
              <w:bottom w:val="single" w:sz="4" w:space="0" w:color="000000"/>
            </w:tcBorders>
          </w:tcPr>
          <w:p w14:paraId="6970B84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Borders>
              <w:bottom w:val="single" w:sz="4" w:space="0" w:color="000000"/>
            </w:tcBorders>
          </w:tcPr>
          <w:p w14:paraId="245AD86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Borders>
              <w:bottom w:val="single" w:sz="4" w:space="0" w:color="000000"/>
            </w:tcBorders>
          </w:tcPr>
          <w:p w14:paraId="4C2BF7D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Borders>
              <w:bottom w:val="single" w:sz="4" w:space="0" w:color="000000"/>
            </w:tcBorders>
          </w:tcPr>
          <w:p w14:paraId="4DD02E4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Borders>
              <w:bottom w:val="single" w:sz="4" w:space="0" w:color="000000"/>
            </w:tcBorders>
          </w:tcPr>
          <w:p w14:paraId="468C299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330A43B9" w14:textId="77777777" w:rsidR="004C4AE9" w:rsidRDefault="004C4AE9"/>
    <w:p w14:paraId="2BD4D298" w14:textId="77777777" w:rsidR="004C4AE9" w:rsidRDefault="004C4AE9">
      <w:pPr>
        <w:spacing w:after="0" w:line="240" w:lineRule="auto"/>
      </w:pPr>
      <w:r>
        <w:br w:type="page"/>
      </w:r>
    </w:p>
    <w:p w14:paraId="1E9FE883" w14:textId="77777777" w:rsidR="004C4AE9" w:rsidRDefault="004C4AE9"/>
    <w:tbl>
      <w:tblPr>
        <w:tblW w:w="1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183"/>
        <w:gridCol w:w="1080"/>
        <w:gridCol w:w="990"/>
        <w:gridCol w:w="4680"/>
        <w:gridCol w:w="1170"/>
      </w:tblGrid>
      <w:tr w:rsidR="00521758" w:rsidRPr="00174EF8" w14:paraId="77C51E5E" w14:textId="77777777" w:rsidTr="00F03DE9">
        <w:trPr>
          <w:tblHeader/>
        </w:trPr>
        <w:tc>
          <w:tcPr>
            <w:tcW w:w="13345" w:type="dxa"/>
            <w:gridSpan w:val="7"/>
            <w:tcBorders>
              <w:top w:val="single" w:sz="4" w:space="0" w:color="000000"/>
              <w:left w:val="nil"/>
              <w:bottom w:val="single" w:sz="4" w:space="0" w:color="000000"/>
              <w:right w:val="nil"/>
            </w:tcBorders>
          </w:tcPr>
          <w:p w14:paraId="77A7B484" w14:textId="77777777" w:rsidR="00521758" w:rsidRPr="00174EF8" w:rsidRDefault="00CA4F25" w:rsidP="00CA4F25">
            <w:pPr>
              <w:spacing w:before="80" w:after="0" w:line="240" w:lineRule="auto"/>
              <w:rPr>
                <w:rFonts w:ascii="Arial" w:eastAsia="Times New Roman" w:hAnsi="Arial" w:cs="Arial"/>
                <w:b/>
                <w:sz w:val="16"/>
                <w:szCs w:val="16"/>
              </w:rPr>
            </w:pPr>
            <w:r w:rsidRPr="003A0456">
              <w:rPr>
                <w:rFonts w:ascii="Arial" w:hAnsi="Arial" w:cs="Arial"/>
                <w:b/>
                <w:color w:val="000000" w:themeColor="text1"/>
                <w:sz w:val="20"/>
                <w:szCs w:val="20"/>
              </w:rPr>
              <w:t>Budget c</w:t>
            </w:r>
            <w:r w:rsidR="00433EDC" w:rsidRPr="003A0456">
              <w:rPr>
                <w:rFonts w:ascii="Arial" w:hAnsi="Arial" w:cs="Arial"/>
                <w:b/>
                <w:color w:val="000000" w:themeColor="text1"/>
                <w:sz w:val="20"/>
                <w:szCs w:val="20"/>
              </w:rPr>
              <w:t xml:space="preserve">ategory </w:t>
            </w:r>
            <w:r w:rsidR="00521758" w:rsidRPr="00521758">
              <w:rPr>
                <w:rFonts w:ascii="Arial" w:hAnsi="Arial" w:cs="Arial"/>
                <w:b/>
                <w:color w:val="000000"/>
                <w:sz w:val="20"/>
                <w:szCs w:val="20"/>
              </w:rPr>
              <w:t>b. Technology (600010) (computers, data projectors, document readers, etc.)</w:t>
            </w:r>
            <w:r>
              <w:rPr>
                <w:rFonts w:ascii="Arial" w:hAnsi="Arial" w:cs="Arial"/>
                <w:b/>
                <w:color w:val="000000"/>
                <w:sz w:val="20"/>
                <w:szCs w:val="20"/>
              </w:rPr>
              <w:t xml:space="preserve">. </w:t>
            </w:r>
            <w:r w:rsidR="00521758" w:rsidRPr="00521758">
              <w:rPr>
                <w:rFonts w:ascii="Arial" w:hAnsi="Arial" w:cs="Arial"/>
                <w:b/>
                <w:color w:val="000000"/>
                <w:sz w:val="20"/>
                <w:szCs w:val="20"/>
              </w:rPr>
              <w:t xml:space="preserve"> Enter requests on lines below.</w:t>
            </w:r>
            <w:r w:rsidR="005A3470">
              <w:rPr>
                <w:rFonts w:ascii="Arial" w:hAnsi="Arial" w:cs="Arial"/>
                <w:b/>
                <w:color w:val="000000"/>
                <w:sz w:val="20"/>
                <w:szCs w:val="20"/>
              </w:rPr>
              <w:t xml:space="preserve"> </w:t>
            </w:r>
            <w:r w:rsidR="00CE5C25" w:rsidRPr="001F05E1">
              <w:rPr>
                <w:rFonts w:ascii="Arial" w:hAnsi="Arial" w:cs="Arial"/>
                <w:b/>
                <w:i/>
                <w:sz w:val="20"/>
                <w:szCs w:val="20"/>
              </w:rPr>
              <w:t xml:space="preserve">Click here </w:t>
            </w:r>
            <w:r w:rsidR="00433EDC">
              <w:rPr>
                <w:rFonts w:ascii="Arial" w:hAnsi="Arial" w:cs="Arial"/>
                <w:b/>
                <w:i/>
                <w:sz w:val="20"/>
                <w:szCs w:val="20"/>
              </w:rPr>
              <w:t>for examples of technology</w:t>
            </w:r>
            <w:r w:rsidR="00433EDC" w:rsidRPr="000D0B0C">
              <w:rPr>
                <w:rFonts w:ascii="Arial" w:hAnsi="Arial" w:cs="Arial"/>
                <w:b/>
                <w:i/>
                <w:sz w:val="20"/>
                <w:szCs w:val="20"/>
              </w:rPr>
              <w:t>:</w:t>
            </w:r>
            <w:r w:rsidR="00433EDC">
              <w:rPr>
                <w:rFonts w:ascii="Arial" w:hAnsi="Arial" w:cs="Arial"/>
                <w:b/>
                <w:i/>
                <w:sz w:val="20"/>
                <w:szCs w:val="20"/>
              </w:rPr>
              <w:t xml:space="preserve"> </w:t>
            </w:r>
            <w:hyperlink r:id="rId21" w:history="1">
              <w:r w:rsidR="00433EDC" w:rsidRPr="000D0B0C">
                <w:rPr>
                  <w:rStyle w:val="Hyperlink"/>
                  <w:rFonts w:ascii="Arial" w:hAnsi="Arial" w:cs="Arial"/>
                  <w:b/>
                  <w:i/>
                  <w:sz w:val="20"/>
                  <w:szCs w:val="20"/>
                </w:rPr>
                <w:t>http://www.palomar.edu/irp/2013CategoriesforPRPResourceRequests.pdf</w:t>
              </w:r>
            </w:hyperlink>
          </w:p>
        </w:tc>
      </w:tr>
      <w:tr w:rsidR="00560EB2" w:rsidRPr="00174EF8" w14:paraId="3F878E25" w14:textId="77777777" w:rsidTr="00521758">
        <w:trPr>
          <w:tblHeader/>
        </w:trPr>
        <w:tc>
          <w:tcPr>
            <w:tcW w:w="1015" w:type="dxa"/>
            <w:tcBorders>
              <w:top w:val="single" w:sz="4" w:space="0" w:color="000000"/>
            </w:tcBorders>
          </w:tcPr>
          <w:p w14:paraId="602AE413"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687C8457"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BEDFCD6"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409618D" w14:textId="77777777" w:rsidR="00560EB2" w:rsidRPr="00174EF8" w:rsidRDefault="00560EB2"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6F046D3" w14:textId="77777777" w:rsidR="00560EB2" w:rsidRPr="00174EF8" w:rsidRDefault="00560EB2"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AD9D602" w14:textId="77777777" w:rsidR="00560EB2" w:rsidRPr="00174EF8" w:rsidRDefault="00560EB2" w:rsidP="00F03DE9">
            <w:pPr>
              <w:spacing w:after="0" w:line="240" w:lineRule="auto"/>
              <w:jc w:val="center"/>
              <w:rPr>
                <w:rFonts w:ascii="Arial" w:eastAsia="Times New Roman" w:hAnsi="Arial" w:cs="Arial"/>
                <w:b/>
                <w:sz w:val="16"/>
                <w:szCs w:val="16"/>
              </w:rPr>
            </w:pPr>
          </w:p>
          <w:p w14:paraId="51F3DDE5"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13948BDC" w14:textId="77777777" w:rsidR="00D94040" w:rsidRPr="00174EF8" w:rsidRDefault="00204D9D" w:rsidP="00D94040">
            <w:pPr>
              <w:spacing w:after="0" w:line="240" w:lineRule="auto"/>
              <w:jc w:val="center"/>
              <w:rPr>
                <w:rFonts w:ascii="Arial" w:eastAsia="Times New Roman" w:hAnsi="Arial" w:cs="Arial"/>
                <w:b/>
                <w:sz w:val="16"/>
                <w:szCs w:val="16"/>
              </w:rPr>
            </w:pPr>
            <w:hyperlink r:id="rId22" w:history="1">
              <w:r w:rsidR="00D94040" w:rsidRPr="00D94040">
                <w:rPr>
                  <w:rStyle w:val="Hyperlink"/>
                  <w:rFonts w:ascii="Arial" w:eastAsia="Times New Roman" w:hAnsi="Arial" w:cs="Arial"/>
                  <w:b/>
                  <w:sz w:val="16"/>
                  <w:szCs w:val="16"/>
                </w:rPr>
                <w:t>Strategic Plan 2016 Goal  Addressed by this Resource</w:t>
              </w:r>
            </w:hyperlink>
          </w:p>
          <w:p w14:paraId="44C63F74" w14:textId="77777777" w:rsidR="00560EB2" w:rsidRPr="00174EF8" w:rsidRDefault="00560EB2"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047D1864" w14:textId="77777777" w:rsidR="00560EB2" w:rsidRPr="003A0456" w:rsidRDefault="007E033A" w:rsidP="008B196F">
            <w:pPr>
              <w:spacing w:after="0" w:line="240" w:lineRule="auto"/>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4E1D603C" w14:textId="77777777" w:rsidR="00560EB2" w:rsidRPr="00F2664E" w:rsidRDefault="00E025BA" w:rsidP="00F03DE9">
            <w:pPr>
              <w:pStyle w:val="NoSpacing"/>
              <w:jc w:val="center"/>
              <w:rPr>
                <w:rFonts w:ascii="Arial" w:hAnsi="Arial" w:cs="Arial"/>
                <w:b/>
                <w:sz w:val="18"/>
                <w:szCs w:val="18"/>
              </w:rPr>
            </w:pPr>
            <w:r>
              <w:rPr>
                <w:rFonts w:ascii="Arial" w:hAnsi="Arial" w:cs="Arial"/>
                <w:b/>
                <w:sz w:val="18"/>
                <w:szCs w:val="18"/>
              </w:rPr>
              <w:t>P</w:t>
            </w:r>
            <w:r w:rsidR="00560EB2" w:rsidRPr="00F2664E">
              <w:rPr>
                <w:rFonts w:ascii="Arial" w:hAnsi="Arial" w:cs="Arial"/>
                <w:b/>
                <w:sz w:val="18"/>
                <w:szCs w:val="18"/>
              </w:rPr>
              <w:t>rovide a detailed rationale for the requested resource. The rationale should refer to your discipline’s goals, plans, analysis of data, SLOACs, and the College’s Strategic Plan.</w:t>
            </w:r>
          </w:p>
          <w:p w14:paraId="5801C892" w14:textId="77777777" w:rsidR="00560EB2" w:rsidRPr="00174EF8" w:rsidRDefault="00560EB2"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57785CA8" w14:textId="77777777" w:rsidR="00560EB2" w:rsidRPr="00174EF8" w:rsidRDefault="00560EB2" w:rsidP="00CA4F25">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tc>
      </w:tr>
      <w:tr w:rsidR="00FE2190" w:rsidRPr="00174EF8" w14:paraId="3FC3E915" w14:textId="77777777" w:rsidTr="000C6A87">
        <w:tc>
          <w:tcPr>
            <w:tcW w:w="1015" w:type="dxa"/>
          </w:tcPr>
          <w:p w14:paraId="4E64F79C" w14:textId="77777777" w:rsidR="00FE2190" w:rsidRPr="00174EF8" w:rsidRDefault="00FE2190" w:rsidP="00174EF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b1.</w:t>
            </w:r>
            <w:r w:rsidRPr="00174EF8">
              <w:rPr>
                <w:rFonts w:ascii="Arial" w:eastAsia="Times New Roman" w:hAnsi="Arial" w:cs="Arial"/>
                <w:b/>
                <w:sz w:val="16"/>
                <w:szCs w:val="16"/>
              </w:rPr>
              <w:t xml:space="preserve"> </w:t>
            </w:r>
          </w:p>
        </w:tc>
        <w:tc>
          <w:tcPr>
            <w:tcW w:w="3227" w:type="dxa"/>
          </w:tcPr>
          <w:p w14:paraId="127BF12B" w14:textId="2B10CAD2"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37DFBBC3" w14:textId="2C83F0F5"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D330A13" w14:textId="5F37D6E9"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4A163366" w14:textId="0DB7823D"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50BEA83F" w14:textId="54E6DC1F"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3D494AB5" w14:textId="70219362"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2AAC9280" w14:textId="77777777" w:rsidTr="000C6A87">
        <w:tc>
          <w:tcPr>
            <w:tcW w:w="1015" w:type="dxa"/>
          </w:tcPr>
          <w:p w14:paraId="59D1909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b2. </w:t>
            </w:r>
          </w:p>
        </w:tc>
        <w:tc>
          <w:tcPr>
            <w:tcW w:w="3227" w:type="dxa"/>
          </w:tcPr>
          <w:p w14:paraId="57A5A389"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87FAA1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4AC2C3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28EBE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8EE15E4"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0CAAF1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2B366513" w14:textId="77777777" w:rsidTr="000C6A87">
        <w:tc>
          <w:tcPr>
            <w:tcW w:w="1015" w:type="dxa"/>
          </w:tcPr>
          <w:p w14:paraId="397CFD5C"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b3. </w:t>
            </w:r>
          </w:p>
        </w:tc>
        <w:tc>
          <w:tcPr>
            <w:tcW w:w="3227" w:type="dxa"/>
          </w:tcPr>
          <w:p w14:paraId="0B10897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4775CC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22FD686"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045B96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DE6A5B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471577F"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71E9F437" w14:textId="77777777" w:rsidTr="000C6A87">
        <w:tc>
          <w:tcPr>
            <w:tcW w:w="1015" w:type="dxa"/>
          </w:tcPr>
          <w:p w14:paraId="60D05DBF"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b4. </w:t>
            </w:r>
          </w:p>
        </w:tc>
        <w:tc>
          <w:tcPr>
            <w:tcW w:w="3227" w:type="dxa"/>
          </w:tcPr>
          <w:p w14:paraId="34A94C0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5DD70BCD"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DEC8E18"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713E14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0B6EB63"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471197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1BF3092" w14:textId="77777777" w:rsidTr="000C6A87">
        <w:tc>
          <w:tcPr>
            <w:tcW w:w="1015" w:type="dxa"/>
          </w:tcPr>
          <w:p w14:paraId="374ADEF6" w14:textId="77777777" w:rsidR="00FE2190" w:rsidRPr="00174EF8" w:rsidRDefault="00FE2190" w:rsidP="00174EF8">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b5. </w:t>
            </w:r>
          </w:p>
        </w:tc>
        <w:tc>
          <w:tcPr>
            <w:tcW w:w="3227" w:type="dxa"/>
          </w:tcPr>
          <w:p w14:paraId="4E585C4E"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2EDA0D7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E43E5CC"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DD3B33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D8EA18B"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3D80832" w14:textId="77777777" w:rsidR="00FE2190" w:rsidRPr="00174EF8" w:rsidRDefault="00FE2190" w:rsidP="00174EF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1EB712AE" w14:textId="77777777" w:rsidR="00174EF8" w:rsidRDefault="00174EF8" w:rsidP="00174EF8">
      <w:pPr>
        <w:spacing w:after="0" w:line="240" w:lineRule="auto"/>
        <w:rPr>
          <w:rFonts w:ascii="Arial" w:eastAsia="Times New Roman" w:hAnsi="Arial" w:cs="Arial"/>
          <w:b/>
          <w:strike/>
          <w:sz w:val="16"/>
          <w:szCs w:val="16"/>
        </w:rPr>
      </w:pPr>
    </w:p>
    <w:p w14:paraId="7054552F" w14:textId="77777777" w:rsidR="00560EB2" w:rsidRDefault="00560EB2" w:rsidP="00174EF8">
      <w:pPr>
        <w:spacing w:after="0" w:line="240" w:lineRule="auto"/>
        <w:rPr>
          <w:rFonts w:ascii="Arial" w:eastAsia="Times New Roman" w:hAnsi="Arial" w:cs="Arial"/>
          <w:b/>
          <w:strike/>
          <w:sz w:val="16"/>
          <w:szCs w:val="16"/>
        </w:rPr>
      </w:pPr>
    </w:p>
    <w:p w14:paraId="6E54D0DA" w14:textId="77777777" w:rsidR="00560EB2" w:rsidRPr="00174EF8" w:rsidRDefault="00560EB2" w:rsidP="00174EF8">
      <w:pPr>
        <w:spacing w:after="0" w:line="240" w:lineRule="auto"/>
        <w:rPr>
          <w:rFonts w:ascii="Arial" w:eastAsia="Times New Roman"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2020F08A" w14:textId="77777777" w:rsidTr="004C4AE9">
        <w:trPr>
          <w:cantSplit/>
          <w:tblHeader/>
        </w:trPr>
        <w:tc>
          <w:tcPr>
            <w:tcW w:w="14407" w:type="dxa"/>
            <w:gridSpan w:val="9"/>
            <w:tcBorders>
              <w:top w:val="nil"/>
              <w:left w:val="nil"/>
              <w:bottom w:val="nil"/>
              <w:right w:val="nil"/>
            </w:tcBorders>
          </w:tcPr>
          <w:p w14:paraId="46DD20DF" w14:textId="77777777" w:rsidR="00174EF8" w:rsidRPr="00174EF8" w:rsidRDefault="00484209" w:rsidP="00174EF8">
            <w:pPr>
              <w:spacing w:after="0" w:line="240" w:lineRule="auto"/>
              <w:rPr>
                <w:rFonts w:ascii="Arial" w:eastAsia="Times New Roman" w:hAnsi="Arial" w:cs="Arial"/>
                <w:b/>
                <w:i/>
                <w:sz w:val="20"/>
                <w:szCs w:val="20"/>
              </w:rPr>
            </w:pPr>
            <w:r>
              <w:br w:type="page"/>
            </w:r>
            <w:r w:rsidR="00433EDC" w:rsidRPr="003A0456">
              <w:rPr>
                <w:rFonts w:ascii="Arial" w:hAnsi="Arial" w:cs="Arial"/>
                <w:b/>
                <w:color w:val="000000" w:themeColor="text1"/>
                <w:sz w:val="20"/>
                <w:szCs w:val="20"/>
              </w:rPr>
              <w:t xml:space="preserve">Budget Category </w:t>
            </w:r>
            <w:r w:rsidR="00174EF8" w:rsidRPr="00174EF8">
              <w:rPr>
                <w:rFonts w:ascii="Arial" w:eastAsia="Times New Roman" w:hAnsi="Arial" w:cs="Arial"/>
                <w:b/>
                <w:color w:val="000000"/>
                <w:sz w:val="20"/>
                <w:szCs w:val="20"/>
              </w:rPr>
              <w:t xml:space="preserve">c.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Supplies (</w:t>
            </w:r>
            <w:r w:rsidR="00174EF8" w:rsidRPr="00174EF8">
              <w:rPr>
                <w:rFonts w:ascii="Arial" w:eastAsia="Times New Roman" w:hAnsi="Arial" w:cs="Arial"/>
                <w:b/>
                <w:color w:val="000000"/>
                <w:sz w:val="20"/>
                <w:szCs w:val="20"/>
              </w:rPr>
              <w:t>4000</w:t>
            </w:r>
            <w:r w:rsidR="006954A6">
              <w:rPr>
                <w:rFonts w:ascii="Arial" w:eastAsia="Times New Roman" w:hAnsi="Arial" w:cs="Arial"/>
                <w:b/>
                <w:color w:val="000000"/>
                <w:sz w:val="20"/>
                <w:szCs w:val="20"/>
              </w:rPr>
              <w:t>10)</w:t>
            </w:r>
            <w:r w:rsidR="00174EF8" w:rsidRPr="00174EF8">
              <w:rPr>
                <w:rFonts w:ascii="Arial" w:eastAsia="Times New Roman" w:hAnsi="Arial" w:cs="Arial"/>
                <w:b/>
                <w:color w:val="000000"/>
                <w:sz w:val="20"/>
                <w:szCs w:val="20"/>
              </w:rPr>
              <w:t xml:space="preserve"> (per unit cost is &lt;$500 supplies) </w:t>
            </w:r>
            <w:r w:rsidR="00174EF8" w:rsidRPr="00174EF8">
              <w:rPr>
                <w:rFonts w:ascii="Arial" w:eastAsia="Times New Roman" w:hAnsi="Arial" w:cs="Arial"/>
                <w:b/>
                <w:i/>
                <w:sz w:val="20"/>
                <w:szCs w:val="20"/>
              </w:rPr>
              <w:t>Enter requests on lines below.</w:t>
            </w:r>
            <w:r w:rsidR="006954A6">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w:t>
            </w:r>
            <w:r w:rsidR="001F05E1">
              <w:rPr>
                <w:rFonts w:ascii="Arial" w:hAnsi="Arial" w:cs="Arial"/>
                <w:b/>
                <w:i/>
                <w:sz w:val="20"/>
                <w:szCs w:val="20"/>
              </w:rPr>
              <w:t>Supplies</w:t>
            </w:r>
            <w:r w:rsidR="001F05E1" w:rsidRPr="001F05E1">
              <w:rPr>
                <w:rFonts w:ascii="Arial" w:hAnsi="Arial" w:cs="Arial"/>
                <w:b/>
                <w:i/>
                <w:sz w:val="20"/>
                <w:szCs w:val="20"/>
              </w:rPr>
              <w:t xml:space="preserve">:  </w:t>
            </w:r>
            <w:hyperlink r:id="rId23" w:history="1">
              <w:r w:rsidR="00E025BA" w:rsidRPr="009D5B1B">
                <w:rPr>
                  <w:rStyle w:val="Hyperlink"/>
                  <w:rFonts w:ascii="Arial" w:hAnsi="Arial" w:cs="Arial"/>
                  <w:b/>
                  <w:i/>
                  <w:sz w:val="20"/>
                  <w:szCs w:val="20"/>
                </w:rPr>
                <w:t xml:space="preserve"> http://www.palomar.edu/irp/2013CategoriesforPRPResourceRequests.pdf</w:t>
              </w:r>
            </w:hyperlink>
          </w:p>
          <w:p w14:paraId="2C42F796" w14:textId="77777777" w:rsidR="00174EF8" w:rsidRPr="00174EF8" w:rsidRDefault="00174EF8" w:rsidP="00174EF8">
            <w:pPr>
              <w:spacing w:after="0" w:line="240" w:lineRule="auto"/>
              <w:rPr>
                <w:rFonts w:ascii="Arial" w:eastAsia="Times New Roman" w:hAnsi="Arial" w:cs="Arial"/>
                <w:b/>
                <w:sz w:val="20"/>
                <w:szCs w:val="20"/>
              </w:rPr>
            </w:pPr>
          </w:p>
        </w:tc>
      </w:tr>
      <w:tr w:rsidR="00BC34DC" w:rsidRPr="00174EF8" w14:paraId="198A9C6F" w14:textId="77777777" w:rsidTr="00BC34DC">
        <w:trPr>
          <w:gridBefore w:val="1"/>
          <w:gridAfter w:val="1"/>
          <w:wBefore w:w="7" w:type="dxa"/>
          <w:wAfter w:w="1055" w:type="dxa"/>
          <w:tblHeader/>
        </w:trPr>
        <w:tc>
          <w:tcPr>
            <w:tcW w:w="1015" w:type="dxa"/>
            <w:tcBorders>
              <w:top w:val="single" w:sz="4" w:space="0" w:color="000000"/>
            </w:tcBorders>
          </w:tcPr>
          <w:p w14:paraId="2AB896B5"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067A568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E572CED"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163417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27D2282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445B1811" w14:textId="77777777" w:rsidR="00BC34DC" w:rsidRPr="00174EF8" w:rsidRDefault="00BC34DC" w:rsidP="00F03DE9">
            <w:pPr>
              <w:spacing w:after="0" w:line="240" w:lineRule="auto"/>
              <w:jc w:val="center"/>
              <w:rPr>
                <w:rFonts w:ascii="Arial" w:eastAsia="Times New Roman" w:hAnsi="Arial" w:cs="Arial"/>
                <w:b/>
                <w:sz w:val="16"/>
                <w:szCs w:val="16"/>
              </w:rPr>
            </w:pPr>
          </w:p>
          <w:p w14:paraId="75B70AFB"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0A2D31FA" w14:textId="77777777" w:rsidR="00D94040" w:rsidRPr="00174EF8" w:rsidRDefault="00204D9D" w:rsidP="00D94040">
            <w:pPr>
              <w:spacing w:after="0" w:line="240" w:lineRule="auto"/>
              <w:jc w:val="center"/>
              <w:rPr>
                <w:rFonts w:ascii="Arial" w:eastAsia="Times New Roman" w:hAnsi="Arial" w:cs="Arial"/>
                <w:b/>
                <w:sz w:val="16"/>
                <w:szCs w:val="16"/>
              </w:rPr>
            </w:pPr>
            <w:hyperlink r:id="rId24" w:history="1">
              <w:r w:rsidR="00D94040" w:rsidRPr="00D94040">
                <w:rPr>
                  <w:rStyle w:val="Hyperlink"/>
                  <w:rFonts w:ascii="Arial" w:eastAsia="Times New Roman" w:hAnsi="Arial" w:cs="Arial"/>
                  <w:b/>
                  <w:sz w:val="16"/>
                  <w:szCs w:val="16"/>
                </w:rPr>
                <w:t>Strategic Plan 2016 Goal  Addressed by this Resource</w:t>
              </w:r>
            </w:hyperlink>
          </w:p>
          <w:p w14:paraId="02E301C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59C85E2D" w14:textId="77777777" w:rsidR="00BC34DC" w:rsidRPr="003A0456" w:rsidRDefault="007E033A" w:rsidP="008B196F">
            <w:pPr>
              <w:jc w:val="center"/>
              <w:rPr>
                <w:rFonts w:ascii="Arial" w:eastAsia="Times New Roman"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6D1BC3D"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672F6379"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00807C7"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6F1F2991"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3B68B27" w14:textId="77777777" w:rsidTr="00BC34DC">
        <w:trPr>
          <w:gridBefore w:val="1"/>
          <w:gridAfter w:val="1"/>
          <w:wBefore w:w="7" w:type="dxa"/>
          <w:wAfter w:w="1055" w:type="dxa"/>
        </w:trPr>
        <w:tc>
          <w:tcPr>
            <w:tcW w:w="1015" w:type="dxa"/>
          </w:tcPr>
          <w:p w14:paraId="75A0126E" w14:textId="77777777" w:rsidR="00FE2190" w:rsidRPr="00174EF8" w:rsidRDefault="00FE2190"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18F00A7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BCD238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7D9F9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04A05F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2D4310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169678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10ECA69" w14:textId="77777777" w:rsidTr="00BC34DC">
        <w:trPr>
          <w:gridBefore w:val="1"/>
          <w:gridAfter w:val="1"/>
          <w:wBefore w:w="7" w:type="dxa"/>
          <w:wAfter w:w="1055" w:type="dxa"/>
        </w:trPr>
        <w:tc>
          <w:tcPr>
            <w:tcW w:w="1015" w:type="dxa"/>
          </w:tcPr>
          <w:p w14:paraId="7D052577"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3227" w:type="dxa"/>
          </w:tcPr>
          <w:p w14:paraId="497B3F5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838CE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64E816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CC790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EFF8C4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1CB4D9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6E10CC7" w14:textId="77777777" w:rsidTr="00BC34DC">
        <w:trPr>
          <w:gridBefore w:val="1"/>
          <w:gridAfter w:val="1"/>
          <w:wBefore w:w="7" w:type="dxa"/>
          <w:wAfter w:w="1055" w:type="dxa"/>
        </w:trPr>
        <w:tc>
          <w:tcPr>
            <w:tcW w:w="1015" w:type="dxa"/>
          </w:tcPr>
          <w:p w14:paraId="0F7809D2"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3. </w:t>
            </w:r>
          </w:p>
        </w:tc>
        <w:tc>
          <w:tcPr>
            <w:tcW w:w="3227" w:type="dxa"/>
          </w:tcPr>
          <w:p w14:paraId="0B1D71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395BFB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2E883C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4D14614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21E3CD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B3DA49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DC41EE1" w14:textId="77777777" w:rsidTr="00BC34DC">
        <w:trPr>
          <w:gridBefore w:val="1"/>
          <w:gridAfter w:val="1"/>
          <w:wBefore w:w="7" w:type="dxa"/>
          <w:wAfter w:w="1055" w:type="dxa"/>
        </w:trPr>
        <w:tc>
          <w:tcPr>
            <w:tcW w:w="1015" w:type="dxa"/>
          </w:tcPr>
          <w:p w14:paraId="42B3FDCB"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4. </w:t>
            </w:r>
          </w:p>
        </w:tc>
        <w:tc>
          <w:tcPr>
            <w:tcW w:w="3227" w:type="dxa"/>
          </w:tcPr>
          <w:p w14:paraId="0E1C23E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6898F4A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EEEB84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20878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FC636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E7DDE4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5BC59CF" w14:textId="77777777" w:rsidTr="00BC34DC">
        <w:trPr>
          <w:gridBefore w:val="1"/>
          <w:gridAfter w:val="1"/>
          <w:wBefore w:w="7" w:type="dxa"/>
          <w:wAfter w:w="1055" w:type="dxa"/>
        </w:trPr>
        <w:tc>
          <w:tcPr>
            <w:tcW w:w="1015" w:type="dxa"/>
          </w:tcPr>
          <w:p w14:paraId="17E191A8"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5. </w:t>
            </w:r>
          </w:p>
        </w:tc>
        <w:tc>
          <w:tcPr>
            <w:tcW w:w="3227" w:type="dxa"/>
          </w:tcPr>
          <w:p w14:paraId="439D8D8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E4A85E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BFFA1F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8F48F2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592423D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A7F6E6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5CE50F7" w14:textId="77777777" w:rsidR="004C4AE9" w:rsidRDefault="004C4AE9">
      <w:pPr>
        <w:spacing w:after="0" w:line="240" w:lineRule="auto"/>
        <w:rPr>
          <w:rFonts w:ascii="Arial" w:eastAsia="Times New Roman" w:hAnsi="Arial" w:cs="Arial"/>
          <w:b/>
          <w:strike/>
          <w:sz w:val="20"/>
          <w:szCs w:val="20"/>
        </w:rPr>
      </w:pPr>
    </w:p>
    <w:p w14:paraId="5704C362" w14:textId="77777777" w:rsidR="004C4AE9" w:rsidRDefault="004C4AE9">
      <w:pPr>
        <w:spacing w:after="0" w:line="240" w:lineRule="auto"/>
        <w:rPr>
          <w:rFonts w:ascii="Arial" w:eastAsia="Times New Roman" w:hAnsi="Arial" w:cs="Arial"/>
          <w:b/>
          <w:strike/>
          <w:sz w:val="20"/>
          <w:szCs w:val="20"/>
        </w:rPr>
      </w:pPr>
      <w:r>
        <w:rPr>
          <w:rFonts w:ascii="Arial" w:eastAsia="Times New Roman" w:hAnsi="Arial" w:cs="Arial"/>
          <w:b/>
          <w:strike/>
          <w:sz w:val="20"/>
          <w:szCs w:val="20"/>
        </w:rPr>
        <w:br w:type="page"/>
      </w:r>
    </w:p>
    <w:p w14:paraId="6CC87485" w14:textId="77777777" w:rsidR="004C4AE9" w:rsidRDefault="004C4AE9">
      <w:pPr>
        <w:spacing w:after="0" w:line="240" w:lineRule="auto"/>
        <w:rPr>
          <w:rFonts w:ascii="Arial" w:eastAsia="Times New Roman" w:hAnsi="Arial" w:cs="Arial"/>
          <w:b/>
          <w:strike/>
          <w:sz w:val="20"/>
          <w:szCs w:val="20"/>
        </w:rPr>
      </w:pPr>
    </w:p>
    <w:p w14:paraId="612AFE10" w14:textId="77777777" w:rsidR="004C4AE9" w:rsidRDefault="004C4AE9">
      <w:pPr>
        <w:spacing w:after="0" w:line="240" w:lineRule="auto"/>
        <w:rPr>
          <w:rFonts w:ascii="Arial" w:eastAsia="Times New Roman" w:hAnsi="Arial" w:cs="Arial"/>
          <w:b/>
          <w:strike/>
          <w:sz w:val="20"/>
          <w:szCs w:val="20"/>
        </w:rPr>
      </w:pPr>
    </w:p>
    <w:tbl>
      <w:tblPr>
        <w:tblW w:w="14401"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49"/>
      </w:tblGrid>
      <w:tr w:rsidR="00174EF8" w:rsidRPr="00174EF8" w14:paraId="3A46CCA0" w14:textId="77777777" w:rsidTr="004C4AE9">
        <w:trPr>
          <w:cantSplit/>
          <w:tblHeader/>
        </w:trPr>
        <w:tc>
          <w:tcPr>
            <w:tcW w:w="14401" w:type="dxa"/>
            <w:gridSpan w:val="9"/>
            <w:tcBorders>
              <w:top w:val="nil"/>
              <w:left w:val="nil"/>
              <w:bottom w:val="nil"/>
              <w:right w:val="nil"/>
            </w:tcBorders>
          </w:tcPr>
          <w:p w14:paraId="49618D72" w14:textId="77777777" w:rsidR="001F05E1" w:rsidRPr="00174EF8" w:rsidRDefault="00433EDC" w:rsidP="001F05E1">
            <w:pPr>
              <w:spacing w:after="0" w:line="240" w:lineRule="auto"/>
              <w:rPr>
                <w:rFonts w:ascii="Arial" w:eastAsia="Times New Roman" w:hAnsi="Arial" w:cs="Arial"/>
                <w:b/>
                <w:i/>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d.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174EF8" w:rsidRPr="00174EF8">
              <w:rPr>
                <w:rFonts w:ascii="Arial" w:eastAsia="Times New Roman" w:hAnsi="Arial" w:cs="Arial"/>
                <w:b/>
                <w:color w:val="000000"/>
                <w:sz w:val="20"/>
                <w:szCs w:val="20"/>
              </w:rPr>
              <w:t xml:space="preserve">for </w:t>
            </w:r>
            <w:r w:rsidR="006954A6">
              <w:rPr>
                <w:rFonts w:ascii="Arial" w:eastAsia="Times New Roman" w:hAnsi="Arial" w:cs="Arial"/>
                <w:b/>
                <w:color w:val="000000"/>
                <w:sz w:val="20"/>
                <w:szCs w:val="20"/>
              </w:rPr>
              <w:t>O</w:t>
            </w:r>
            <w:r w:rsidR="001F05E1">
              <w:rPr>
                <w:rFonts w:ascii="Arial" w:eastAsia="Times New Roman" w:hAnsi="Arial" w:cs="Arial"/>
                <w:b/>
                <w:color w:val="000000"/>
                <w:sz w:val="20"/>
                <w:szCs w:val="20"/>
              </w:rPr>
              <w:t>perating Expenses (</w:t>
            </w:r>
            <w:r w:rsidR="00174EF8" w:rsidRPr="00174EF8">
              <w:rPr>
                <w:rFonts w:ascii="Arial" w:eastAsia="Times New Roman" w:hAnsi="Arial" w:cs="Arial"/>
                <w:b/>
                <w:color w:val="000000"/>
                <w:sz w:val="20"/>
                <w:szCs w:val="20"/>
              </w:rPr>
              <w:t>50</w:t>
            </w:r>
            <w:r w:rsidR="006954A6">
              <w:rPr>
                <w:rFonts w:ascii="Arial" w:eastAsia="Times New Roman" w:hAnsi="Arial" w:cs="Arial"/>
                <w:b/>
                <w:color w:val="000000"/>
                <w:sz w:val="20"/>
                <w:szCs w:val="20"/>
              </w:rPr>
              <w:t>0010)</w:t>
            </w:r>
            <w:r w:rsidR="00174EF8" w:rsidRPr="00174EF8">
              <w:rPr>
                <w:rFonts w:ascii="Arial" w:eastAsia="Times New Roman" w:hAnsi="Arial" w:cs="Arial"/>
                <w:b/>
                <w:color w:val="000000"/>
                <w:sz w:val="20"/>
                <w:szCs w:val="20"/>
              </w:rPr>
              <w:t xml:space="preserve"> (printing, </w:t>
            </w:r>
            <w:r w:rsidR="00560EB2">
              <w:rPr>
                <w:rFonts w:ascii="Arial" w:eastAsia="Times New Roman" w:hAnsi="Arial" w:cs="Arial"/>
                <w:b/>
                <w:color w:val="000000"/>
                <w:sz w:val="20"/>
                <w:szCs w:val="20"/>
              </w:rPr>
              <w:t xml:space="preserve">travel, </w:t>
            </w:r>
            <w:r w:rsidR="00174EF8" w:rsidRPr="00174EF8">
              <w:rPr>
                <w:rFonts w:ascii="Arial" w:eastAsia="Times New Roman" w:hAnsi="Arial" w:cs="Arial"/>
                <w:b/>
                <w:color w:val="000000"/>
                <w:sz w:val="20"/>
                <w:szCs w:val="20"/>
              </w:rPr>
              <w:t>maintenance agreements, software license</w:t>
            </w:r>
            <w:r w:rsidR="00E70828">
              <w:rPr>
                <w:rFonts w:ascii="Arial" w:eastAsia="Times New Roman" w:hAnsi="Arial" w:cs="Arial"/>
                <w:b/>
                <w:color w:val="000000"/>
                <w:sz w:val="20"/>
                <w:szCs w:val="20"/>
              </w:rPr>
              <w:t>,</w:t>
            </w:r>
            <w:r w:rsidR="00174EF8" w:rsidRPr="00174EF8">
              <w:rPr>
                <w:rFonts w:ascii="Arial" w:eastAsia="Times New Roman" w:hAnsi="Arial" w:cs="Arial"/>
                <w:b/>
                <w:color w:val="000000"/>
                <w:sz w:val="20"/>
                <w:szCs w:val="20"/>
              </w:rPr>
              <w:t xml:space="preserve"> etc.)</w:t>
            </w:r>
            <w:r w:rsidR="00E025BA">
              <w:rPr>
                <w:rFonts w:ascii="Arial" w:eastAsia="Times New Roman" w:hAnsi="Arial" w:cs="Arial"/>
                <w:b/>
                <w:color w:val="000000"/>
                <w:sz w:val="20"/>
                <w:szCs w:val="20"/>
              </w:rPr>
              <w:t xml:space="preserve">. </w:t>
            </w:r>
            <w:r w:rsidR="00174EF8" w:rsidRPr="00174EF8">
              <w:rPr>
                <w:rFonts w:ascii="Arial" w:eastAsia="Times New Roman" w:hAnsi="Arial" w:cs="Arial"/>
                <w:b/>
                <w:color w:val="FF0000"/>
                <w:sz w:val="20"/>
                <w:szCs w:val="20"/>
              </w:rPr>
              <w:t xml:space="preserve"> </w:t>
            </w:r>
            <w:r w:rsidR="00174EF8" w:rsidRPr="00174EF8">
              <w:rPr>
                <w:rFonts w:ascii="Arial" w:eastAsia="Times New Roman" w:hAnsi="Arial" w:cs="Arial"/>
                <w:b/>
                <w:i/>
                <w:sz w:val="20"/>
                <w:szCs w:val="20"/>
              </w:rPr>
              <w:t>Enter requests on lines below.</w:t>
            </w:r>
            <w:r w:rsidR="001F05E1">
              <w:rPr>
                <w:rFonts w:ascii="Arial" w:eastAsia="Times New Roman" w:hAnsi="Arial" w:cs="Arial"/>
                <w:b/>
                <w:i/>
                <w:sz w:val="20"/>
                <w:szCs w:val="20"/>
              </w:rPr>
              <w:t xml:space="preserve"> </w:t>
            </w:r>
            <w:r w:rsidR="00E025BA">
              <w:rPr>
                <w:rFonts w:ascii="Arial" w:eastAsia="Times New Roman" w:hAnsi="Arial" w:cs="Arial"/>
                <w:b/>
                <w:i/>
                <w:sz w:val="20"/>
                <w:szCs w:val="20"/>
              </w:rPr>
              <w:t xml:space="preserve"> </w:t>
            </w:r>
            <w:r w:rsidR="001F05E1" w:rsidRPr="001F05E1">
              <w:rPr>
                <w:rFonts w:ascii="Arial" w:hAnsi="Arial" w:cs="Arial"/>
                <w:b/>
                <w:i/>
                <w:sz w:val="20"/>
                <w:szCs w:val="20"/>
              </w:rPr>
              <w:t xml:space="preserve">Click here for examples of Operating Expenses:  </w:t>
            </w:r>
            <w:hyperlink r:id="rId25" w:history="1">
              <w:r w:rsidR="000D0B0C" w:rsidRPr="009D6585">
                <w:rPr>
                  <w:rStyle w:val="Hyperlink"/>
                  <w:rFonts w:ascii="Arial" w:hAnsi="Arial" w:cs="Arial"/>
                  <w:b/>
                  <w:i/>
                  <w:sz w:val="20"/>
                  <w:szCs w:val="20"/>
                </w:rPr>
                <w:t>http://www.palomar.edu/irp/2013CategoriesforPRPResourceRequests.pdf</w:t>
              </w:r>
            </w:hyperlink>
          </w:p>
          <w:p w14:paraId="3E7C1BE4" w14:textId="77777777" w:rsidR="00174EF8" w:rsidRPr="00174EF8" w:rsidRDefault="00174EF8" w:rsidP="00566AA2">
            <w:pPr>
              <w:spacing w:after="0" w:line="240" w:lineRule="auto"/>
              <w:rPr>
                <w:rFonts w:ascii="Arial" w:eastAsia="Times New Roman" w:hAnsi="Arial" w:cs="Arial"/>
                <w:b/>
                <w:color w:val="000000"/>
                <w:sz w:val="18"/>
                <w:szCs w:val="18"/>
              </w:rPr>
            </w:pPr>
          </w:p>
        </w:tc>
      </w:tr>
      <w:tr w:rsidR="00BC34DC" w:rsidRPr="00174EF8" w14:paraId="7A651D57" w14:textId="77777777" w:rsidTr="00BC34DC">
        <w:trPr>
          <w:gridBefore w:val="1"/>
          <w:gridAfter w:val="1"/>
          <w:wBefore w:w="7" w:type="dxa"/>
          <w:wAfter w:w="1049" w:type="dxa"/>
          <w:tblHeader/>
        </w:trPr>
        <w:tc>
          <w:tcPr>
            <w:tcW w:w="1015" w:type="dxa"/>
            <w:tcBorders>
              <w:top w:val="single" w:sz="4" w:space="0" w:color="000000"/>
            </w:tcBorders>
          </w:tcPr>
          <w:p w14:paraId="4924E4F3"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7701B6A"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12D882E2"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1721D59F"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080CED1D"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72F1156C" w14:textId="77777777" w:rsidR="00BC34DC" w:rsidRPr="00174EF8" w:rsidRDefault="00BC34DC" w:rsidP="00F03DE9">
            <w:pPr>
              <w:spacing w:after="0" w:line="240" w:lineRule="auto"/>
              <w:jc w:val="center"/>
              <w:rPr>
                <w:rFonts w:ascii="Arial" w:eastAsia="Times New Roman" w:hAnsi="Arial" w:cs="Arial"/>
                <w:b/>
                <w:sz w:val="16"/>
                <w:szCs w:val="16"/>
              </w:rPr>
            </w:pPr>
          </w:p>
          <w:p w14:paraId="25CFD0AA"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3084CA1F" w14:textId="77777777" w:rsidR="00D94040" w:rsidRPr="00174EF8" w:rsidRDefault="00204D9D" w:rsidP="00D94040">
            <w:pPr>
              <w:spacing w:after="0" w:line="240" w:lineRule="auto"/>
              <w:jc w:val="center"/>
              <w:rPr>
                <w:rFonts w:ascii="Arial" w:eastAsia="Times New Roman" w:hAnsi="Arial" w:cs="Arial"/>
                <w:b/>
                <w:sz w:val="16"/>
                <w:szCs w:val="16"/>
              </w:rPr>
            </w:pPr>
            <w:hyperlink r:id="rId26" w:history="1">
              <w:r w:rsidR="00D94040" w:rsidRPr="00D94040">
                <w:rPr>
                  <w:rStyle w:val="Hyperlink"/>
                  <w:rFonts w:ascii="Arial" w:eastAsia="Times New Roman" w:hAnsi="Arial" w:cs="Arial"/>
                  <w:b/>
                  <w:sz w:val="16"/>
                  <w:szCs w:val="16"/>
                </w:rPr>
                <w:t>Strategic Plan 2016 Goal Addressed by this Resource</w:t>
              </w:r>
            </w:hyperlink>
          </w:p>
          <w:p w14:paraId="714AE239"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60D5922D" w14:textId="77777777" w:rsidR="00BC34DC" w:rsidRPr="003A0456" w:rsidRDefault="008404E6" w:rsidP="008B196F">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7C55B0B8"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7E698404"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30FA935A"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Requested (include tax, shipping, etc.)</w:t>
            </w:r>
          </w:p>
          <w:p w14:paraId="17F3ADF4" w14:textId="77777777" w:rsidR="00BC34DC" w:rsidRPr="00174EF8" w:rsidRDefault="00BC34DC" w:rsidP="00F03DE9">
            <w:pPr>
              <w:spacing w:after="0" w:line="240" w:lineRule="auto"/>
              <w:jc w:val="center"/>
              <w:rPr>
                <w:rFonts w:ascii="Arial" w:eastAsia="Times New Roman" w:hAnsi="Arial" w:cs="Arial"/>
                <w:b/>
                <w:sz w:val="16"/>
                <w:szCs w:val="16"/>
              </w:rPr>
            </w:pPr>
          </w:p>
        </w:tc>
      </w:tr>
      <w:tr w:rsidR="00FE2190" w:rsidRPr="00174EF8" w14:paraId="3DCCD5D7" w14:textId="77777777" w:rsidTr="00BC34DC">
        <w:trPr>
          <w:gridBefore w:val="1"/>
          <w:gridAfter w:val="1"/>
          <w:wBefore w:w="7" w:type="dxa"/>
          <w:wAfter w:w="1049" w:type="dxa"/>
        </w:trPr>
        <w:tc>
          <w:tcPr>
            <w:tcW w:w="1015" w:type="dxa"/>
          </w:tcPr>
          <w:p w14:paraId="1423792F" w14:textId="77777777" w:rsidR="00FE2190" w:rsidRPr="00174EF8" w:rsidRDefault="00FE2190" w:rsidP="00BC34DC">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2FECCD2D" w14:textId="38E8934A"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2A880DAB" w14:textId="31942365"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40811630" w14:textId="3290E011"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333D0AB4" w14:textId="004E84AE"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47D05802" w14:textId="3069CBC8"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ECD1C8B" w14:textId="7ABB6BF8"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6E5756F" w14:textId="77777777" w:rsidTr="00BC34DC">
        <w:trPr>
          <w:gridBefore w:val="1"/>
          <w:gridAfter w:val="1"/>
          <w:wBefore w:w="7" w:type="dxa"/>
          <w:wAfter w:w="1049" w:type="dxa"/>
        </w:trPr>
        <w:tc>
          <w:tcPr>
            <w:tcW w:w="1015" w:type="dxa"/>
          </w:tcPr>
          <w:p w14:paraId="76346EAC"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3227" w:type="dxa"/>
          </w:tcPr>
          <w:p w14:paraId="5486A6F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CBFE33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787B8EA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71BFA2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75781A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0315D05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0DCFB835" w14:textId="77777777" w:rsidTr="00BC34DC">
        <w:trPr>
          <w:gridBefore w:val="1"/>
          <w:gridAfter w:val="1"/>
          <w:wBefore w:w="7" w:type="dxa"/>
          <w:wAfter w:w="1049" w:type="dxa"/>
        </w:trPr>
        <w:tc>
          <w:tcPr>
            <w:tcW w:w="1015" w:type="dxa"/>
          </w:tcPr>
          <w:p w14:paraId="5BD72480"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3. </w:t>
            </w:r>
          </w:p>
        </w:tc>
        <w:tc>
          <w:tcPr>
            <w:tcW w:w="3227" w:type="dxa"/>
          </w:tcPr>
          <w:p w14:paraId="67A0391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8BBD5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28FEDE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49F0F2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515806B"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4EC719F"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0E4DB07" w14:textId="77777777" w:rsidTr="00BC34DC">
        <w:trPr>
          <w:gridBefore w:val="1"/>
          <w:gridAfter w:val="1"/>
          <w:wBefore w:w="7" w:type="dxa"/>
          <w:wAfter w:w="1049" w:type="dxa"/>
        </w:trPr>
        <w:tc>
          <w:tcPr>
            <w:tcW w:w="1015" w:type="dxa"/>
          </w:tcPr>
          <w:p w14:paraId="74DA7BC1" w14:textId="77777777" w:rsidR="00FE2190" w:rsidRPr="00174EF8" w:rsidRDefault="00FE2190"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4. </w:t>
            </w:r>
          </w:p>
        </w:tc>
        <w:tc>
          <w:tcPr>
            <w:tcW w:w="3227" w:type="dxa"/>
          </w:tcPr>
          <w:p w14:paraId="7CCA854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0682A3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3727909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3E1BA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5B624D3"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7AF73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6C86B905" w14:textId="77777777" w:rsidTr="00BC34DC">
        <w:trPr>
          <w:gridBefore w:val="1"/>
          <w:gridAfter w:val="1"/>
          <w:wBefore w:w="7" w:type="dxa"/>
          <w:wAfter w:w="1049" w:type="dxa"/>
        </w:trPr>
        <w:tc>
          <w:tcPr>
            <w:tcW w:w="1015" w:type="dxa"/>
          </w:tcPr>
          <w:p w14:paraId="46B37CA6" w14:textId="77777777" w:rsidR="00FE2190" w:rsidRPr="00174EF8" w:rsidRDefault="00FE2190"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5. </w:t>
            </w:r>
          </w:p>
        </w:tc>
        <w:tc>
          <w:tcPr>
            <w:tcW w:w="3227" w:type="dxa"/>
          </w:tcPr>
          <w:p w14:paraId="6EC1D5BA"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1D313037"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3137A5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1D48EC3E"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119BC671"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2018A5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0774DBB2" w14:textId="77777777" w:rsidR="00560EB2" w:rsidRDefault="00560EB2" w:rsidP="00174EF8">
      <w:pPr>
        <w:spacing w:after="0" w:line="240" w:lineRule="auto"/>
        <w:rPr>
          <w:rFonts w:ascii="Arial" w:eastAsia="Times New Roman"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
        <w:gridCol w:w="1015"/>
        <w:gridCol w:w="3227"/>
        <w:gridCol w:w="1183"/>
        <w:gridCol w:w="1080"/>
        <w:gridCol w:w="990"/>
        <w:gridCol w:w="4680"/>
        <w:gridCol w:w="1170"/>
        <w:gridCol w:w="1055"/>
      </w:tblGrid>
      <w:tr w:rsidR="00174EF8" w:rsidRPr="00174EF8" w14:paraId="5853AFA0" w14:textId="77777777" w:rsidTr="004C4AE9">
        <w:trPr>
          <w:cantSplit/>
          <w:tblHeader/>
        </w:trPr>
        <w:tc>
          <w:tcPr>
            <w:tcW w:w="14407" w:type="dxa"/>
            <w:gridSpan w:val="9"/>
            <w:tcBorders>
              <w:top w:val="nil"/>
              <w:left w:val="nil"/>
              <w:bottom w:val="nil"/>
              <w:right w:val="nil"/>
            </w:tcBorders>
          </w:tcPr>
          <w:p w14:paraId="291CFE47" w14:textId="77777777" w:rsidR="00174EF8" w:rsidRPr="00174EF8" w:rsidRDefault="00433EDC" w:rsidP="00560EB2">
            <w:pPr>
              <w:spacing w:after="0" w:line="240" w:lineRule="auto"/>
              <w:rPr>
                <w:rFonts w:ascii="Arial" w:eastAsia="Times New Roman" w:hAnsi="Arial" w:cs="Arial"/>
                <w:b/>
                <w:sz w:val="20"/>
                <w:szCs w:val="20"/>
              </w:rPr>
            </w:pPr>
            <w:r w:rsidRPr="003A0456">
              <w:rPr>
                <w:rFonts w:ascii="Arial" w:hAnsi="Arial" w:cs="Arial"/>
                <w:b/>
                <w:color w:val="000000" w:themeColor="text1"/>
                <w:sz w:val="20"/>
                <w:szCs w:val="20"/>
              </w:rPr>
              <w:t xml:space="preserve">Budget Category </w:t>
            </w:r>
            <w:r w:rsidR="00174EF8" w:rsidRPr="003A0456">
              <w:rPr>
                <w:rFonts w:ascii="Arial" w:eastAsia="Times New Roman" w:hAnsi="Arial" w:cs="Arial"/>
                <w:b/>
                <w:color w:val="000000" w:themeColor="text1"/>
                <w:sz w:val="20"/>
                <w:szCs w:val="20"/>
              </w:rPr>
              <w:t xml:space="preserve">e. </w:t>
            </w:r>
            <w:r w:rsidR="00560EB2">
              <w:rPr>
                <w:rFonts w:ascii="Arial" w:eastAsia="Times New Roman" w:hAnsi="Arial" w:cs="Arial"/>
                <w:b/>
                <w:color w:val="000000"/>
                <w:sz w:val="20"/>
                <w:szCs w:val="20"/>
              </w:rPr>
              <w:t>Funds</w:t>
            </w:r>
            <w:r w:rsidR="00560EB2" w:rsidRPr="00174EF8">
              <w:rPr>
                <w:rFonts w:ascii="Arial" w:eastAsia="Times New Roman" w:hAnsi="Arial" w:cs="Arial"/>
                <w:b/>
                <w:color w:val="000000"/>
                <w:sz w:val="20"/>
                <w:szCs w:val="20"/>
              </w:rPr>
              <w:t xml:space="preserve"> </w:t>
            </w:r>
            <w:r w:rsidR="00560EB2">
              <w:rPr>
                <w:rFonts w:ascii="Arial" w:eastAsia="Times New Roman" w:hAnsi="Arial" w:cs="Arial"/>
                <w:b/>
                <w:color w:val="000000"/>
                <w:sz w:val="20"/>
                <w:szCs w:val="20"/>
              </w:rPr>
              <w:t>for temporary or student workers (230010/240010) Enter requests on lines below</w:t>
            </w:r>
          </w:p>
        </w:tc>
      </w:tr>
      <w:tr w:rsidR="00BC34DC" w:rsidRPr="00174EF8" w14:paraId="1A355ED8" w14:textId="77777777" w:rsidTr="00BC34DC">
        <w:trPr>
          <w:gridBefore w:val="1"/>
          <w:gridAfter w:val="1"/>
          <w:wBefore w:w="7" w:type="dxa"/>
          <w:wAfter w:w="1055" w:type="dxa"/>
          <w:tblHeader/>
        </w:trPr>
        <w:tc>
          <w:tcPr>
            <w:tcW w:w="1015" w:type="dxa"/>
            <w:tcBorders>
              <w:top w:val="single" w:sz="4" w:space="0" w:color="000000"/>
            </w:tcBorders>
          </w:tcPr>
          <w:p w14:paraId="1D85720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27" w:type="dxa"/>
            <w:tcBorders>
              <w:top w:val="single" w:sz="4" w:space="0" w:color="000000"/>
            </w:tcBorders>
          </w:tcPr>
          <w:p w14:paraId="23755044"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6694F7A0"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7BEC946E" w14:textId="77777777" w:rsidR="00BC34DC" w:rsidRPr="00174EF8" w:rsidRDefault="00BC34DC"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83" w:type="dxa"/>
            <w:tcBorders>
              <w:top w:val="single" w:sz="4" w:space="0" w:color="000000"/>
            </w:tcBorders>
          </w:tcPr>
          <w:p w14:paraId="3E0741F6"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377A59E7" w14:textId="77777777" w:rsidR="00BC34DC" w:rsidRPr="00174EF8" w:rsidRDefault="00BC34DC" w:rsidP="00F03DE9">
            <w:pPr>
              <w:spacing w:after="0" w:line="240" w:lineRule="auto"/>
              <w:jc w:val="center"/>
              <w:rPr>
                <w:rFonts w:ascii="Arial" w:eastAsia="Times New Roman" w:hAnsi="Arial" w:cs="Arial"/>
                <w:b/>
                <w:sz w:val="16"/>
                <w:szCs w:val="16"/>
              </w:rPr>
            </w:pPr>
          </w:p>
          <w:p w14:paraId="6BD7BD18"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4E7E3B2D" w14:textId="77777777" w:rsidR="00D94040" w:rsidRPr="00174EF8" w:rsidRDefault="00204D9D" w:rsidP="00D94040">
            <w:pPr>
              <w:spacing w:after="0" w:line="240" w:lineRule="auto"/>
              <w:jc w:val="center"/>
              <w:rPr>
                <w:rFonts w:ascii="Arial" w:eastAsia="Times New Roman" w:hAnsi="Arial" w:cs="Arial"/>
                <w:b/>
                <w:sz w:val="16"/>
                <w:szCs w:val="16"/>
              </w:rPr>
            </w:pPr>
            <w:hyperlink r:id="rId27" w:history="1">
              <w:r w:rsidR="00D94040" w:rsidRPr="00D94040">
                <w:rPr>
                  <w:rStyle w:val="Hyperlink"/>
                  <w:rFonts w:ascii="Arial" w:eastAsia="Times New Roman" w:hAnsi="Arial" w:cs="Arial"/>
                  <w:b/>
                  <w:sz w:val="16"/>
                  <w:szCs w:val="16"/>
                </w:rPr>
                <w:t>Strategic Plan 2016 Goal  Addressed by this Resource</w:t>
              </w:r>
            </w:hyperlink>
          </w:p>
          <w:p w14:paraId="5BB1181E" w14:textId="77777777" w:rsidR="00BC34DC" w:rsidRPr="00174EF8" w:rsidRDefault="00BC34DC"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3F730E2" w14:textId="77777777" w:rsidR="00BC34DC" w:rsidRPr="003A0456" w:rsidRDefault="008404E6" w:rsidP="008404E6">
            <w:pPr>
              <w:jc w:val="center"/>
              <w:rPr>
                <w:rFonts w:ascii="Arial" w:hAnsi="Arial" w:cs="Arial"/>
                <w:b/>
                <w:color w:val="000000" w:themeColor="text1"/>
                <w:sz w:val="16"/>
                <w:szCs w:val="16"/>
              </w:rPr>
            </w:pPr>
            <w:r w:rsidRPr="008404E6">
              <w:rPr>
                <w:rFonts w:ascii="Arial" w:hAnsi="Arial" w:cs="Arial"/>
                <w:b/>
                <w:bCs/>
                <w:color w:val="FF0000"/>
                <w:spacing w:val="-4"/>
                <w:sz w:val="28"/>
                <w:szCs w:val="28"/>
              </w:rPr>
              <w:t>*</w:t>
            </w:r>
            <w:r>
              <w:rPr>
                <w:rFonts w:ascii="Arial" w:hAnsi="Arial" w:cs="Arial"/>
                <w:b/>
                <w:bCs/>
                <w:color w:val="FF0000"/>
                <w:spacing w:val="-4"/>
                <w:sz w:val="28"/>
                <w:szCs w:val="28"/>
              </w:rPr>
              <w:t xml:space="preserve"> </w:t>
            </w:r>
            <w:r>
              <w:rPr>
                <w:rFonts w:ascii="Arial" w:hAnsi="Arial" w:cs="Arial"/>
                <w:b/>
                <w:color w:val="000000" w:themeColor="text1"/>
                <w:sz w:val="16"/>
                <w:szCs w:val="16"/>
              </w:rPr>
              <w:t xml:space="preserve">Priority Number for all Resource Request </w:t>
            </w:r>
            <w:r w:rsidRPr="008404E6">
              <w:rPr>
                <w:rFonts w:ascii="Arial" w:hAnsi="Arial" w:cs="Arial"/>
                <w:b/>
                <w:color w:val="000000" w:themeColor="text1"/>
                <w:sz w:val="14"/>
                <w:szCs w:val="14"/>
              </w:rPr>
              <w:t>categories</w:t>
            </w:r>
          </w:p>
        </w:tc>
        <w:tc>
          <w:tcPr>
            <w:tcW w:w="4680" w:type="dxa"/>
            <w:tcBorders>
              <w:top w:val="single" w:sz="4" w:space="0" w:color="000000"/>
            </w:tcBorders>
          </w:tcPr>
          <w:p w14:paraId="2D1B1CDA" w14:textId="77777777" w:rsidR="00BC34DC" w:rsidRPr="00F2664E" w:rsidRDefault="00BC34DC"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042EAD5E" w14:textId="77777777" w:rsidR="00BC34DC" w:rsidRPr="00174EF8" w:rsidRDefault="00BC34DC"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0DBD9E48" w14:textId="77777777" w:rsidR="00BC34DC" w:rsidRPr="00174EF8" w:rsidRDefault="00BC34DC"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w:t>
            </w:r>
            <w:r w:rsidR="00E70828">
              <w:rPr>
                <w:rFonts w:ascii="Arial" w:eastAsia="Times New Roman" w:hAnsi="Arial" w:cs="Arial"/>
                <w:b/>
                <w:sz w:val="16"/>
                <w:szCs w:val="16"/>
              </w:rPr>
              <w:t>ng Requested (include benefits</w:t>
            </w:r>
            <w:r>
              <w:rPr>
                <w:rFonts w:ascii="Arial" w:eastAsia="Times New Roman" w:hAnsi="Arial" w:cs="Arial"/>
                <w:b/>
                <w:sz w:val="16"/>
                <w:szCs w:val="16"/>
              </w:rPr>
              <w:t>)</w:t>
            </w:r>
          </w:p>
          <w:p w14:paraId="3E6DED4C" w14:textId="77777777" w:rsidR="00BC34DC" w:rsidRPr="00174EF8" w:rsidRDefault="00BC34DC" w:rsidP="00F03DE9">
            <w:pPr>
              <w:spacing w:after="0" w:line="240" w:lineRule="auto"/>
              <w:jc w:val="center"/>
              <w:rPr>
                <w:rFonts w:ascii="Arial" w:eastAsia="Times New Roman" w:hAnsi="Arial" w:cs="Arial"/>
                <w:b/>
                <w:sz w:val="16"/>
                <w:szCs w:val="16"/>
              </w:rPr>
            </w:pPr>
          </w:p>
        </w:tc>
      </w:tr>
      <w:tr w:rsidR="00BC34DC" w:rsidRPr="00174EF8" w14:paraId="0E29940E" w14:textId="77777777" w:rsidTr="00BC34DC">
        <w:trPr>
          <w:gridBefore w:val="1"/>
          <w:gridAfter w:val="1"/>
          <w:wBefore w:w="7" w:type="dxa"/>
          <w:wAfter w:w="1055" w:type="dxa"/>
        </w:trPr>
        <w:tc>
          <w:tcPr>
            <w:tcW w:w="1015" w:type="dxa"/>
          </w:tcPr>
          <w:p w14:paraId="0C843CF8" w14:textId="77777777" w:rsidR="00BC34DC" w:rsidRPr="00174EF8" w:rsidRDefault="00BC34DC" w:rsidP="00F03DE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27" w:type="dxa"/>
          </w:tcPr>
          <w:p w14:paraId="4823A7EC" w14:textId="5EC5E560" w:rsidR="00BC34DC" w:rsidRPr="00174EF8" w:rsidRDefault="00BC34DC"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83" w:type="dxa"/>
          </w:tcPr>
          <w:p w14:paraId="1AEDDA8F" w14:textId="0C90146B" w:rsidR="00BC34DC" w:rsidRPr="00174EF8" w:rsidRDefault="00BC34DC"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31E660EA" w14:textId="33F5F533" w:rsidR="00BC34DC" w:rsidRPr="00174EF8" w:rsidRDefault="00BC34DC"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E20B6FD" w14:textId="12BCC201" w:rsidR="00BC34DC" w:rsidRPr="000C6A87" w:rsidRDefault="00303364" w:rsidP="00776FA3">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818FAC6" w14:textId="726CE77A" w:rsidR="00BC34DC" w:rsidRPr="00174EF8" w:rsidRDefault="00BC34DC"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7159694D" w14:textId="267E2641" w:rsidR="00BC34DC" w:rsidRPr="00174EF8" w:rsidRDefault="00BC34DC"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BC34DC" w:rsidRPr="00174EF8" w14:paraId="3A00423E" w14:textId="77777777" w:rsidTr="00BC34DC">
        <w:trPr>
          <w:gridBefore w:val="1"/>
          <w:gridAfter w:val="1"/>
          <w:wBefore w:w="7" w:type="dxa"/>
          <w:wAfter w:w="1055" w:type="dxa"/>
        </w:trPr>
        <w:tc>
          <w:tcPr>
            <w:tcW w:w="1015" w:type="dxa"/>
          </w:tcPr>
          <w:p w14:paraId="6C2191E8" w14:textId="10C71360"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3227" w:type="dxa"/>
          </w:tcPr>
          <w:p w14:paraId="5EE773A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704CCFF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4DD3321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A34690E"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7AEFE61"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F617CDE"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1F8242B1" w14:textId="77777777" w:rsidTr="00BC34DC">
        <w:trPr>
          <w:gridBefore w:val="1"/>
          <w:gridAfter w:val="1"/>
          <w:wBefore w:w="7" w:type="dxa"/>
          <w:wAfter w:w="1055" w:type="dxa"/>
        </w:trPr>
        <w:tc>
          <w:tcPr>
            <w:tcW w:w="1015" w:type="dxa"/>
          </w:tcPr>
          <w:p w14:paraId="36FA0616"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3. </w:t>
            </w:r>
          </w:p>
        </w:tc>
        <w:tc>
          <w:tcPr>
            <w:tcW w:w="3227" w:type="dxa"/>
          </w:tcPr>
          <w:p w14:paraId="30C8515C"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0FE60852"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06D9F9B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34DF011"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FFAF6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5EF95D6F"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D94EBE1" w14:textId="77777777" w:rsidTr="00BC34DC">
        <w:trPr>
          <w:gridBefore w:val="1"/>
          <w:gridAfter w:val="1"/>
          <w:wBefore w:w="7" w:type="dxa"/>
          <w:wAfter w:w="1055" w:type="dxa"/>
        </w:trPr>
        <w:tc>
          <w:tcPr>
            <w:tcW w:w="1015" w:type="dxa"/>
          </w:tcPr>
          <w:p w14:paraId="63455232" w14:textId="77777777" w:rsidR="00BC34DC" w:rsidRPr="00174EF8" w:rsidRDefault="00BC34DC"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4. </w:t>
            </w:r>
          </w:p>
        </w:tc>
        <w:tc>
          <w:tcPr>
            <w:tcW w:w="3227" w:type="dxa"/>
          </w:tcPr>
          <w:p w14:paraId="756F367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46890EBB"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306E8E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0B2114D9"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298E25"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83ED597"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BC34DC" w:rsidRPr="00174EF8" w14:paraId="2F4DE393" w14:textId="77777777" w:rsidTr="00BC34DC">
        <w:trPr>
          <w:gridBefore w:val="1"/>
          <w:gridAfter w:val="1"/>
          <w:wBefore w:w="7" w:type="dxa"/>
          <w:wAfter w:w="1055" w:type="dxa"/>
        </w:trPr>
        <w:tc>
          <w:tcPr>
            <w:tcW w:w="1015" w:type="dxa"/>
          </w:tcPr>
          <w:p w14:paraId="4529F167" w14:textId="77777777" w:rsidR="00BC34DC" w:rsidRPr="00174EF8" w:rsidRDefault="00BC34DC" w:rsidP="00BC34DC">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5. </w:t>
            </w:r>
          </w:p>
        </w:tc>
        <w:tc>
          <w:tcPr>
            <w:tcW w:w="3227" w:type="dxa"/>
          </w:tcPr>
          <w:p w14:paraId="751ECE03"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83" w:type="dxa"/>
          </w:tcPr>
          <w:p w14:paraId="39D241E0"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23600B8"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7CC68495" w14:textId="77777777" w:rsidR="00BC34DC"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66D93DFD"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372C0879" w14:textId="77777777" w:rsidR="00BC34DC" w:rsidRPr="00174EF8" w:rsidRDefault="00BC34DC"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A203B2B" w14:textId="77777777" w:rsidR="004C4AE9" w:rsidRDefault="004C4AE9" w:rsidP="00BC34DC">
      <w:pPr>
        <w:spacing w:after="0" w:line="240" w:lineRule="auto"/>
        <w:rPr>
          <w:rFonts w:ascii="Arial" w:eastAsia="Times New Roman" w:hAnsi="Arial" w:cs="Arial"/>
          <w:b/>
          <w:strike/>
          <w:sz w:val="16"/>
          <w:szCs w:val="16"/>
        </w:rPr>
      </w:pPr>
    </w:p>
    <w:p w14:paraId="218AC660" w14:textId="77777777" w:rsidR="004C4AE9" w:rsidRDefault="004C4AE9">
      <w:pPr>
        <w:spacing w:after="0" w:line="240" w:lineRule="auto"/>
        <w:rPr>
          <w:rFonts w:ascii="Arial" w:eastAsia="Times New Roman" w:hAnsi="Arial" w:cs="Arial"/>
          <w:b/>
          <w:strike/>
          <w:sz w:val="16"/>
          <w:szCs w:val="16"/>
        </w:rPr>
      </w:pPr>
      <w:r>
        <w:rPr>
          <w:rFonts w:ascii="Arial" w:eastAsia="Times New Roman" w:hAnsi="Arial" w:cs="Arial"/>
          <w:b/>
          <w:strike/>
          <w:sz w:val="16"/>
          <w:szCs w:val="16"/>
        </w:rPr>
        <w:br w:type="page"/>
      </w:r>
    </w:p>
    <w:p w14:paraId="63E91DF9" w14:textId="77777777" w:rsidR="00BC34DC" w:rsidRDefault="00BC34DC" w:rsidP="00BC34DC">
      <w:pPr>
        <w:spacing w:after="0" w:line="240" w:lineRule="auto"/>
        <w:rPr>
          <w:rFonts w:ascii="Arial" w:eastAsia="Times New Roman" w:hAnsi="Arial" w:cs="Arial"/>
          <w:b/>
          <w:strike/>
          <w:sz w:val="16"/>
          <w:szCs w:val="16"/>
        </w:rPr>
      </w:pPr>
    </w:p>
    <w:p w14:paraId="012FD624" w14:textId="77777777" w:rsidR="008B689D" w:rsidRDefault="00D949EC" w:rsidP="00566AA2">
      <w:pPr>
        <w:spacing w:before="120" w:after="0" w:line="240" w:lineRule="auto"/>
        <w:ind w:left="-634"/>
        <w:rPr>
          <w:b/>
          <w:sz w:val="32"/>
          <w:szCs w:val="32"/>
        </w:rPr>
      </w:pPr>
      <w:r>
        <w:rPr>
          <w:b/>
          <w:sz w:val="32"/>
          <w:szCs w:val="32"/>
        </w:rPr>
        <w:t>S</w:t>
      </w:r>
      <w:r w:rsidRPr="00C862E7">
        <w:rPr>
          <w:b/>
          <w:sz w:val="32"/>
          <w:szCs w:val="32"/>
        </w:rPr>
        <w:t xml:space="preserve">TEP </w:t>
      </w:r>
      <w:r>
        <w:rPr>
          <w:b/>
          <w:sz w:val="32"/>
          <w:szCs w:val="32"/>
        </w:rPr>
        <w:t>V</w:t>
      </w:r>
      <w:r w:rsidRPr="00C862E7">
        <w:rPr>
          <w:b/>
          <w:sz w:val="32"/>
          <w:szCs w:val="32"/>
        </w:rPr>
        <w:t xml:space="preserve">.  </w:t>
      </w:r>
      <w:r w:rsidR="00291F3A">
        <w:rPr>
          <w:b/>
          <w:sz w:val="32"/>
          <w:szCs w:val="32"/>
        </w:rPr>
        <w:t>Classified and</w:t>
      </w:r>
      <w:r>
        <w:rPr>
          <w:b/>
          <w:sz w:val="32"/>
          <w:szCs w:val="32"/>
        </w:rPr>
        <w:t xml:space="preserve"> administrative</w:t>
      </w:r>
      <w:r w:rsidR="00291F3A">
        <w:rPr>
          <w:b/>
          <w:sz w:val="32"/>
          <w:szCs w:val="32"/>
        </w:rPr>
        <w:t xml:space="preserve"> </w:t>
      </w:r>
      <w:r w:rsidR="00A22977">
        <w:rPr>
          <w:b/>
          <w:sz w:val="32"/>
          <w:szCs w:val="32"/>
        </w:rPr>
        <w:t xml:space="preserve">(contract) </w:t>
      </w:r>
      <w:r>
        <w:rPr>
          <w:b/>
          <w:sz w:val="32"/>
          <w:szCs w:val="32"/>
        </w:rPr>
        <w:t>position</w:t>
      </w:r>
      <w:r w:rsidR="00A22977">
        <w:rPr>
          <w:b/>
          <w:sz w:val="32"/>
          <w:szCs w:val="32"/>
        </w:rPr>
        <w:t>s</w:t>
      </w:r>
      <w:r>
        <w:rPr>
          <w:b/>
          <w:sz w:val="32"/>
          <w:szCs w:val="32"/>
        </w:rPr>
        <w:t xml:space="preserve"> requests </w:t>
      </w:r>
      <w:r w:rsidR="00C96C42">
        <w:rPr>
          <w:b/>
          <w:sz w:val="32"/>
          <w:szCs w:val="32"/>
        </w:rPr>
        <w:t>for academic year 2014</w:t>
      </w:r>
      <w:r>
        <w:rPr>
          <w:b/>
          <w:sz w:val="32"/>
          <w:szCs w:val="32"/>
        </w:rPr>
        <w:t>-201</w:t>
      </w:r>
      <w:r w:rsidR="00C96C42">
        <w:rPr>
          <w:b/>
          <w:sz w:val="32"/>
          <w:szCs w:val="32"/>
        </w:rPr>
        <w:t>5</w:t>
      </w:r>
    </w:p>
    <w:p w14:paraId="2336E026" w14:textId="77777777" w:rsidR="00B86F2C" w:rsidRPr="003A0456" w:rsidRDefault="00B86F2C" w:rsidP="00FE2190">
      <w:pPr>
        <w:spacing w:after="0" w:line="240" w:lineRule="auto"/>
        <w:contextualSpacing/>
        <w:jc w:val="both"/>
        <w:rPr>
          <w:rFonts w:asciiTheme="minorHAnsi" w:hAnsiTheme="minorHAnsi" w:cstheme="minorHAnsi"/>
          <w:b/>
          <w:color w:val="000000" w:themeColor="text1"/>
          <w:sz w:val="20"/>
          <w:szCs w:val="20"/>
        </w:rPr>
      </w:pPr>
      <w:r w:rsidRPr="003A0456">
        <w:rPr>
          <w:rFonts w:asciiTheme="minorHAnsi" w:hAnsiTheme="minorHAnsi" w:cstheme="minorHAnsi"/>
          <w:b/>
          <w:bCs/>
          <w:color w:val="000000" w:themeColor="text1"/>
          <w:sz w:val="20"/>
          <w:szCs w:val="20"/>
        </w:rPr>
        <w:t xml:space="preserve">Classified, CAST, or Administrator positions:  Enter each position request on the lines below.  You may request up to five (5) positions and they </w:t>
      </w:r>
      <w:r w:rsidRPr="003A0456">
        <w:rPr>
          <w:rFonts w:asciiTheme="minorHAnsi" w:hAnsiTheme="minorHAnsi" w:cstheme="minorHAnsi"/>
          <w:b/>
          <w:bCs/>
          <w:color w:val="000000" w:themeColor="text1"/>
          <w:sz w:val="20"/>
          <w:szCs w:val="20"/>
          <w:u w:val="single"/>
        </w:rPr>
        <w:t>must be prioritized</w:t>
      </w:r>
      <w:r w:rsidRPr="003A0456">
        <w:rPr>
          <w:rFonts w:asciiTheme="minorHAnsi" w:hAnsiTheme="minorHAnsi" w:cstheme="minorHAnsi"/>
          <w:b/>
          <w:bCs/>
          <w:color w:val="000000" w:themeColor="text1"/>
          <w:sz w:val="20"/>
          <w:szCs w:val="20"/>
        </w:rPr>
        <w:t xml:space="preserve"> to be considered by IPC.  Contract position requests may include vacancies due to retirements, resignations, lateral transfers, etc., as well as any new positions to be considered.  Please note that only these position requests will be prioritized by IPC when developing the annual Staffing Plan for Instruction.   </w:t>
      </w:r>
    </w:p>
    <w:tbl>
      <w:tblPr>
        <w:tblW w:w="1335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40"/>
        <w:gridCol w:w="1170"/>
        <w:gridCol w:w="1080"/>
        <w:gridCol w:w="990"/>
        <w:gridCol w:w="4680"/>
        <w:gridCol w:w="1170"/>
      </w:tblGrid>
      <w:tr w:rsidR="00FE2190" w:rsidRPr="00174EF8" w14:paraId="2BD22925" w14:textId="77777777" w:rsidTr="00FE2190">
        <w:trPr>
          <w:tblHeader/>
        </w:trPr>
        <w:tc>
          <w:tcPr>
            <w:tcW w:w="1022" w:type="dxa"/>
            <w:tcBorders>
              <w:top w:val="single" w:sz="4" w:space="0" w:color="000000"/>
            </w:tcBorders>
          </w:tcPr>
          <w:p w14:paraId="0B41C6B5"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Resource</w:t>
            </w:r>
            <w:r>
              <w:rPr>
                <w:rFonts w:ascii="Arial" w:eastAsia="Times New Roman" w:hAnsi="Arial" w:cs="Arial"/>
                <w:b/>
                <w:sz w:val="16"/>
                <w:szCs w:val="16"/>
              </w:rPr>
              <w:t xml:space="preserve"> Category</w:t>
            </w:r>
          </w:p>
        </w:tc>
        <w:tc>
          <w:tcPr>
            <w:tcW w:w="3240" w:type="dxa"/>
            <w:tcBorders>
              <w:top w:val="single" w:sz="4" w:space="0" w:color="000000"/>
            </w:tcBorders>
          </w:tcPr>
          <w:p w14:paraId="7570D5DF"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Describe </w:t>
            </w:r>
          </w:p>
          <w:p w14:paraId="04C9B27B"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 xml:space="preserve">Resource </w:t>
            </w:r>
          </w:p>
          <w:p w14:paraId="48D0C81D" w14:textId="77777777" w:rsidR="00FE2190" w:rsidRPr="00174EF8" w:rsidRDefault="00FE2190" w:rsidP="00F03DE9">
            <w:pPr>
              <w:spacing w:after="0" w:line="240" w:lineRule="auto"/>
              <w:jc w:val="center"/>
              <w:rPr>
                <w:rFonts w:ascii="Arial" w:eastAsia="Times New Roman" w:hAnsi="Arial" w:cs="Arial"/>
                <w:b/>
                <w:sz w:val="16"/>
                <w:szCs w:val="16"/>
              </w:rPr>
            </w:pPr>
            <w:r w:rsidRPr="00174EF8">
              <w:rPr>
                <w:rFonts w:ascii="Arial" w:eastAsia="Times New Roman" w:hAnsi="Arial" w:cs="Arial"/>
                <w:b/>
                <w:sz w:val="16"/>
                <w:szCs w:val="16"/>
              </w:rPr>
              <w:t>Requested</w:t>
            </w:r>
          </w:p>
        </w:tc>
        <w:tc>
          <w:tcPr>
            <w:tcW w:w="1170" w:type="dxa"/>
            <w:tcBorders>
              <w:top w:val="single" w:sz="4" w:space="0" w:color="000000"/>
            </w:tcBorders>
          </w:tcPr>
          <w:p w14:paraId="0C99D98E"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Discipline goal addressed by this resource</w:t>
            </w:r>
          </w:p>
          <w:p w14:paraId="053BC7F9" w14:textId="77777777" w:rsidR="00FE2190" w:rsidRPr="00174EF8" w:rsidRDefault="00FE2190" w:rsidP="00F03DE9">
            <w:pPr>
              <w:spacing w:after="0" w:line="240" w:lineRule="auto"/>
              <w:jc w:val="center"/>
              <w:rPr>
                <w:rFonts w:ascii="Arial" w:eastAsia="Times New Roman" w:hAnsi="Arial" w:cs="Arial"/>
                <w:b/>
                <w:sz w:val="16"/>
                <w:szCs w:val="16"/>
              </w:rPr>
            </w:pPr>
          </w:p>
          <w:p w14:paraId="61735573"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1080" w:type="dxa"/>
            <w:tcBorders>
              <w:top w:val="single" w:sz="4" w:space="0" w:color="000000"/>
            </w:tcBorders>
          </w:tcPr>
          <w:p w14:paraId="20A20D3F" w14:textId="77777777" w:rsidR="00D94040" w:rsidRPr="00174EF8" w:rsidRDefault="00204D9D" w:rsidP="00D94040">
            <w:pPr>
              <w:spacing w:after="0" w:line="240" w:lineRule="auto"/>
              <w:jc w:val="center"/>
              <w:rPr>
                <w:rFonts w:ascii="Arial" w:eastAsia="Times New Roman" w:hAnsi="Arial" w:cs="Arial"/>
                <w:b/>
                <w:sz w:val="16"/>
                <w:szCs w:val="16"/>
              </w:rPr>
            </w:pPr>
            <w:hyperlink r:id="rId28" w:history="1">
              <w:r w:rsidR="00D94040" w:rsidRPr="00D94040">
                <w:rPr>
                  <w:rStyle w:val="Hyperlink"/>
                  <w:rFonts w:ascii="Arial" w:eastAsia="Times New Roman" w:hAnsi="Arial" w:cs="Arial"/>
                  <w:b/>
                  <w:sz w:val="16"/>
                  <w:szCs w:val="16"/>
                </w:rPr>
                <w:t>Strategic Plan 2016 Goal  Addressed by this Resource</w:t>
              </w:r>
            </w:hyperlink>
          </w:p>
          <w:p w14:paraId="03E2F605" w14:textId="77777777" w:rsidR="00FE2190" w:rsidRPr="00174EF8" w:rsidRDefault="00FE2190" w:rsidP="00F03DE9">
            <w:pPr>
              <w:spacing w:after="0" w:line="240" w:lineRule="auto"/>
              <w:jc w:val="center"/>
              <w:rPr>
                <w:rFonts w:ascii="Arial" w:eastAsia="Times New Roman" w:hAnsi="Arial" w:cs="Arial"/>
                <w:b/>
                <w:sz w:val="16"/>
                <w:szCs w:val="16"/>
              </w:rPr>
            </w:pPr>
          </w:p>
        </w:tc>
        <w:tc>
          <w:tcPr>
            <w:tcW w:w="990" w:type="dxa"/>
            <w:tcBorders>
              <w:top w:val="single" w:sz="4" w:space="0" w:color="000000"/>
            </w:tcBorders>
          </w:tcPr>
          <w:p w14:paraId="3504BFE9" w14:textId="77777777" w:rsidR="00FE2190" w:rsidRPr="00B865A0" w:rsidRDefault="00054D28" w:rsidP="007E033A">
            <w:pPr>
              <w:jc w:val="center"/>
              <w:rPr>
                <w:rFonts w:ascii="Arial" w:hAnsi="Arial" w:cs="Arial"/>
                <w:b/>
                <w:sz w:val="16"/>
                <w:szCs w:val="16"/>
              </w:rPr>
            </w:pPr>
            <w:r w:rsidRPr="003A0456">
              <w:rPr>
                <w:rFonts w:ascii="Arial" w:hAnsi="Arial" w:cs="Arial"/>
                <w:b/>
                <w:color w:val="000000" w:themeColor="text1"/>
                <w:sz w:val="16"/>
                <w:szCs w:val="16"/>
              </w:rPr>
              <w:t xml:space="preserve">Priority </w:t>
            </w:r>
            <w:r w:rsidR="007E033A">
              <w:rPr>
                <w:rFonts w:ascii="Arial" w:hAnsi="Arial" w:cs="Arial"/>
                <w:b/>
                <w:color w:val="000000" w:themeColor="text1"/>
                <w:sz w:val="16"/>
                <w:szCs w:val="16"/>
              </w:rPr>
              <w:t>Number</w:t>
            </w:r>
            <w:r w:rsidR="00433EDC" w:rsidRPr="003A0456">
              <w:rPr>
                <w:rFonts w:ascii="Arial" w:hAnsi="Arial" w:cs="Arial"/>
                <w:b/>
                <w:color w:val="000000" w:themeColor="text1"/>
                <w:sz w:val="16"/>
                <w:szCs w:val="16"/>
              </w:rPr>
              <w:t xml:space="preserve"> </w:t>
            </w:r>
            <w:r w:rsidRPr="003A0456">
              <w:rPr>
                <w:rFonts w:ascii="Arial" w:hAnsi="Arial" w:cs="Arial"/>
                <w:b/>
                <w:color w:val="000000" w:themeColor="text1"/>
                <w:sz w:val="16"/>
                <w:szCs w:val="16"/>
              </w:rPr>
              <w:t xml:space="preserve">for </w:t>
            </w:r>
            <w:r w:rsidR="009B6388">
              <w:rPr>
                <w:rFonts w:ascii="Arial" w:hAnsi="Arial" w:cs="Arial"/>
                <w:b/>
                <w:color w:val="000000" w:themeColor="text1"/>
                <w:sz w:val="16"/>
                <w:szCs w:val="16"/>
              </w:rPr>
              <w:t>Position Requests</w:t>
            </w:r>
            <w:r w:rsidR="007E033A">
              <w:rPr>
                <w:rFonts w:ascii="Arial" w:hAnsi="Arial" w:cs="Arial"/>
                <w:b/>
                <w:color w:val="000000" w:themeColor="text1"/>
                <w:sz w:val="16"/>
                <w:szCs w:val="16"/>
              </w:rPr>
              <w:t xml:space="preserve"> in Step V Only</w:t>
            </w:r>
          </w:p>
        </w:tc>
        <w:tc>
          <w:tcPr>
            <w:tcW w:w="4680" w:type="dxa"/>
            <w:tcBorders>
              <w:top w:val="single" w:sz="4" w:space="0" w:color="000000"/>
            </w:tcBorders>
          </w:tcPr>
          <w:p w14:paraId="124319ED" w14:textId="77777777" w:rsidR="00FE2190" w:rsidRPr="00F2664E" w:rsidRDefault="00FE2190" w:rsidP="00F03DE9">
            <w:pPr>
              <w:pStyle w:val="NoSpacing"/>
              <w:jc w:val="center"/>
              <w:rPr>
                <w:rFonts w:ascii="Arial" w:hAnsi="Arial" w:cs="Arial"/>
                <w:b/>
                <w:sz w:val="18"/>
                <w:szCs w:val="18"/>
              </w:rPr>
            </w:pPr>
            <w:r w:rsidRPr="00F2664E">
              <w:rPr>
                <w:rFonts w:ascii="Arial" w:hAnsi="Arial" w:cs="Arial"/>
                <w:b/>
                <w:sz w:val="18"/>
                <w:szCs w:val="18"/>
              </w:rPr>
              <w:t>Provide a detailed rationale for the requested resource. The rationale should refer to your discipline’s goals, plans, analysis of data, SLOACs, and the College’s Strategic Plan.</w:t>
            </w:r>
          </w:p>
          <w:p w14:paraId="33464921" w14:textId="77777777" w:rsidR="00FE2190" w:rsidRPr="00174EF8" w:rsidRDefault="00FE2190" w:rsidP="00F03DE9">
            <w:pPr>
              <w:spacing w:after="0" w:line="240" w:lineRule="auto"/>
              <w:jc w:val="center"/>
              <w:rPr>
                <w:rFonts w:ascii="Arial" w:eastAsia="Times New Roman" w:hAnsi="Arial" w:cs="Arial"/>
                <w:b/>
                <w:sz w:val="16"/>
                <w:szCs w:val="16"/>
              </w:rPr>
            </w:pPr>
            <w:r w:rsidRPr="00F2664E">
              <w:rPr>
                <w:rFonts w:ascii="Arial" w:hAnsi="Arial" w:cs="Arial"/>
                <w:b/>
                <w:sz w:val="18"/>
                <w:szCs w:val="18"/>
              </w:rPr>
              <w:t>(If this resource is already funded in part or full, name the source and describe why the source is not sufficient for future funding.</w:t>
            </w:r>
          </w:p>
        </w:tc>
        <w:tc>
          <w:tcPr>
            <w:tcW w:w="1170" w:type="dxa"/>
            <w:tcBorders>
              <w:top w:val="single" w:sz="4" w:space="0" w:color="000000"/>
            </w:tcBorders>
          </w:tcPr>
          <w:p w14:paraId="2A703B06" w14:textId="77777777" w:rsidR="00FE2190" w:rsidRPr="00174EF8" w:rsidRDefault="00FE2190" w:rsidP="00F03DE9">
            <w:pPr>
              <w:spacing w:after="0" w:line="240" w:lineRule="auto"/>
              <w:jc w:val="center"/>
              <w:rPr>
                <w:rFonts w:ascii="Arial" w:eastAsia="Times New Roman" w:hAnsi="Arial" w:cs="Arial"/>
                <w:b/>
                <w:sz w:val="16"/>
                <w:szCs w:val="16"/>
              </w:rPr>
            </w:pPr>
            <w:r>
              <w:rPr>
                <w:rFonts w:ascii="Arial" w:eastAsia="Times New Roman" w:hAnsi="Arial" w:cs="Arial"/>
                <w:b/>
                <w:sz w:val="16"/>
                <w:szCs w:val="16"/>
              </w:rPr>
              <w:t>Amount of Funding R</w:t>
            </w:r>
            <w:r w:rsidR="00E70828">
              <w:rPr>
                <w:rFonts w:ascii="Arial" w:eastAsia="Times New Roman" w:hAnsi="Arial" w:cs="Arial"/>
                <w:b/>
                <w:sz w:val="16"/>
                <w:szCs w:val="16"/>
              </w:rPr>
              <w:t>equested (include benefits</w:t>
            </w:r>
            <w:r>
              <w:rPr>
                <w:rFonts w:ascii="Arial" w:eastAsia="Times New Roman" w:hAnsi="Arial" w:cs="Arial"/>
                <w:b/>
                <w:sz w:val="16"/>
                <w:szCs w:val="16"/>
              </w:rPr>
              <w:t>)</w:t>
            </w:r>
          </w:p>
          <w:p w14:paraId="2E952C53" w14:textId="77777777" w:rsidR="00FE2190" w:rsidRPr="00174EF8" w:rsidRDefault="00FE2190" w:rsidP="00F03DE9">
            <w:pPr>
              <w:spacing w:after="0" w:line="240" w:lineRule="auto"/>
              <w:jc w:val="center"/>
              <w:rPr>
                <w:rFonts w:ascii="Arial" w:eastAsia="Times New Roman" w:hAnsi="Arial" w:cs="Arial"/>
                <w:b/>
                <w:sz w:val="16"/>
                <w:szCs w:val="16"/>
              </w:rPr>
            </w:pPr>
          </w:p>
        </w:tc>
      </w:tr>
      <w:tr w:rsidR="00FE2190" w:rsidRPr="00174EF8" w14:paraId="5BEF8113" w14:textId="77777777" w:rsidTr="00FE2190">
        <w:tc>
          <w:tcPr>
            <w:tcW w:w="1022" w:type="dxa"/>
          </w:tcPr>
          <w:p w14:paraId="388144BD" w14:textId="77777777" w:rsidR="00FE2190" w:rsidRPr="00174EF8" w:rsidRDefault="00FE2190"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3240" w:type="dxa"/>
          </w:tcPr>
          <w:p w14:paraId="5236C766" w14:textId="03A76137"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1A8C6B80" w14:textId="61202E17"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1804C001" w14:textId="41B8E2C9"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0946AA2D" w14:textId="27ED2664" w:rsidR="00FE2190" w:rsidRPr="000C6A87" w:rsidRDefault="00303364" w:rsidP="00776FA3">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76FB4295" w14:textId="704D1B87"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20363DD9" w14:textId="1351F83D"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9053963" w14:textId="77777777" w:rsidTr="00FE2190">
        <w:tc>
          <w:tcPr>
            <w:tcW w:w="1022" w:type="dxa"/>
          </w:tcPr>
          <w:p w14:paraId="0E37AE8A" w14:textId="77777777" w:rsidR="00FE2190" w:rsidRPr="00174EF8" w:rsidRDefault="00FE2190"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3240" w:type="dxa"/>
          </w:tcPr>
          <w:p w14:paraId="092FA88C" w14:textId="6BEBA491"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0461B01F" w14:textId="0A51705B"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080" w:type="dxa"/>
          </w:tcPr>
          <w:p w14:paraId="32AE3DA6" w14:textId="1800F7FE"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990" w:type="dxa"/>
          </w:tcPr>
          <w:p w14:paraId="617FDF78" w14:textId="67DEA60D" w:rsidR="00FE2190" w:rsidRPr="000C6A87" w:rsidRDefault="00303364" w:rsidP="00776FA3">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4680" w:type="dxa"/>
          </w:tcPr>
          <w:p w14:paraId="01ACFA74" w14:textId="1A5DAD62"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170" w:type="dxa"/>
          </w:tcPr>
          <w:p w14:paraId="6410F148" w14:textId="05E33CE3" w:rsidR="00FE2190" w:rsidRPr="00174EF8" w:rsidRDefault="00FE2190" w:rsidP="00776FA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776FA3">
              <w:rPr>
                <w:rFonts w:ascii="Arial" w:eastAsia="Times New Roman" w:hAnsi="Arial" w:cs="Arial"/>
                <w:b/>
                <w:sz w:val="16"/>
                <w:szCs w:val="16"/>
              </w:rPr>
              <w:t> </w:t>
            </w:r>
            <w:r w:rsidR="00776FA3">
              <w:rPr>
                <w:rFonts w:ascii="Arial" w:eastAsia="Times New Roman" w:hAnsi="Arial" w:cs="Arial"/>
                <w:b/>
                <w:sz w:val="16"/>
                <w:szCs w:val="16"/>
              </w:rPr>
              <w:t> </w:t>
            </w:r>
            <w:r w:rsidRPr="00174EF8">
              <w:rPr>
                <w:rFonts w:ascii="Arial" w:eastAsia="Times New Roman" w:hAnsi="Arial" w:cs="Arial"/>
                <w:b/>
                <w:sz w:val="16"/>
                <w:szCs w:val="16"/>
              </w:rPr>
              <w:fldChar w:fldCharType="end"/>
            </w:r>
          </w:p>
        </w:tc>
      </w:tr>
      <w:tr w:rsidR="00FE2190" w:rsidRPr="00174EF8" w14:paraId="7CD265B2" w14:textId="77777777" w:rsidTr="00FE2190">
        <w:tc>
          <w:tcPr>
            <w:tcW w:w="1022" w:type="dxa"/>
          </w:tcPr>
          <w:p w14:paraId="587780D3"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00FE2190" w:rsidRPr="00174EF8">
              <w:rPr>
                <w:rFonts w:ascii="Arial" w:eastAsia="Times New Roman" w:hAnsi="Arial" w:cs="Arial"/>
                <w:b/>
                <w:color w:val="000000"/>
                <w:sz w:val="16"/>
                <w:szCs w:val="16"/>
              </w:rPr>
              <w:t xml:space="preserve"> </w:t>
            </w:r>
          </w:p>
        </w:tc>
        <w:tc>
          <w:tcPr>
            <w:tcW w:w="3240" w:type="dxa"/>
          </w:tcPr>
          <w:p w14:paraId="7B96143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7925B98"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54D0B95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66637115"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0FF6261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71203D09"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4DADF570" w14:textId="77777777" w:rsidTr="00FE2190">
        <w:tc>
          <w:tcPr>
            <w:tcW w:w="1022" w:type="dxa"/>
          </w:tcPr>
          <w:p w14:paraId="2E945F5E"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00FE2190" w:rsidRPr="00174EF8">
              <w:rPr>
                <w:rFonts w:ascii="Arial" w:eastAsia="Times New Roman" w:hAnsi="Arial" w:cs="Arial"/>
                <w:b/>
                <w:color w:val="000000"/>
                <w:sz w:val="16"/>
                <w:szCs w:val="16"/>
              </w:rPr>
              <w:t xml:space="preserve"> </w:t>
            </w:r>
          </w:p>
        </w:tc>
        <w:tc>
          <w:tcPr>
            <w:tcW w:w="3240" w:type="dxa"/>
          </w:tcPr>
          <w:p w14:paraId="0D1B5C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6DC44BDC"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1E9F2EE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BD66699"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4B2AD4E5"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170" w:type="dxa"/>
          </w:tcPr>
          <w:p w14:paraId="453642D0"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E2190" w:rsidRPr="00174EF8" w14:paraId="3382E92B" w14:textId="77777777" w:rsidTr="00FE2190">
        <w:tc>
          <w:tcPr>
            <w:tcW w:w="1022" w:type="dxa"/>
          </w:tcPr>
          <w:p w14:paraId="25AD954B" w14:textId="77777777" w:rsidR="00FE2190" w:rsidRPr="00174EF8" w:rsidRDefault="009B638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3240" w:type="dxa"/>
          </w:tcPr>
          <w:p w14:paraId="0F451C4A" w14:textId="77777777" w:rsidR="00FE2190" w:rsidRPr="00174EF8" w:rsidRDefault="00172778"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170" w:type="dxa"/>
          </w:tcPr>
          <w:p w14:paraId="695B05A4"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080" w:type="dxa"/>
          </w:tcPr>
          <w:p w14:paraId="63F45EB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30E248CE" w14:textId="77777777" w:rsidR="00FE2190" w:rsidRPr="000C6A87" w:rsidRDefault="00303364" w:rsidP="00F03DE9">
            <w:pPr>
              <w:spacing w:after="0" w:line="240" w:lineRule="auto"/>
              <w:rPr>
                <w:rFonts w:ascii="Arial" w:eastAsia="Times New Roman" w:hAnsi="Arial" w:cs="Arial"/>
                <w:b/>
                <w:color w:val="FF0000"/>
                <w:sz w:val="16"/>
                <w:szCs w:val="16"/>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4680" w:type="dxa"/>
          </w:tcPr>
          <w:p w14:paraId="740FD4C2"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bookmarkStart w:id="2" w:name="_GoBack"/>
        <w:tc>
          <w:tcPr>
            <w:tcW w:w="1170" w:type="dxa"/>
          </w:tcPr>
          <w:p w14:paraId="1E621316" w14:textId="77777777" w:rsidR="00FE2190" w:rsidRPr="00174EF8" w:rsidRDefault="00FE2190"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bookmarkEnd w:id="2"/>
          </w:p>
        </w:tc>
      </w:tr>
    </w:tbl>
    <w:p w14:paraId="4037D69C" w14:textId="77777777" w:rsidR="00FE2190" w:rsidRDefault="00FE2190" w:rsidP="00FE2190">
      <w:pPr>
        <w:spacing w:after="0" w:line="240" w:lineRule="auto"/>
        <w:rPr>
          <w:rFonts w:ascii="Arial" w:eastAsia="Times New Roman" w:hAnsi="Arial" w:cs="Arial"/>
          <w:b/>
          <w:strike/>
          <w:sz w:val="16"/>
          <w:szCs w:val="16"/>
        </w:rPr>
      </w:pPr>
    </w:p>
    <w:p w14:paraId="3930FD28" w14:textId="77777777" w:rsidR="00954334" w:rsidRDefault="00954334" w:rsidP="00954334">
      <w:pPr>
        <w:tabs>
          <w:tab w:val="left" w:leader="underscore" w:pos="12780"/>
        </w:tabs>
        <w:spacing w:after="0" w:line="240" w:lineRule="auto"/>
        <w:rPr>
          <w:rFonts w:ascii="Arial" w:eastAsia="Times New Roman" w:hAnsi="Arial" w:cs="Arial"/>
          <w:b/>
          <w:strike/>
          <w:sz w:val="16"/>
          <w:szCs w:val="16"/>
        </w:rPr>
      </w:pPr>
    </w:p>
    <w:p w14:paraId="276CC33F"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128B07F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7ABCDABA"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3A200F8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414ADA">
      <w:headerReference w:type="default" r:id="rId29"/>
      <w:footerReference w:type="default" r:id="rId3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2D17D" w14:textId="77777777" w:rsidR="004965FB" w:rsidRDefault="004965FB" w:rsidP="002C5830">
      <w:pPr>
        <w:spacing w:after="0" w:line="240" w:lineRule="auto"/>
      </w:pPr>
      <w:r>
        <w:separator/>
      </w:r>
    </w:p>
  </w:endnote>
  <w:endnote w:type="continuationSeparator" w:id="0">
    <w:p w14:paraId="4E742047" w14:textId="77777777" w:rsidR="004965FB" w:rsidRDefault="004965FB"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05D70" w14:textId="77777777" w:rsidR="004965FB" w:rsidRPr="001F28B1" w:rsidRDefault="004965FB" w:rsidP="001F28B1">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Work Group Review &amp; Input, 7/16, 7/23, 7/29, 8/5, 9/18/2013</w:t>
    </w:r>
    <w:r>
      <w:rPr>
        <w:rFonts w:ascii="Cambria" w:hAnsi="Cambria"/>
        <w:sz w:val="18"/>
        <w:szCs w:val="18"/>
      </w:rPr>
      <w:tab/>
      <w:t>Presented to Faculty Senate, 9/9, 9/16/2013</w:t>
    </w:r>
  </w:p>
  <w:p w14:paraId="601D471C" w14:textId="77777777" w:rsidR="004965FB" w:rsidRDefault="004965F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LOC Review &amp; Input, 8/29/2013</w:t>
    </w:r>
    <w:r>
      <w:rPr>
        <w:rFonts w:ascii="Cambria" w:hAnsi="Cambria"/>
        <w:sz w:val="18"/>
        <w:szCs w:val="18"/>
      </w:rPr>
      <w:tab/>
      <w:t>Approved by Faculty Senate, 9/23/13</w:t>
    </w:r>
  </w:p>
  <w:p w14:paraId="5E3DEA91" w14:textId="77777777" w:rsidR="004965FB" w:rsidRPr="001F28B1" w:rsidRDefault="004965FB"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IPC Review &amp; Input, 8/28 &amp; 9/11/2013</w:t>
    </w:r>
    <w:r>
      <w:rPr>
        <w:rFonts w:ascii="Cambria" w:hAnsi="Cambria"/>
        <w:sz w:val="18"/>
        <w:szCs w:val="18"/>
      </w:rPr>
      <w:tab/>
      <w:t>Presented to IPC as final document, 9/25/13</w:t>
    </w:r>
  </w:p>
  <w:p w14:paraId="085CB504" w14:textId="77777777" w:rsidR="004965FB" w:rsidRPr="00633C87" w:rsidRDefault="004965FB" w:rsidP="00633C87">
    <w:pPr>
      <w:pStyle w:val="Footer"/>
      <w:pBdr>
        <w:top w:val="thinThickSmallGap" w:sz="24" w:space="1" w:color="622423"/>
      </w:pBdr>
      <w:tabs>
        <w:tab w:val="clear" w:pos="4680"/>
        <w:tab w:val="clear" w:pos="9360"/>
        <w:tab w:val="right" w:pos="12960"/>
      </w:tabs>
      <w:rPr>
        <w:rFonts w:ascii="Cambria" w:hAnsi="Cambria"/>
        <w:noProof/>
      </w:rPr>
    </w:pPr>
    <w:r>
      <w:rPr>
        <w:rFonts w:ascii="Cambria" w:hAnsi="Cambria"/>
      </w:rPr>
      <w:t xml:space="preserve">PRP Update for Instructional Programs Discipline Requests - </w:t>
    </w:r>
    <w:r>
      <w:t>Plan for Academic Year 2013-14</w:t>
    </w:r>
    <w:r>
      <w:rPr>
        <w:rFonts w:ascii="Cambria" w:hAnsi="Cambria"/>
      </w:rPr>
      <w:tab/>
      <w:t xml:space="preserve">Page </w:t>
    </w:r>
    <w:r>
      <w:fldChar w:fldCharType="begin"/>
    </w:r>
    <w:r>
      <w:instrText xml:space="preserve"> PAGE   \* MERGEFORMAT </w:instrText>
    </w:r>
    <w:r>
      <w:fldChar w:fldCharType="separate"/>
    </w:r>
    <w:r w:rsidR="00204D9D" w:rsidRPr="00204D9D">
      <w:rPr>
        <w:rFonts w:ascii="Cambria" w:hAnsi="Cambria"/>
        <w:noProof/>
      </w:rPr>
      <w:t>21</w:t>
    </w:r>
    <w:r>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6E8E" w14:textId="77777777" w:rsidR="004965FB" w:rsidRDefault="004965FB" w:rsidP="002C5830">
      <w:pPr>
        <w:spacing w:after="0" w:line="240" w:lineRule="auto"/>
      </w:pPr>
      <w:r>
        <w:separator/>
      </w:r>
    </w:p>
  </w:footnote>
  <w:footnote w:type="continuationSeparator" w:id="0">
    <w:p w14:paraId="00374847" w14:textId="77777777" w:rsidR="004965FB" w:rsidRDefault="004965FB"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DA8D3" w14:textId="77777777" w:rsidR="004965FB" w:rsidRDefault="004965FB" w:rsidP="00BF2D3C">
    <w:pPr>
      <w:spacing w:after="0" w:line="240" w:lineRule="auto"/>
      <w:jc w:val="center"/>
      <w:rPr>
        <w:b/>
        <w:sz w:val="28"/>
        <w:szCs w:val="28"/>
      </w:rPr>
    </w:pPr>
    <w:r w:rsidRPr="008235FC">
      <w:rPr>
        <w:b/>
        <w:sz w:val="28"/>
        <w:szCs w:val="28"/>
      </w:rPr>
      <w:t>PALOMAR COLLEGE – PROGRAM REVIEW AND PLANNING</w:t>
    </w:r>
    <w:r>
      <w:rPr>
        <w:b/>
        <w:sz w:val="28"/>
        <w:szCs w:val="28"/>
      </w:rPr>
      <w:t xml:space="preserve"> UPDATE</w:t>
    </w:r>
  </w:p>
  <w:p w14:paraId="40B26C30" w14:textId="77777777" w:rsidR="004965FB" w:rsidRPr="00484209" w:rsidRDefault="004965FB" w:rsidP="00484209">
    <w:pPr>
      <w:spacing w:after="0" w:line="240" w:lineRule="auto"/>
      <w:jc w:val="center"/>
      <w:rPr>
        <w:b/>
        <w:sz w:val="28"/>
        <w:szCs w:val="28"/>
      </w:rPr>
    </w:pPr>
    <w:r w:rsidRPr="008235FC">
      <w:rPr>
        <w:b/>
        <w:sz w:val="28"/>
        <w:szCs w:val="28"/>
      </w:rPr>
      <w:t>INSTRUCTIONAL PROGRAMS</w:t>
    </w:r>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B44E7"/>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nsid w:val="05A4206A"/>
    <w:multiLevelType w:val="hybridMultilevel"/>
    <w:tmpl w:val="942ABDCC"/>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CB1512"/>
    <w:multiLevelType w:val="hybridMultilevel"/>
    <w:tmpl w:val="1AF6D5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5">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F04B1E"/>
    <w:multiLevelType w:val="hybridMultilevel"/>
    <w:tmpl w:val="0D04ACF8"/>
    <w:lvl w:ilvl="0" w:tplc="67F23538">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nsid w:val="0F6C6005"/>
    <w:multiLevelType w:val="hybridMultilevel"/>
    <w:tmpl w:val="782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54786"/>
    <w:multiLevelType w:val="hybridMultilevel"/>
    <w:tmpl w:val="6070FFAE"/>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1C04F4"/>
    <w:multiLevelType w:val="hybridMultilevel"/>
    <w:tmpl w:val="DDF83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6E62D0"/>
    <w:multiLevelType w:val="hybridMultilevel"/>
    <w:tmpl w:val="59C08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1DCF4F89"/>
    <w:multiLevelType w:val="hybridMultilevel"/>
    <w:tmpl w:val="173E08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0741DD"/>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5">
    <w:nsid w:val="259D32F3"/>
    <w:multiLevelType w:val="hybridMultilevel"/>
    <w:tmpl w:val="904639A6"/>
    <w:lvl w:ilvl="0" w:tplc="BA56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FC6BC3"/>
    <w:multiLevelType w:val="hybridMultilevel"/>
    <w:tmpl w:val="68DEAE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625F0"/>
    <w:multiLevelType w:val="hybridMultilevel"/>
    <w:tmpl w:val="CEE02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51A531A"/>
    <w:multiLevelType w:val="hybridMultilevel"/>
    <w:tmpl w:val="8FF8B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9D56869"/>
    <w:multiLevelType w:val="hybridMultilevel"/>
    <w:tmpl w:val="CF349330"/>
    <w:lvl w:ilvl="0" w:tplc="1FCC2F3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DBA4EEE"/>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1A73C7"/>
    <w:multiLevelType w:val="hybridMultilevel"/>
    <w:tmpl w:val="5A8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3E0222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D2702E"/>
    <w:multiLevelType w:val="hybridMultilevel"/>
    <w:tmpl w:val="E3A4BD68"/>
    <w:lvl w:ilvl="0" w:tplc="202813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7C0C51"/>
    <w:multiLevelType w:val="hybridMultilevel"/>
    <w:tmpl w:val="A4EC644A"/>
    <w:lvl w:ilvl="0" w:tplc="04581D2C">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C34B0A"/>
    <w:multiLevelType w:val="hybridMultilevel"/>
    <w:tmpl w:val="B50C0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1B2A0A"/>
    <w:multiLevelType w:val="hybridMultilevel"/>
    <w:tmpl w:val="E94A3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927A3"/>
    <w:multiLevelType w:val="hybridMultilevel"/>
    <w:tmpl w:val="80B89C90"/>
    <w:lvl w:ilvl="0" w:tplc="DE922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36">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B437B"/>
    <w:multiLevelType w:val="hybridMultilevel"/>
    <w:tmpl w:val="123C0E98"/>
    <w:lvl w:ilvl="0" w:tplc="283CE094">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nsid w:val="6F20798F"/>
    <w:multiLevelType w:val="hybridMultilevel"/>
    <w:tmpl w:val="45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AA71C0"/>
    <w:multiLevelType w:val="hybridMultilevel"/>
    <w:tmpl w:val="5DC6D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004A91"/>
    <w:multiLevelType w:val="hybridMultilevel"/>
    <w:tmpl w:val="CC36DD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30E4251"/>
    <w:multiLevelType w:val="hybridMultilevel"/>
    <w:tmpl w:val="2BE09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46508"/>
    <w:multiLevelType w:val="hybridMultilevel"/>
    <w:tmpl w:val="4E22E418"/>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3">
    <w:nsid w:val="775E29C6"/>
    <w:multiLevelType w:val="hybridMultilevel"/>
    <w:tmpl w:val="AA88B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0B07C7"/>
    <w:multiLevelType w:val="hybridMultilevel"/>
    <w:tmpl w:val="21004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EE6619"/>
    <w:multiLevelType w:val="hybridMultilevel"/>
    <w:tmpl w:val="B7D4D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F62169"/>
    <w:multiLevelType w:val="hybridMultilevel"/>
    <w:tmpl w:val="DA242C34"/>
    <w:lvl w:ilvl="0" w:tplc="0409000F">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7">
    <w:nsid w:val="7F5E2041"/>
    <w:multiLevelType w:val="hybridMultilevel"/>
    <w:tmpl w:val="2F54F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29"/>
  </w:num>
  <w:num w:numId="5">
    <w:abstractNumId w:val="41"/>
  </w:num>
  <w:num w:numId="6">
    <w:abstractNumId w:val="39"/>
  </w:num>
  <w:num w:numId="7">
    <w:abstractNumId w:val="1"/>
  </w:num>
  <w:num w:numId="8">
    <w:abstractNumId w:val="14"/>
  </w:num>
  <w:num w:numId="9">
    <w:abstractNumId w:val="37"/>
  </w:num>
  <w:num w:numId="10">
    <w:abstractNumId w:val="25"/>
  </w:num>
  <w:num w:numId="11">
    <w:abstractNumId w:val="28"/>
  </w:num>
  <w:num w:numId="12">
    <w:abstractNumId w:val="10"/>
  </w:num>
  <w:num w:numId="13">
    <w:abstractNumId w:val="45"/>
  </w:num>
  <w:num w:numId="14">
    <w:abstractNumId w:val="11"/>
  </w:num>
  <w:num w:numId="15">
    <w:abstractNumId w:val="19"/>
  </w:num>
  <w:num w:numId="16">
    <w:abstractNumId w:val="7"/>
  </w:num>
  <w:num w:numId="17">
    <w:abstractNumId w:val="16"/>
  </w:num>
  <w:num w:numId="18">
    <w:abstractNumId w:val="15"/>
  </w:num>
  <w:num w:numId="19">
    <w:abstractNumId w:val="3"/>
  </w:num>
  <w:num w:numId="20">
    <w:abstractNumId w:val="23"/>
  </w:num>
  <w:num w:numId="21">
    <w:abstractNumId w:val="27"/>
  </w:num>
  <w:num w:numId="22">
    <w:abstractNumId w:val="22"/>
  </w:num>
  <w:num w:numId="23">
    <w:abstractNumId w:val="21"/>
  </w:num>
  <w:num w:numId="24">
    <w:abstractNumId w:val="26"/>
  </w:num>
  <w:num w:numId="25">
    <w:abstractNumId w:val="2"/>
  </w:num>
  <w:num w:numId="26">
    <w:abstractNumId w:val="38"/>
  </w:num>
  <w:num w:numId="27">
    <w:abstractNumId w:val="44"/>
  </w:num>
  <w:num w:numId="28">
    <w:abstractNumId w:val="47"/>
  </w:num>
  <w:num w:numId="29">
    <w:abstractNumId w:val="43"/>
  </w:num>
  <w:num w:numId="30">
    <w:abstractNumId w:val="34"/>
  </w:num>
  <w:num w:numId="31">
    <w:abstractNumId w:val="32"/>
  </w:num>
  <w:num w:numId="32">
    <w:abstractNumId w:val="13"/>
  </w:num>
  <w:num w:numId="33">
    <w:abstractNumId w:val="46"/>
  </w:num>
  <w:num w:numId="34">
    <w:abstractNumId w:val="42"/>
  </w:num>
  <w:num w:numId="35">
    <w:abstractNumId w:val="8"/>
  </w:num>
  <w:num w:numId="36">
    <w:abstractNumId w:val="30"/>
  </w:num>
  <w:num w:numId="37">
    <w:abstractNumId w:val="40"/>
  </w:num>
  <w:num w:numId="38">
    <w:abstractNumId w:val="5"/>
  </w:num>
  <w:num w:numId="39">
    <w:abstractNumId w:val="20"/>
  </w:num>
  <w:num w:numId="40">
    <w:abstractNumId w:val="9"/>
  </w:num>
  <w:num w:numId="41">
    <w:abstractNumId w:val="35"/>
  </w:num>
  <w:num w:numId="42">
    <w:abstractNumId w:val="36"/>
  </w:num>
  <w:num w:numId="43">
    <w:abstractNumId w:val="4"/>
  </w:num>
  <w:num w:numId="44">
    <w:abstractNumId w:val="24"/>
  </w:num>
  <w:num w:numId="45">
    <w:abstractNumId w:val="31"/>
  </w:num>
  <w:num w:numId="46">
    <w:abstractNumId w:val="0"/>
  </w:num>
  <w:num w:numId="47">
    <w:abstractNumId w:val="1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6EA3"/>
    <w:rsid w:val="00022D81"/>
    <w:rsid w:val="00031FCE"/>
    <w:rsid w:val="00043B62"/>
    <w:rsid w:val="00054D28"/>
    <w:rsid w:val="00060D3A"/>
    <w:rsid w:val="00070A5C"/>
    <w:rsid w:val="00070CA7"/>
    <w:rsid w:val="000835F1"/>
    <w:rsid w:val="000A0007"/>
    <w:rsid w:val="000B0707"/>
    <w:rsid w:val="000B1EEF"/>
    <w:rsid w:val="000C35C8"/>
    <w:rsid w:val="000C6A87"/>
    <w:rsid w:val="000D0B0C"/>
    <w:rsid w:val="000D0BBF"/>
    <w:rsid w:val="000E300A"/>
    <w:rsid w:val="000F0CAA"/>
    <w:rsid w:val="00101D92"/>
    <w:rsid w:val="001140BA"/>
    <w:rsid w:val="001165B8"/>
    <w:rsid w:val="00123AB7"/>
    <w:rsid w:val="001327C9"/>
    <w:rsid w:val="00134BFB"/>
    <w:rsid w:val="001412A9"/>
    <w:rsid w:val="00144FEA"/>
    <w:rsid w:val="00145263"/>
    <w:rsid w:val="0014546B"/>
    <w:rsid w:val="00151074"/>
    <w:rsid w:val="00167D2D"/>
    <w:rsid w:val="00172778"/>
    <w:rsid w:val="00174EF8"/>
    <w:rsid w:val="001815D7"/>
    <w:rsid w:val="001817F7"/>
    <w:rsid w:val="00191B70"/>
    <w:rsid w:val="001B0F65"/>
    <w:rsid w:val="001C6FEE"/>
    <w:rsid w:val="001D1D32"/>
    <w:rsid w:val="001D36A6"/>
    <w:rsid w:val="001D3C3D"/>
    <w:rsid w:val="001D4B6C"/>
    <w:rsid w:val="001E7EB6"/>
    <w:rsid w:val="001F05E1"/>
    <w:rsid w:val="001F28B1"/>
    <w:rsid w:val="001F50C7"/>
    <w:rsid w:val="0020052F"/>
    <w:rsid w:val="002024D9"/>
    <w:rsid w:val="00203EAF"/>
    <w:rsid w:val="00204795"/>
    <w:rsid w:val="00204D9D"/>
    <w:rsid w:val="00220EA5"/>
    <w:rsid w:val="00235B21"/>
    <w:rsid w:val="00235DD8"/>
    <w:rsid w:val="00240D66"/>
    <w:rsid w:val="002431F8"/>
    <w:rsid w:val="00260AC3"/>
    <w:rsid w:val="00261E14"/>
    <w:rsid w:val="00267A89"/>
    <w:rsid w:val="002702DB"/>
    <w:rsid w:val="00281D84"/>
    <w:rsid w:val="00284279"/>
    <w:rsid w:val="00291F3A"/>
    <w:rsid w:val="002920D1"/>
    <w:rsid w:val="00293A8A"/>
    <w:rsid w:val="002A27DB"/>
    <w:rsid w:val="002A6B28"/>
    <w:rsid w:val="002B2F1D"/>
    <w:rsid w:val="002B6DD3"/>
    <w:rsid w:val="002C2C65"/>
    <w:rsid w:val="002C3380"/>
    <w:rsid w:val="002C5830"/>
    <w:rsid w:val="002D46F0"/>
    <w:rsid w:val="002D49CB"/>
    <w:rsid w:val="002D7E1A"/>
    <w:rsid w:val="002E3A76"/>
    <w:rsid w:val="002F31F9"/>
    <w:rsid w:val="002F7F73"/>
    <w:rsid w:val="00303364"/>
    <w:rsid w:val="00311263"/>
    <w:rsid w:val="0032617A"/>
    <w:rsid w:val="00327359"/>
    <w:rsid w:val="003324E1"/>
    <w:rsid w:val="00333539"/>
    <w:rsid w:val="0033577C"/>
    <w:rsid w:val="00343B44"/>
    <w:rsid w:val="00357B6E"/>
    <w:rsid w:val="00363511"/>
    <w:rsid w:val="0037266E"/>
    <w:rsid w:val="003762AB"/>
    <w:rsid w:val="00383467"/>
    <w:rsid w:val="00385C71"/>
    <w:rsid w:val="0038752E"/>
    <w:rsid w:val="00392046"/>
    <w:rsid w:val="0039303C"/>
    <w:rsid w:val="003A03A2"/>
    <w:rsid w:val="003A0456"/>
    <w:rsid w:val="003A6D9D"/>
    <w:rsid w:val="003A7548"/>
    <w:rsid w:val="003B6FCD"/>
    <w:rsid w:val="003B75C6"/>
    <w:rsid w:val="003B7D35"/>
    <w:rsid w:val="003C1A4F"/>
    <w:rsid w:val="003C1E12"/>
    <w:rsid w:val="003C28B9"/>
    <w:rsid w:val="003C3FAC"/>
    <w:rsid w:val="003D167F"/>
    <w:rsid w:val="003E7EAD"/>
    <w:rsid w:val="003F5CEA"/>
    <w:rsid w:val="0041147E"/>
    <w:rsid w:val="0041227A"/>
    <w:rsid w:val="004143D1"/>
    <w:rsid w:val="00414847"/>
    <w:rsid w:val="00414ADA"/>
    <w:rsid w:val="00431CE2"/>
    <w:rsid w:val="00433EDC"/>
    <w:rsid w:val="004341B6"/>
    <w:rsid w:val="00437505"/>
    <w:rsid w:val="00444BEE"/>
    <w:rsid w:val="0044738C"/>
    <w:rsid w:val="00447DAA"/>
    <w:rsid w:val="00452825"/>
    <w:rsid w:val="00454718"/>
    <w:rsid w:val="0046286C"/>
    <w:rsid w:val="00473087"/>
    <w:rsid w:val="0048140B"/>
    <w:rsid w:val="00484209"/>
    <w:rsid w:val="00487126"/>
    <w:rsid w:val="004965FB"/>
    <w:rsid w:val="004A6D0A"/>
    <w:rsid w:val="004A70F3"/>
    <w:rsid w:val="004B3D7C"/>
    <w:rsid w:val="004C2338"/>
    <w:rsid w:val="004C4AE9"/>
    <w:rsid w:val="004D4B05"/>
    <w:rsid w:val="004E18B0"/>
    <w:rsid w:val="004E69F3"/>
    <w:rsid w:val="004E7A7F"/>
    <w:rsid w:val="004F1E7C"/>
    <w:rsid w:val="00501089"/>
    <w:rsid w:val="00503B75"/>
    <w:rsid w:val="0051218E"/>
    <w:rsid w:val="00520E5B"/>
    <w:rsid w:val="00521758"/>
    <w:rsid w:val="005265F1"/>
    <w:rsid w:val="00530CD1"/>
    <w:rsid w:val="00542C64"/>
    <w:rsid w:val="00543682"/>
    <w:rsid w:val="0055218D"/>
    <w:rsid w:val="00560EB2"/>
    <w:rsid w:val="00562B22"/>
    <w:rsid w:val="00564EB2"/>
    <w:rsid w:val="00566AA2"/>
    <w:rsid w:val="00574BD3"/>
    <w:rsid w:val="00584191"/>
    <w:rsid w:val="00585BF9"/>
    <w:rsid w:val="00590719"/>
    <w:rsid w:val="00590B67"/>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6D2C"/>
    <w:rsid w:val="005E78E3"/>
    <w:rsid w:val="005F1CEE"/>
    <w:rsid w:val="005F2F15"/>
    <w:rsid w:val="006115E7"/>
    <w:rsid w:val="006172C9"/>
    <w:rsid w:val="0062567B"/>
    <w:rsid w:val="00630DDD"/>
    <w:rsid w:val="00631044"/>
    <w:rsid w:val="00631DF9"/>
    <w:rsid w:val="00633C87"/>
    <w:rsid w:val="00640AB5"/>
    <w:rsid w:val="006413D5"/>
    <w:rsid w:val="00645873"/>
    <w:rsid w:val="006500FE"/>
    <w:rsid w:val="0066341F"/>
    <w:rsid w:val="00686C02"/>
    <w:rsid w:val="006954A6"/>
    <w:rsid w:val="006A0202"/>
    <w:rsid w:val="006B2556"/>
    <w:rsid w:val="006B343E"/>
    <w:rsid w:val="006B3D8E"/>
    <w:rsid w:val="006B6219"/>
    <w:rsid w:val="006C7493"/>
    <w:rsid w:val="006D5CE8"/>
    <w:rsid w:val="006E165C"/>
    <w:rsid w:val="006E5143"/>
    <w:rsid w:val="00704131"/>
    <w:rsid w:val="00714F5B"/>
    <w:rsid w:val="00722002"/>
    <w:rsid w:val="00726131"/>
    <w:rsid w:val="0073127D"/>
    <w:rsid w:val="00740F21"/>
    <w:rsid w:val="00752192"/>
    <w:rsid w:val="00753D98"/>
    <w:rsid w:val="0075666D"/>
    <w:rsid w:val="007605EA"/>
    <w:rsid w:val="007709D3"/>
    <w:rsid w:val="007721D8"/>
    <w:rsid w:val="00776FA3"/>
    <w:rsid w:val="007879F6"/>
    <w:rsid w:val="007A64C5"/>
    <w:rsid w:val="007A7386"/>
    <w:rsid w:val="007D4EA8"/>
    <w:rsid w:val="007E033A"/>
    <w:rsid w:val="007F2A67"/>
    <w:rsid w:val="008205F4"/>
    <w:rsid w:val="00822427"/>
    <w:rsid w:val="008235FC"/>
    <w:rsid w:val="00837E7C"/>
    <w:rsid w:val="008404E6"/>
    <w:rsid w:val="00844056"/>
    <w:rsid w:val="00844883"/>
    <w:rsid w:val="00850AF2"/>
    <w:rsid w:val="00853D36"/>
    <w:rsid w:val="0085442C"/>
    <w:rsid w:val="008605DA"/>
    <w:rsid w:val="00863044"/>
    <w:rsid w:val="0086446F"/>
    <w:rsid w:val="00870773"/>
    <w:rsid w:val="00890C10"/>
    <w:rsid w:val="00890DB2"/>
    <w:rsid w:val="00896967"/>
    <w:rsid w:val="008A2C1A"/>
    <w:rsid w:val="008A4F5E"/>
    <w:rsid w:val="008B196F"/>
    <w:rsid w:val="008B689D"/>
    <w:rsid w:val="008B6E5A"/>
    <w:rsid w:val="008C407A"/>
    <w:rsid w:val="008C5B87"/>
    <w:rsid w:val="008D05CA"/>
    <w:rsid w:val="008D0F28"/>
    <w:rsid w:val="008D416B"/>
    <w:rsid w:val="008D5482"/>
    <w:rsid w:val="008D5EE2"/>
    <w:rsid w:val="008E54EF"/>
    <w:rsid w:val="009011A0"/>
    <w:rsid w:val="009015F1"/>
    <w:rsid w:val="00910CB8"/>
    <w:rsid w:val="00917192"/>
    <w:rsid w:val="00924E22"/>
    <w:rsid w:val="00931010"/>
    <w:rsid w:val="00940ECD"/>
    <w:rsid w:val="00947C46"/>
    <w:rsid w:val="00950DEC"/>
    <w:rsid w:val="0095265D"/>
    <w:rsid w:val="00954334"/>
    <w:rsid w:val="00960139"/>
    <w:rsid w:val="00962336"/>
    <w:rsid w:val="00964DE5"/>
    <w:rsid w:val="00972AC6"/>
    <w:rsid w:val="009834DE"/>
    <w:rsid w:val="00984B10"/>
    <w:rsid w:val="00995413"/>
    <w:rsid w:val="009A68B0"/>
    <w:rsid w:val="009B6388"/>
    <w:rsid w:val="009C3159"/>
    <w:rsid w:val="009D4802"/>
    <w:rsid w:val="009D70E1"/>
    <w:rsid w:val="009E58DF"/>
    <w:rsid w:val="009F3A99"/>
    <w:rsid w:val="00A172BC"/>
    <w:rsid w:val="00A22977"/>
    <w:rsid w:val="00A26EC3"/>
    <w:rsid w:val="00A45A86"/>
    <w:rsid w:val="00A548AB"/>
    <w:rsid w:val="00A55607"/>
    <w:rsid w:val="00A600F9"/>
    <w:rsid w:val="00A60849"/>
    <w:rsid w:val="00A6516A"/>
    <w:rsid w:val="00A74C07"/>
    <w:rsid w:val="00A875C6"/>
    <w:rsid w:val="00A87664"/>
    <w:rsid w:val="00A93C35"/>
    <w:rsid w:val="00AB2D43"/>
    <w:rsid w:val="00AB6118"/>
    <w:rsid w:val="00AB6A8B"/>
    <w:rsid w:val="00AC33C5"/>
    <w:rsid w:val="00AC56F1"/>
    <w:rsid w:val="00AE1774"/>
    <w:rsid w:val="00B00765"/>
    <w:rsid w:val="00B0207B"/>
    <w:rsid w:val="00B02664"/>
    <w:rsid w:val="00B13943"/>
    <w:rsid w:val="00B216FE"/>
    <w:rsid w:val="00B2217F"/>
    <w:rsid w:val="00B236DD"/>
    <w:rsid w:val="00B408C8"/>
    <w:rsid w:val="00B40E90"/>
    <w:rsid w:val="00B42350"/>
    <w:rsid w:val="00B52643"/>
    <w:rsid w:val="00B52F54"/>
    <w:rsid w:val="00B61503"/>
    <w:rsid w:val="00B624B0"/>
    <w:rsid w:val="00B676F3"/>
    <w:rsid w:val="00B718BD"/>
    <w:rsid w:val="00B7472C"/>
    <w:rsid w:val="00B81144"/>
    <w:rsid w:val="00B865A0"/>
    <w:rsid w:val="00B86F29"/>
    <w:rsid w:val="00B86F2C"/>
    <w:rsid w:val="00B904E2"/>
    <w:rsid w:val="00BA3898"/>
    <w:rsid w:val="00BA7AF8"/>
    <w:rsid w:val="00BC2465"/>
    <w:rsid w:val="00BC34DC"/>
    <w:rsid w:val="00BC4C52"/>
    <w:rsid w:val="00BE2861"/>
    <w:rsid w:val="00BE4DDB"/>
    <w:rsid w:val="00BE66E7"/>
    <w:rsid w:val="00BF1705"/>
    <w:rsid w:val="00BF2D3C"/>
    <w:rsid w:val="00C03CEE"/>
    <w:rsid w:val="00C119C0"/>
    <w:rsid w:val="00C3483F"/>
    <w:rsid w:val="00C34A20"/>
    <w:rsid w:val="00C34BFF"/>
    <w:rsid w:val="00C379B1"/>
    <w:rsid w:val="00C401D9"/>
    <w:rsid w:val="00C41C34"/>
    <w:rsid w:val="00C6114E"/>
    <w:rsid w:val="00C61CD5"/>
    <w:rsid w:val="00C726EE"/>
    <w:rsid w:val="00C8150B"/>
    <w:rsid w:val="00C862E7"/>
    <w:rsid w:val="00C92DD5"/>
    <w:rsid w:val="00C96C42"/>
    <w:rsid w:val="00CA39B4"/>
    <w:rsid w:val="00CA4F25"/>
    <w:rsid w:val="00CB4503"/>
    <w:rsid w:val="00CC1FE9"/>
    <w:rsid w:val="00CD5084"/>
    <w:rsid w:val="00CD62FD"/>
    <w:rsid w:val="00CE5C25"/>
    <w:rsid w:val="00CE743C"/>
    <w:rsid w:val="00CE7AAF"/>
    <w:rsid w:val="00D067F5"/>
    <w:rsid w:val="00D13099"/>
    <w:rsid w:val="00D179DC"/>
    <w:rsid w:val="00D23F83"/>
    <w:rsid w:val="00D24BF3"/>
    <w:rsid w:val="00D3153A"/>
    <w:rsid w:val="00D51BD1"/>
    <w:rsid w:val="00D5757A"/>
    <w:rsid w:val="00D57CB7"/>
    <w:rsid w:val="00D64EE6"/>
    <w:rsid w:val="00D7145B"/>
    <w:rsid w:val="00D75779"/>
    <w:rsid w:val="00D76C03"/>
    <w:rsid w:val="00D9339F"/>
    <w:rsid w:val="00D94040"/>
    <w:rsid w:val="00D949EC"/>
    <w:rsid w:val="00D956E0"/>
    <w:rsid w:val="00D9623B"/>
    <w:rsid w:val="00DA131B"/>
    <w:rsid w:val="00DA6500"/>
    <w:rsid w:val="00DA765A"/>
    <w:rsid w:val="00DB060C"/>
    <w:rsid w:val="00DB65E4"/>
    <w:rsid w:val="00DC59D0"/>
    <w:rsid w:val="00DD2096"/>
    <w:rsid w:val="00DD3122"/>
    <w:rsid w:val="00DD4489"/>
    <w:rsid w:val="00DD4DC0"/>
    <w:rsid w:val="00DD78AD"/>
    <w:rsid w:val="00DE408C"/>
    <w:rsid w:val="00DE5FC8"/>
    <w:rsid w:val="00DE7B80"/>
    <w:rsid w:val="00DF03A8"/>
    <w:rsid w:val="00E00AF1"/>
    <w:rsid w:val="00E012D5"/>
    <w:rsid w:val="00E025BA"/>
    <w:rsid w:val="00E03F93"/>
    <w:rsid w:val="00E041BB"/>
    <w:rsid w:val="00E1482A"/>
    <w:rsid w:val="00E1756F"/>
    <w:rsid w:val="00E20A81"/>
    <w:rsid w:val="00E30CAA"/>
    <w:rsid w:val="00E344EF"/>
    <w:rsid w:val="00E4101F"/>
    <w:rsid w:val="00E42436"/>
    <w:rsid w:val="00E44707"/>
    <w:rsid w:val="00E44EC1"/>
    <w:rsid w:val="00E46DEC"/>
    <w:rsid w:val="00E51E58"/>
    <w:rsid w:val="00E5472B"/>
    <w:rsid w:val="00E61CE8"/>
    <w:rsid w:val="00E65582"/>
    <w:rsid w:val="00E664EF"/>
    <w:rsid w:val="00E70828"/>
    <w:rsid w:val="00E71B6F"/>
    <w:rsid w:val="00E83F15"/>
    <w:rsid w:val="00E847F7"/>
    <w:rsid w:val="00E90BC6"/>
    <w:rsid w:val="00E93325"/>
    <w:rsid w:val="00E93907"/>
    <w:rsid w:val="00E95509"/>
    <w:rsid w:val="00E955DD"/>
    <w:rsid w:val="00EA1CF3"/>
    <w:rsid w:val="00EB4439"/>
    <w:rsid w:val="00EB6314"/>
    <w:rsid w:val="00EC17B2"/>
    <w:rsid w:val="00ED3C72"/>
    <w:rsid w:val="00ED4283"/>
    <w:rsid w:val="00EE16A8"/>
    <w:rsid w:val="00EE664C"/>
    <w:rsid w:val="00EE67D1"/>
    <w:rsid w:val="00F00030"/>
    <w:rsid w:val="00F00C5C"/>
    <w:rsid w:val="00F00CBF"/>
    <w:rsid w:val="00F00CCE"/>
    <w:rsid w:val="00F03DE9"/>
    <w:rsid w:val="00F05F9D"/>
    <w:rsid w:val="00F06AA5"/>
    <w:rsid w:val="00F170AF"/>
    <w:rsid w:val="00F17A92"/>
    <w:rsid w:val="00F2664E"/>
    <w:rsid w:val="00F3657F"/>
    <w:rsid w:val="00F44833"/>
    <w:rsid w:val="00F66DDA"/>
    <w:rsid w:val="00F8664B"/>
    <w:rsid w:val="00F9348A"/>
    <w:rsid w:val="00F970BB"/>
    <w:rsid w:val="00F972F8"/>
    <w:rsid w:val="00FA1E58"/>
    <w:rsid w:val="00FA5D15"/>
    <w:rsid w:val="00FB0693"/>
    <w:rsid w:val="00FB0944"/>
    <w:rsid w:val="00FC2680"/>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B0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825"/>
    <w:rPr>
      <w:rFonts w:ascii="Tahoma" w:hAnsi="Tahoma" w:cs="Tahoma"/>
      <w:sz w:val="16"/>
      <w:szCs w:val="16"/>
    </w:rPr>
  </w:style>
  <w:style w:type="character" w:styleId="Hyperlink">
    <w:name w:val="Hyperlink"/>
    <w:basedOn w:val="DefaultParagraphFont"/>
    <w:uiPriority w:val="99"/>
    <w:unhideWhenUsed/>
    <w:rsid w:val="009F3A99"/>
    <w:rPr>
      <w:color w:val="0000FF" w:themeColor="hyperlink"/>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022D81"/>
    <w:rPr>
      <w:rFonts w:ascii="Consolas" w:eastAsiaTheme="minorHAnsi" w:hAnsi="Consolas" w:cstheme="minorBidi"/>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basedOn w:val="DefaultParagraphFont"/>
    <w:uiPriority w:val="99"/>
    <w:semiHidden/>
    <w:unhideWhenUsed/>
    <w:rsid w:val="00960139"/>
    <w:rPr>
      <w:color w:val="0000FF" w:themeColor="followedHyperlink"/>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basedOn w:val="DefaultParagraphFont"/>
    <w:link w:val="BodyText"/>
    <w:uiPriority w:val="99"/>
    <w:semiHidden/>
    <w:rsid w:val="00174EF8"/>
    <w:rPr>
      <w:rFonts w:ascii="Arial" w:eastAsia="Times New Roman" w:hAnsi="Arial" w:cs="Arial"/>
      <w:bCs/>
      <w:color w:val="000000"/>
    </w:rPr>
  </w:style>
  <w:style w:type="character" w:styleId="PageNumber">
    <w:name w:val="page number"/>
    <w:basedOn w:val="DefaultParagraphFont"/>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lomar.edu/irp/PRP_WSCH_FTEF_Load.xlsx"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staffingplan.pdf" TargetMode="External"/><Relationship Id="rId17" Type="http://schemas.openxmlformats.org/officeDocument/2006/relationships/hyperlink" Target="http://www.labormarketinfo.edd.ca.gov/" TargetMode="External"/><Relationship Id="rId25" Type="http://schemas.openxmlformats.org/officeDocument/2006/relationships/hyperlink" Target="http://www.palomar.edu/irp/2013CategoriesforPRPResourceRequests.pdf" TargetMode="External"/><Relationship Id="rId2" Type="http://schemas.openxmlformats.org/officeDocument/2006/relationships/numbering" Target="numbering.xml"/><Relationship Id="rId16" Type="http://schemas.openxmlformats.org/officeDocument/2006/relationships/hyperlink" Target="http://www2.palomar.edu/pages/sloresources/programreview/"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201213resourceallocations.pdf"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_Degrees_Certs.xlsx" TargetMode="External"/><Relationship Id="rId23" Type="http://schemas.openxmlformats.org/officeDocument/2006/relationships/hyperlink" Target="%20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Collection.htm"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palomar.edu/irp/PRP_Success_Retention.xls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885F-88DB-4F82-8E6E-225404AB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6192</Words>
  <Characters>35297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41407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9</cp:revision>
  <cp:lastPrinted>2013-10-29T16:26:00Z</cp:lastPrinted>
  <dcterms:created xsi:type="dcterms:W3CDTF">2013-10-31T20:10:00Z</dcterms:created>
  <dcterms:modified xsi:type="dcterms:W3CDTF">2014-02-18T22:32:00Z</dcterms:modified>
</cp:coreProperties>
</file>