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AE1929">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5118E9" w:rsidRDefault="002E3A76" w:rsidP="00DD2096">
            <w:pPr>
              <w:spacing w:after="0"/>
              <w:rPr>
                <w:rFonts w:ascii="Arial" w:hAnsi="Arial" w:cs="Arial"/>
                <w:b/>
                <w:sz w:val="18"/>
                <w:szCs w:val="18"/>
                <w:highlight w:val="lightGray"/>
                <w:u w:val="single"/>
              </w:rPr>
            </w:pPr>
            <w:r w:rsidRPr="005118E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118E9">
              <w:rPr>
                <w:b/>
                <w:sz w:val="24"/>
                <w:szCs w:val="24"/>
                <w:highlight w:val="lightGray"/>
                <w:u w:val="single"/>
              </w:rPr>
            </w:r>
            <w:r w:rsidRPr="005118E9">
              <w:rPr>
                <w:b/>
                <w:sz w:val="24"/>
                <w:szCs w:val="24"/>
                <w:highlight w:val="lightGray"/>
                <w:u w:val="single"/>
              </w:rPr>
              <w:fldChar w:fldCharType="separate"/>
            </w:r>
            <w:r w:rsidR="005118E9" w:rsidRPr="005118E9">
              <w:rPr>
                <w:b/>
                <w:noProof/>
                <w:sz w:val="24"/>
                <w:szCs w:val="24"/>
                <w:u w:val="single"/>
              </w:rPr>
              <w:t>Discipline:  Engineering</w:t>
            </w:r>
            <w:r w:rsidRPr="005118E9">
              <w:rPr>
                <w:b/>
                <w:sz w:val="24"/>
                <w:szCs w:val="24"/>
                <w:highlight w:val="lightGray"/>
                <w:u w:val="single"/>
              </w:rPr>
              <w:fldChar w:fldCharType="end"/>
            </w:r>
            <w:bookmarkEnd w:id="0"/>
          </w:p>
        </w:tc>
        <w:tc>
          <w:tcPr>
            <w:tcW w:w="2448" w:type="dxa"/>
            <w:vAlign w:val="bottom"/>
          </w:tcPr>
          <w:p w:rsidR="002E3A76" w:rsidRDefault="002E3A76" w:rsidP="0099734A">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99734A" w:rsidRPr="0099734A">
              <w:rPr>
                <w:b/>
                <w:noProof/>
                <w:sz w:val="24"/>
                <w:szCs w:val="24"/>
                <w:u w:val="single"/>
              </w:rPr>
              <w:t>01/11/2014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AE192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763F86" w:rsidRPr="00763F86" w:rsidRDefault="004E7A7F" w:rsidP="00763F86">
            <w:pPr>
              <w:rPr>
                <w:b/>
                <w:noProof/>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763F86" w:rsidRPr="00763F86">
              <w:rPr>
                <w:b/>
                <w:noProof/>
                <w:sz w:val="24"/>
                <w:szCs w:val="24"/>
                <w:shd w:val="pct12" w:color="auto" w:fill="BFBFBF" w:themeFill="background1" w:themeFillShade="BF"/>
              </w:rPr>
              <w:t>Takashi Nakajima</w:t>
            </w:r>
          </w:p>
          <w:p w:rsidR="004E7A7F" w:rsidRDefault="00763F86" w:rsidP="00763F86">
            <w:pPr>
              <w:rPr>
                <w:b/>
                <w:sz w:val="24"/>
                <w:szCs w:val="24"/>
              </w:rPr>
            </w:pPr>
            <w:r w:rsidRPr="00763F86">
              <w:rPr>
                <w:b/>
                <w:noProof/>
                <w:sz w:val="24"/>
                <w:szCs w:val="24"/>
                <w:shd w:val="pct12" w:color="auto" w:fill="BFBFBF" w:themeFill="background1" w:themeFillShade="BF"/>
              </w:rPr>
              <w:t>Art Gerwig</w:t>
            </w:r>
            <w:r w:rsidR="004E7A7F"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763F86" w:rsidRPr="00763F86">
              <w:rPr>
                <w:b/>
                <w:noProof/>
                <w:sz w:val="24"/>
                <w:szCs w:val="24"/>
                <w:shd w:val="pct12" w:color="auto" w:fill="D9D9D9" w:themeFill="background1" w:themeFillShade="D9"/>
              </w:rPr>
              <w:t>The mission of Physics Program is to prepare students for transfer in various Physics, Engineering, and related field</w:t>
            </w:r>
            <w:r w:rsidR="009B2A28">
              <w:rPr>
                <w:b/>
                <w:noProof/>
                <w:sz w:val="24"/>
                <w:szCs w:val="24"/>
                <w:shd w:val="pct12" w:color="auto" w:fill="D9D9D9" w:themeFill="background1" w:themeFillShade="D9"/>
              </w:rPr>
              <w:t>s</w:t>
            </w:r>
            <w:r w:rsidR="00763F86" w:rsidRPr="00763F86">
              <w:rPr>
                <w:b/>
                <w:noProof/>
                <w:sz w:val="24"/>
                <w:szCs w:val="24"/>
                <w:shd w:val="pct12" w:color="auto" w:fill="D9D9D9" w:themeFill="background1" w:themeFillShade="D9"/>
              </w:rPr>
              <w:t xml:space="preserve"> of stud</w:t>
            </w:r>
            <w:r w:rsidR="009B2A28">
              <w:rPr>
                <w:b/>
                <w:noProof/>
                <w:sz w:val="24"/>
                <w:szCs w:val="24"/>
                <w:shd w:val="pct12" w:color="auto" w:fill="D9D9D9" w:themeFill="background1" w:themeFillShade="D9"/>
              </w:rPr>
              <w:t>y</w:t>
            </w:r>
            <w:r w:rsidR="00763F86" w:rsidRPr="00763F86">
              <w:rPr>
                <w:b/>
                <w:noProof/>
                <w:sz w:val="24"/>
                <w:szCs w:val="24"/>
                <w:shd w:val="pct12" w:color="auto" w:fill="D9D9D9" w:themeFill="background1" w:themeFillShade="D9"/>
              </w:rPr>
              <w:t xml:space="preserve"> at four-year-universities by educating them in fundamental concepts, knowledge, critical thinking</w:t>
            </w:r>
            <w:r w:rsidR="009B2A28">
              <w:rPr>
                <w:b/>
                <w:noProof/>
                <w:sz w:val="24"/>
                <w:szCs w:val="24"/>
                <w:shd w:val="pct12" w:color="auto" w:fill="D9D9D9" w:themeFill="background1" w:themeFillShade="D9"/>
              </w:rPr>
              <w:t xml:space="preserve"> and</w:t>
            </w:r>
            <w:r w:rsidR="00763F86" w:rsidRPr="00763F86">
              <w:rPr>
                <w:b/>
                <w:noProof/>
                <w:sz w:val="24"/>
                <w:szCs w:val="24"/>
                <w:shd w:val="pct12" w:color="auto" w:fill="D9D9D9" w:themeFill="background1" w:themeFillShade="D9"/>
              </w:rPr>
              <w:t xml:space="preserve"> hands-on skills using industry standard equipment and laboratory techniques and skills of physics.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763F86" w:rsidRPr="00763F86">
              <w:rPr>
                <w:b/>
                <w:noProof/>
                <w:sz w:val="24"/>
                <w:szCs w:val="24"/>
                <w:shd w:val="pct12" w:color="auto" w:fill="D9D9D9" w:themeFill="background1" w:themeFillShade="D9"/>
              </w:rPr>
              <w:t xml:space="preserve">The Physics &amp; Engineering Department’s mission is aligned with the Palomar College Mission Statement through our commitment to providing students of diversity with a comprehensive program of basic skills, as well as advanced critical thinking skills necessary </w:t>
            </w:r>
            <w:r w:rsidR="009B2A28">
              <w:rPr>
                <w:b/>
                <w:noProof/>
                <w:sz w:val="24"/>
                <w:szCs w:val="24"/>
                <w:shd w:val="pct12" w:color="auto" w:fill="D9D9D9" w:themeFill="background1" w:themeFillShade="D9"/>
              </w:rPr>
              <w:t>to</w:t>
            </w:r>
            <w:r w:rsidR="00763F86" w:rsidRPr="00763F86">
              <w:rPr>
                <w:b/>
                <w:noProof/>
                <w:sz w:val="24"/>
                <w:szCs w:val="24"/>
                <w:shd w:val="pct12" w:color="auto" w:fill="D9D9D9" w:themeFill="background1" w:themeFillShade="D9"/>
              </w:rPr>
              <w:t xml:space="preserve"> foster their success as individuals striving to complete general education, and transfer readiness.  Our focus is on the development of skills and self-concept needed for the individual to be successful in the global arena and in life-long learning</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t>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A29AC">
              <w:rPr>
                <w:b/>
                <w:noProof/>
                <w:sz w:val="24"/>
                <w:szCs w:val="24"/>
                <w:shd w:val="pct12" w:color="auto" w:fill="D9D9D9" w:themeFill="background1" w:themeFillShade="D9"/>
              </w:rPr>
              <w:t>$0.00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5A29AC">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154A">
              <w:rPr>
                <w:b/>
                <w:noProof/>
                <w:sz w:val="24"/>
                <w:szCs w:val="24"/>
                <w:shd w:val="pct10" w:color="auto" w:fill="D9D9D9" w:themeFill="background1" w:themeFillShade="D9"/>
              </w:rPr>
              <w:t xml:space="preserve">The department is in desperate need of tools, equipment and supplies. Grant funds were used to purchase a lathe that can now be used along with the existing mill. Materials are needed in order to put this equipment to use. As it is now, the lab assistant that is currently shared between </w:t>
            </w:r>
            <w:r w:rsidR="00F8154A" w:rsidRPr="00F8154A">
              <w:rPr>
                <w:b/>
                <w:noProof/>
                <w:sz w:val="24"/>
                <w:szCs w:val="24"/>
                <w:shd w:val="pct10" w:color="auto" w:fill="D9D9D9" w:themeFill="background1" w:themeFillShade="D9"/>
              </w:rPr>
              <w:t>Earth Science/ Physics &amp; Engineering</w:t>
            </w:r>
            <w:r w:rsidR="00F8154A">
              <w:rPr>
                <w:b/>
                <w:noProof/>
                <w:sz w:val="24"/>
                <w:szCs w:val="24"/>
                <w:shd w:val="pct10" w:color="auto" w:fill="D9D9D9" w:themeFill="background1" w:themeFillShade="D9"/>
              </w:rPr>
              <w:t xml:space="preserve"> is mostly unutilized by our department since we don't have the funding to purchase required materials. Any money made available to the department usually needs to be used to replace existing broken equipment</w:t>
            </w:r>
            <w:r w:rsidR="00735287">
              <w:rPr>
                <w:b/>
                <w:noProof/>
                <w:sz w:val="24"/>
                <w:szCs w:val="24"/>
                <w:shd w:val="pct10" w:color="auto" w:fill="D9D9D9" w:themeFill="background1" w:themeFillShade="D9"/>
              </w:rPr>
              <w:t xml:space="preserve"> or</w:t>
            </w:r>
            <w:r w:rsidR="00F8154A">
              <w:rPr>
                <w:b/>
                <w:noProof/>
                <w:sz w:val="24"/>
                <w:szCs w:val="24"/>
                <w:shd w:val="pct10" w:color="auto" w:fill="D9D9D9" w:themeFill="background1" w:themeFillShade="D9"/>
              </w:rPr>
              <w:t xml:space="preserve"> </w:t>
            </w:r>
            <w:r w:rsidR="00735287">
              <w:rPr>
                <w:b/>
                <w:noProof/>
                <w:sz w:val="24"/>
                <w:szCs w:val="24"/>
                <w:shd w:val="pct10" w:color="auto" w:fill="D9D9D9" w:themeFill="background1" w:themeFillShade="D9"/>
              </w:rPr>
              <w:t>replace outdated equipment.</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87A5C">
              <w:rPr>
                <w:b/>
                <w:noProof/>
                <w:sz w:val="24"/>
                <w:szCs w:val="24"/>
                <w:shd w:val="pct10" w:color="auto" w:fill="D9D9D9" w:themeFill="background1" w:themeFillShade="D9"/>
              </w:rPr>
              <w:t xml:space="preserve">The data shows that enrollment in the Engineering Program has doubled in the past five years. At the same time, WSCH has more than doubled. </w:t>
            </w:r>
            <w:r w:rsidR="009B2A28">
              <w:rPr>
                <w:b/>
                <w:noProof/>
                <w:sz w:val="24"/>
                <w:szCs w:val="24"/>
                <w:shd w:val="pct10" w:color="auto" w:fill="D9D9D9" w:themeFill="background1" w:themeFillShade="D9"/>
              </w:rPr>
              <w:t>C</w:t>
            </w:r>
            <w:r w:rsidR="00387A5C">
              <w:rPr>
                <w:b/>
                <w:noProof/>
                <w:sz w:val="24"/>
                <w:szCs w:val="24"/>
                <w:shd w:val="pct10" w:color="auto" w:fill="D9D9D9" w:themeFill="background1" w:themeFillShade="D9"/>
              </w:rPr>
              <w:t xml:space="preserve">ensus Load is over 100% compared to 50% five years ago. </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56197" w:rsidRPr="00156197">
              <w:rPr>
                <w:b/>
                <w:noProof/>
                <w:sz w:val="24"/>
                <w:szCs w:val="24"/>
                <w:shd w:val="pct10" w:color="auto" w:fill="D9D9D9" w:themeFill="background1" w:themeFillShade="D9"/>
              </w:rPr>
              <w:t>The data shows that the department is moving in the right direction. A lot of effort has been put into giving students opportunities to participate in hands-on projects. The department</w:t>
            </w:r>
            <w:r w:rsidR="00735287">
              <w:rPr>
                <w:b/>
                <w:noProof/>
                <w:sz w:val="24"/>
                <w:szCs w:val="24"/>
                <w:shd w:val="pct10" w:color="auto" w:fill="D9D9D9" w:themeFill="background1" w:themeFillShade="D9"/>
              </w:rPr>
              <w:t xml:space="preserve"> also</w:t>
            </w:r>
            <w:r w:rsidR="00156197" w:rsidRPr="00156197">
              <w:rPr>
                <w:b/>
                <w:noProof/>
                <w:sz w:val="24"/>
                <w:szCs w:val="24"/>
                <w:shd w:val="pct10" w:color="auto" w:fill="D9D9D9" w:themeFill="background1" w:themeFillShade="D9"/>
              </w:rPr>
              <w:t xml:space="preserve"> organizes get-togethers where students can congregate and interact in a relaxed environment. This has proven to build exceptional learning communities and has increased student success. These events also strengthen the rapport between faculty and students. </w:t>
            </w:r>
            <w:r w:rsidR="00735287">
              <w:rPr>
                <w:b/>
                <w:noProof/>
                <w:sz w:val="24"/>
                <w:szCs w:val="24"/>
                <w:shd w:val="pct10" w:color="auto" w:fill="D9D9D9" w:themeFill="background1" w:themeFillShade="D9"/>
              </w:rPr>
              <w:t>T</w:t>
            </w:r>
            <w:r w:rsidR="00156197" w:rsidRPr="00156197">
              <w:rPr>
                <w:b/>
                <w:noProof/>
                <w:sz w:val="24"/>
                <w:szCs w:val="24"/>
                <w:shd w:val="pct10" w:color="auto" w:fill="D9D9D9" w:themeFill="background1" w:themeFillShade="D9"/>
              </w:rPr>
              <w:t xml:space="preserve">hese events are also frequented by former students that are now attending several universities, </w:t>
            </w:r>
            <w:r w:rsidR="00735287">
              <w:rPr>
                <w:b/>
                <w:noProof/>
                <w:sz w:val="24"/>
                <w:szCs w:val="24"/>
                <w:shd w:val="pct10" w:color="auto" w:fill="D9D9D9" w:themeFill="background1" w:themeFillShade="D9"/>
              </w:rPr>
              <w:t xml:space="preserve">thereby providing current students with </w:t>
            </w:r>
            <w:r w:rsidR="00156197" w:rsidRPr="00156197">
              <w:rPr>
                <w:b/>
                <w:noProof/>
                <w:sz w:val="24"/>
                <w:szCs w:val="24"/>
                <w:shd w:val="pct10" w:color="auto" w:fill="D9D9D9" w:themeFill="background1" w:themeFillShade="D9"/>
              </w:rPr>
              <w:t>clear educational pathways</w:t>
            </w:r>
            <w:r w:rsidR="00735287">
              <w:rPr>
                <w:b/>
                <w:noProof/>
                <w:sz w:val="24"/>
                <w:szCs w:val="24"/>
                <w:shd w:val="pct10" w:color="auto" w:fill="D9D9D9" w:themeFill="background1" w:themeFillShade="D9"/>
              </w:rPr>
              <w:t xml:space="preserve"> and motivation for success.</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56197" w:rsidRPr="00156197">
              <w:rPr>
                <w:b/>
                <w:noProof/>
                <w:sz w:val="24"/>
                <w:szCs w:val="24"/>
                <w:shd w:val="pct10" w:color="auto" w:fill="D9D9D9" w:themeFill="background1" w:themeFillShade="D9"/>
              </w:rPr>
              <w:t>The current cycle is in progress.</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4297">
              <w:rPr>
                <w:b/>
                <w:noProof/>
                <w:sz w:val="24"/>
                <w:szCs w:val="24"/>
                <w:shd w:val="pct10" w:color="auto" w:fill="D9D9D9" w:themeFill="background1" w:themeFillShade="D9"/>
              </w:rPr>
              <w:t>Assessment was not due for Engr126. After the previous assessment of the SLO's, it was determined that students would benefit from additional hands-on experience</w:t>
            </w:r>
            <w:r w:rsidR="008E7A46">
              <w:rPr>
                <w:b/>
                <w:noProof/>
                <w:sz w:val="24"/>
                <w:szCs w:val="24"/>
                <w:shd w:val="pct10" w:color="auto" w:fill="D9D9D9" w:themeFill="background1" w:themeFillShade="D9"/>
              </w:rPr>
              <w:t>s</w:t>
            </w:r>
            <w:r w:rsidR="00044297">
              <w:rPr>
                <w:b/>
                <w:noProof/>
                <w:sz w:val="24"/>
                <w:szCs w:val="24"/>
                <w:shd w:val="pct10" w:color="auto" w:fill="D9D9D9" w:themeFill="background1" w:themeFillShade="D9"/>
              </w:rPr>
              <w:t>. In order to facilitate this hands-on experience</w:t>
            </w:r>
            <w:r w:rsidR="008E7A46">
              <w:rPr>
                <w:b/>
                <w:noProof/>
                <w:sz w:val="24"/>
                <w:szCs w:val="24"/>
                <w:shd w:val="pct10" w:color="auto" w:fill="D9D9D9" w:themeFill="background1" w:themeFillShade="D9"/>
              </w:rPr>
              <w:t>s</w:t>
            </w:r>
            <w:r w:rsidR="00044297">
              <w:rPr>
                <w:b/>
                <w:noProof/>
                <w:sz w:val="24"/>
                <w:szCs w:val="24"/>
                <w:shd w:val="pct10" w:color="auto" w:fill="D9D9D9" w:themeFill="background1" w:themeFillShade="D9"/>
              </w:rPr>
              <w:t>, w</w:t>
            </w:r>
            <w:r w:rsidR="005A29AC">
              <w:rPr>
                <w:b/>
                <w:noProof/>
                <w:sz w:val="24"/>
                <w:szCs w:val="24"/>
                <w:shd w:val="pct10" w:color="auto" w:fill="D9D9D9" w:themeFill="background1" w:themeFillShade="D9"/>
              </w:rPr>
              <w:t xml:space="preserve">e already purchased Arduino platforms for Engr126 and Engr 210. </w:t>
            </w:r>
            <w:r w:rsidR="008E7A46">
              <w:rPr>
                <w:b/>
                <w:noProof/>
                <w:sz w:val="24"/>
                <w:szCs w:val="24"/>
                <w:shd w:val="pct10" w:color="auto" w:fill="D9D9D9" w:themeFill="background1" w:themeFillShade="D9"/>
              </w:rPr>
              <w:t xml:space="preserve">After using the Arduinos in Engr126 in the Fall 2013 semester, understanding and comprehension by students was greatly enhanced. </w:t>
            </w:r>
            <w:r w:rsidR="005A29AC">
              <w:rPr>
                <w:b/>
                <w:noProof/>
                <w:sz w:val="24"/>
                <w:szCs w:val="24"/>
                <w:shd w:val="pct10" w:color="auto" w:fill="D9D9D9" w:themeFill="background1" w:themeFillShade="D9"/>
              </w:rPr>
              <w:t xml:space="preserve">These platforms will need to be expanded with support hardware in order for the students to gain experience with the latest technologies </w:t>
            </w:r>
            <w:r w:rsidR="00044297">
              <w:rPr>
                <w:b/>
                <w:noProof/>
                <w:sz w:val="24"/>
                <w:szCs w:val="24"/>
                <w:shd w:val="pct10" w:color="auto" w:fill="D9D9D9" w:themeFill="background1" w:themeFillShade="D9"/>
              </w:rPr>
              <w:t>and</w:t>
            </w:r>
            <w:r w:rsidR="00735287">
              <w:rPr>
                <w:b/>
                <w:noProof/>
                <w:sz w:val="24"/>
                <w:szCs w:val="24"/>
                <w:shd w:val="pct10" w:color="auto" w:fill="D9D9D9" w:themeFill="background1" w:themeFillShade="D9"/>
              </w:rPr>
              <w:t xml:space="preserve"> prepare them for </w:t>
            </w:r>
            <w:r w:rsidR="005A29AC">
              <w:rPr>
                <w:b/>
                <w:noProof/>
                <w:sz w:val="24"/>
                <w:szCs w:val="24"/>
                <w:shd w:val="pct10" w:color="auto" w:fill="D9D9D9" w:themeFill="background1" w:themeFillShade="D9"/>
              </w:rPr>
              <w:t>that they will encounter in their future education and careers.</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E7A46">
              <w:rPr>
                <w:b/>
                <w:noProof/>
                <w:sz w:val="24"/>
                <w:szCs w:val="24"/>
                <w:shd w:val="pct10" w:color="auto" w:fill="D9D9D9" w:themeFill="background1" w:themeFillShade="D9"/>
              </w:rPr>
              <w:t>In progress.</w:t>
            </w:r>
            <w:r w:rsidR="005A29AC">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928D9">
              <w:rPr>
                <w:b/>
                <w:noProof/>
                <w:sz w:val="24"/>
                <w:szCs w:val="24"/>
                <w:shd w:val="pct10" w:color="auto" w:fill="D9D9D9" w:themeFill="background1" w:themeFillShade="D9"/>
              </w:rPr>
              <w:t>The course requirement for Physics and Engineering both in lower as well as upper division is very challenging. The necessary critical thinking skills that need to be developed in order to solve problems can only be accomplished by repeated exposure to modern equipment and technology equal to those used in industry.</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044297">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928D9">
              <w:rPr>
                <w:b/>
                <w:noProof/>
                <w:sz w:val="24"/>
                <w:szCs w:val="24"/>
                <w:shd w:val="pct10" w:color="auto" w:fill="D9D9D9" w:themeFill="background1" w:themeFillShade="D9"/>
              </w:rPr>
              <w:t xml:space="preserve">In order to meet the demands of industry which is currently still facing a shortage of </w:t>
            </w:r>
            <w:r w:rsidR="00055A7D">
              <w:rPr>
                <w:b/>
                <w:noProof/>
                <w:sz w:val="24"/>
                <w:szCs w:val="24"/>
                <w:shd w:val="pct10" w:color="auto" w:fill="D9D9D9" w:themeFill="background1" w:themeFillShade="D9"/>
              </w:rPr>
              <w:t xml:space="preserve">quality </w:t>
            </w:r>
            <w:r w:rsidR="00B928D9">
              <w:rPr>
                <w:b/>
                <w:noProof/>
                <w:sz w:val="24"/>
                <w:szCs w:val="24"/>
                <w:shd w:val="pct10" w:color="auto" w:fill="D9D9D9" w:themeFill="background1" w:themeFillShade="D9"/>
              </w:rPr>
              <w:t>physicists and engineers, more students need to graduate within these disciplines.</w:t>
            </w:r>
            <w:r w:rsidR="00E67A85">
              <w:rPr>
                <w:b/>
                <w:noProof/>
                <w:sz w:val="24"/>
                <w:szCs w:val="24"/>
                <w:shd w:val="pct10" w:color="auto" w:fill="D9D9D9" w:themeFill="background1" w:themeFillShade="D9"/>
              </w:rPr>
              <w:t xml:space="preserve"> Curriculum and course offerings need to keep up with the industry requirements. This includes instruction using the tools and techniques used in industry. Ideally, this exposure starts at the high school leve</w:t>
            </w:r>
            <w:r w:rsidR="00044297">
              <w:rPr>
                <w:b/>
                <w:noProof/>
                <w:sz w:val="24"/>
                <w:szCs w:val="24"/>
                <w:shd w:val="pct10" w:color="auto" w:fill="D9D9D9" w:themeFill="background1" w:themeFillShade="D9"/>
              </w:rPr>
              <w:t>l</w:t>
            </w:r>
            <w:r w:rsidR="00E67A85">
              <w:rPr>
                <w:b/>
                <w:noProof/>
                <w:sz w:val="24"/>
                <w:szCs w:val="24"/>
                <w:shd w:val="pct10" w:color="auto" w:fill="D9D9D9" w:themeFill="background1" w:themeFillShade="D9"/>
              </w:rPr>
              <w:t xml:space="preserve"> or even earlier, which clearly justifies the request for an Engineering Program Coordinator in order to build these pathways from early education through graduation.</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055A7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5A7D">
              <w:rPr>
                <w:b/>
                <w:noProof/>
                <w:sz w:val="24"/>
                <w:szCs w:val="24"/>
                <w:shd w:val="pct10" w:color="auto" w:fill="D9D9D9" w:themeFill="background1" w:themeFillShade="D9"/>
              </w:rPr>
              <w:t>New building for Physics &amp; Engineering</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055A7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5A7D">
              <w:rPr>
                <w:b/>
                <w:noProof/>
                <w:sz w:val="24"/>
                <w:szCs w:val="24"/>
                <w:shd w:val="pct10" w:color="auto" w:fill="D9D9D9" w:themeFill="background1" w:themeFillShade="D9"/>
              </w:rPr>
              <w:t>Major effort will need to be put into grant writing.</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055A7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5A7D">
              <w:rPr>
                <w:b/>
                <w:noProof/>
                <w:sz w:val="24"/>
                <w:szCs w:val="24"/>
                <w:shd w:val="pct10" w:color="auto" w:fill="D9D9D9" w:themeFill="background1" w:themeFillShade="D9"/>
              </w:rPr>
              <w:t>State of the art facilities.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55A7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5A7D" w:rsidRPr="00055A7D">
              <w:rPr>
                <w:b/>
                <w:noProof/>
                <w:sz w:val="24"/>
                <w:szCs w:val="24"/>
                <w:shd w:val="pct10" w:color="auto" w:fill="D9D9D9" w:themeFill="background1" w:themeFillShade="D9"/>
              </w:rPr>
              <w:t>Create Engineering Coordinator Position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55A7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5A7D" w:rsidRPr="00055A7D">
              <w:rPr>
                <w:b/>
                <w:noProof/>
                <w:sz w:val="24"/>
                <w:szCs w:val="24"/>
                <w:shd w:val="pct10" w:color="auto" w:fill="D9D9D9" w:themeFill="background1" w:themeFillShade="D9"/>
              </w:rPr>
              <w:t>We will try to get the dean's support to create the position.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55A7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5A7D" w:rsidRPr="00055A7D">
              <w:rPr>
                <w:b/>
                <w:noProof/>
                <w:sz w:val="24"/>
                <w:szCs w:val="24"/>
                <w:shd w:val="pct10" w:color="auto" w:fill="D9D9D9" w:themeFill="background1" w:themeFillShade="D9"/>
              </w:rPr>
              <w:t>Engineering Coordinator oversees the program, outreach community, 4 year university for smooth student transfers, and local high schools to promote.</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FB211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B211B">
              <w:rPr>
                <w:b/>
                <w:noProof/>
                <w:sz w:val="24"/>
                <w:szCs w:val="24"/>
                <w:shd w:val="pct10" w:color="auto" w:fill="D9D9D9" w:themeFill="background1" w:themeFillShade="D9"/>
              </w:rPr>
              <w:t>Update and modernize the lab equipment.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FB211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B211B">
              <w:rPr>
                <w:b/>
                <w:noProof/>
                <w:sz w:val="24"/>
                <w:szCs w:val="24"/>
                <w:shd w:val="pct10" w:color="auto" w:fill="D9D9D9" w:themeFill="background1" w:themeFillShade="D9"/>
              </w:rPr>
              <w:t>Most of the funds will likely have to come from a grant, so a new grant will be essential.</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A6CC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B211B">
              <w:rPr>
                <w:b/>
                <w:noProof/>
                <w:sz w:val="24"/>
                <w:szCs w:val="24"/>
                <w:shd w:val="pct10" w:color="auto" w:fill="D9D9D9" w:themeFill="background1" w:themeFillShade="D9"/>
              </w:rPr>
              <w:t xml:space="preserve">Funding for this would have the greatest impact if it were combined with funding for goal #1. Currently, the equipment and rooms for the engineering discipline is spread out over various locations. A </w:t>
            </w:r>
            <w:r w:rsidR="000A6CCA">
              <w:rPr>
                <w:b/>
                <w:noProof/>
                <w:sz w:val="24"/>
                <w:szCs w:val="24"/>
                <w:shd w:val="pct10" w:color="auto" w:fill="D9D9D9" w:themeFill="background1" w:themeFillShade="D9"/>
              </w:rPr>
              <w:t xml:space="preserve">central </w:t>
            </w:r>
            <w:r w:rsidR="00FB211B">
              <w:rPr>
                <w:b/>
                <w:noProof/>
                <w:sz w:val="24"/>
                <w:szCs w:val="24"/>
                <w:shd w:val="pct10" w:color="auto" w:fill="D9D9D9" w:themeFill="background1" w:themeFillShade="D9"/>
              </w:rPr>
              <w:t>location where students can do their courses, labs and projects together will have a great impact and benefit. This setup is already standard at most schools with an Engineering Program.</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5A7D" w:rsidRPr="00055A7D">
              <w:rPr>
                <w:b/>
                <w:noProof/>
                <w:sz w:val="24"/>
                <w:szCs w:val="24"/>
                <w:shd w:val="pct10" w:color="auto" w:fill="D9D9D9" w:themeFill="background1" w:themeFillShade="D9"/>
              </w:rPr>
              <w:t>Our goals align with Palomar College's mission, which is to provide an engaging teaching and learning environment for students of diverse origins, experiences, needs, abilities, and goals. As a comprehensive department,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r w:rsidR="00055A7D">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3F4320" w:rsidRDefault="008A4F5E" w:rsidP="00055A7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4320">
              <w:rPr>
                <w:b/>
                <w:noProof/>
                <w:sz w:val="24"/>
                <w:szCs w:val="24"/>
                <w:shd w:val="pct10" w:color="auto" w:fill="D9D9D9" w:themeFill="background1" w:themeFillShade="D9"/>
              </w:rPr>
              <w:t xml:space="preserve">Our goal #1 </w:t>
            </w:r>
            <w:r w:rsidR="00BA352D">
              <w:rPr>
                <w:b/>
                <w:noProof/>
                <w:sz w:val="24"/>
                <w:szCs w:val="24"/>
                <w:shd w:val="pct10" w:color="auto" w:fill="D9D9D9" w:themeFill="background1" w:themeFillShade="D9"/>
              </w:rPr>
              <w:t xml:space="preserve">and #3 </w:t>
            </w:r>
            <w:r w:rsidR="003F4320">
              <w:rPr>
                <w:b/>
                <w:noProof/>
                <w:sz w:val="24"/>
                <w:szCs w:val="24"/>
                <w:shd w:val="pct10" w:color="auto" w:fill="D9D9D9" w:themeFill="background1" w:themeFillShade="D9"/>
              </w:rPr>
              <w:t>align with Palomar College's Goal #4 and 1. "</w:t>
            </w:r>
            <w:r w:rsidR="003F4320" w:rsidRPr="003F4320">
              <w:rPr>
                <w:b/>
                <w:noProof/>
                <w:sz w:val="24"/>
                <w:szCs w:val="24"/>
                <w:shd w:val="pct10" w:color="auto" w:fill="D9D9D9" w:themeFill="background1" w:themeFillShade="D9"/>
              </w:rPr>
              <w:t>Facilities and Infrastructure: Ensure that existing and future facilities and infrastructure support student learning, programs, and services.</w:t>
            </w:r>
            <w:r w:rsidR="003F4320">
              <w:rPr>
                <w:b/>
                <w:noProof/>
                <w:sz w:val="24"/>
                <w:szCs w:val="24"/>
                <w:shd w:val="pct10" w:color="auto" w:fill="D9D9D9" w:themeFill="background1" w:themeFillShade="D9"/>
              </w:rPr>
              <w:t>"</w:t>
            </w:r>
          </w:p>
          <w:p w:rsidR="00BA352D" w:rsidRPr="00055A7D" w:rsidRDefault="00055A7D" w:rsidP="00055A7D">
            <w:pPr>
              <w:pStyle w:val="NoSpacing"/>
              <w:ind w:left="1050"/>
              <w:rPr>
                <w:b/>
                <w:noProof/>
                <w:sz w:val="24"/>
                <w:szCs w:val="24"/>
                <w:shd w:val="pct10" w:color="auto" w:fill="D9D9D9" w:themeFill="background1" w:themeFillShade="D9"/>
              </w:rPr>
            </w:pPr>
            <w:r w:rsidRPr="00055A7D">
              <w:rPr>
                <w:b/>
                <w:noProof/>
                <w:sz w:val="24"/>
                <w:szCs w:val="24"/>
                <w:shd w:val="pct10" w:color="auto" w:fill="D9D9D9" w:themeFill="background1" w:themeFillShade="D9"/>
              </w:rPr>
              <w:t>Our goal #</w:t>
            </w:r>
            <w:r w:rsidR="003F4320">
              <w:rPr>
                <w:b/>
                <w:noProof/>
                <w:sz w:val="24"/>
                <w:szCs w:val="24"/>
                <w:shd w:val="pct10" w:color="auto" w:fill="D9D9D9" w:themeFill="background1" w:themeFillShade="D9"/>
              </w:rPr>
              <w:t>2</w:t>
            </w:r>
            <w:r w:rsidRPr="00055A7D">
              <w:rPr>
                <w:b/>
                <w:noProof/>
                <w:sz w:val="24"/>
                <w:szCs w:val="24"/>
                <w:shd w:val="pct10" w:color="auto" w:fill="D9D9D9" w:themeFill="background1" w:themeFillShade="D9"/>
              </w:rPr>
              <w:t xml:space="preserve"> </w:t>
            </w:r>
            <w:r w:rsidR="003F4320">
              <w:rPr>
                <w:b/>
                <w:noProof/>
                <w:sz w:val="24"/>
                <w:szCs w:val="24"/>
                <w:shd w:val="pct10" w:color="auto" w:fill="D9D9D9" w:themeFill="background1" w:themeFillShade="D9"/>
              </w:rPr>
              <w:t xml:space="preserve">also </w:t>
            </w:r>
            <w:r w:rsidRPr="00055A7D">
              <w:rPr>
                <w:b/>
                <w:noProof/>
                <w:sz w:val="24"/>
                <w:szCs w:val="24"/>
                <w:shd w:val="pct10" w:color="auto" w:fill="D9D9D9" w:themeFill="background1" w:themeFillShade="D9"/>
              </w:rPr>
              <w:t>align</w:t>
            </w:r>
            <w:r w:rsidR="003F4320">
              <w:rPr>
                <w:b/>
                <w:noProof/>
                <w:sz w:val="24"/>
                <w:szCs w:val="24"/>
                <w:shd w:val="pct10" w:color="auto" w:fill="D9D9D9" w:themeFill="background1" w:themeFillShade="D9"/>
              </w:rPr>
              <w:t>s</w:t>
            </w:r>
            <w:r w:rsidRPr="00055A7D">
              <w:rPr>
                <w:b/>
                <w:noProof/>
                <w:sz w:val="24"/>
                <w:szCs w:val="24"/>
                <w:shd w:val="pct10" w:color="auto" w:fill="D9D9D9" w:themeFill="background1" w:themeFillShade="D9"/>
              </w:rPr>
              <w:t xml:space="preserve"> with Palomar College's Goal #1, "Student Connections, Pathways, Learning, and Success: Integrate and implement effective pathways, academic programs, and support services to improve student access, progress, learning, and achievement of goals".</w:t>
            </w:r>
          </w:p>
          <w:p w:rsidR="008B689D" w:rsidRPr="00D067F5" w:rsidRDefault="008A4F5E" w:rsidP="00055A7D">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4320">
              <w:rPr>
                <w:b/>
                <w:noProof/>
                <w:sz w:val="24"/>
                <w:szCs w:val="24"/>
                <w:shd w:val="pct10" w:color="auto" w:fill="D9D9D9" w:themeFill="background1" w:themeFillShade="D9"/>
              </w:rPr>
              <w:t>Currently no concerns that require interdisciplinary dialog.</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AE1929"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81131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1131B">
              <w:rPr>
                <w:rFonts w:ascii="Arial" w:eastAsia="Times New Roman" w:hAnsi="Arial" w:cs="Arial"/>
                <w:b/>
                <w:noProof/>
                <w:sz w:val="16"/>
                <w:szCs w:val="16"/>
              </w:rPr>
              <w:t>3D printer</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811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131B" w:rsidRPr="0081131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1472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2B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464A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AF6">
              <w:rPr>
                <w:rFonts w:ascii="Arial" w:eastAsia="Times New Roman" w:hAnsi="Arial" w:cs="Arial"/>
                <w:b/>
                <w:sz w:val="16"/>
                <w:szCs w:val="16"/>
              </w:rPr>
              <w:t>3d printers have become affordableand are used extensively in industry.</w:t>
            </w:r>
            <w:r w:rsidRPr="00174EF8">
              <w:rPr>
                <w:rFonts w:ascii="Arial" w:eastAsia="Times New Roman" w:hAnsi="Arial" w:cs="Arial"/>
                <w:b/>
                <w:sz w:val="16"/>
                <w:szCs w:val="16"/>
              </w:rPr>
              <w:fldChar w:fldCharType="end"/>
            </w:r>
          </w:p>
        </w:tc>
        <w:tc>
          <w:tcPr>
            <w:tcW w:w="1170" w:type="dxa"/>
          </w:tcPr>
          <w:p w:rsidR="00FE2190" w:rsidRPr="00174EF8" w:rsidRDefault="00FE2190" w:rsidP="00927D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7D6B">
              <w:rPr>
                <w:rFonts w:ascii="Arial" w:eastAsia="Times New Roman" w:hAnsi="Arial" w:cs="Arial"/>
                <w:b/>
                <w:noProof/>
                <w:sz w:val="16"/>
                <w:szCs w:val="16"/>
              </w:rPr>
              <w:t>$5,500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5578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AF6">
              <w:rPr>
                <w:rFonts w:ascii="Arial" w:eastAsia="Times New Roman" w:hAnsi="Arial" w:cs="Arial"/>
                <w:b/>
                <w:sz w:val="16"/>
                <w:szCs w:val="16"/>
              </w:rPr>
              <w:t>Robotics components (Structural hardware components,electrical components, servos, ge</w:t>
            </w:r>
            <w:r w:rsidR="00557891">
              <w:rPr>
                <w:rFonts w:ascii="Arial" w:eastAsia="Times New Roman" w:hAnsi="Arial" w:cs="Arial"/>
                <w:b/>
                <w:sz w:val="16"/>
                <w:szCs w:val="16"/>
              </w:rPr>
              <w:t>a</w:t>
            </w:r>
            <w:r w:rsidR="00464AF6">
              <w:rPr>
                <w:rFonts w:ascii="Arial" w:eastAsia="Times New Roman" w:hAnsi="Arial" w:cs="Arial"/>
                <w:b/>
                <w:sz w:val="16"/>
                <w:szCs w:val="16"/>
              </w:rPr>
              <w:t xml:space="preserve">rs, wheels)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927D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7D6B" w:rsidRPr="00927D6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1472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2B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464AF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AF6">
              <w:rPr>
                <w:rFonts w:ascii="Arial" w:eastAsia="Times New Roman" w:hAnsi="Arial" w:cs="Arial"/>
                <w:b/>
                <w:sz w:val="16"/>
                <w:szCs w:val="16"/>
              </w:rPr>
              <w:t>The students need to have a platform to program our existing Arduino prototyping platform</w:t>
            </w:r>
            <w:r w:rsidR="00557891">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FE2190" w:rsidP="00927D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7D6B">
              <w:rPr>
                <w:rFonts w:ascii="Arial" w:eastAsia="Times New Roman" w:hAnsi="Arial" w:cs="Arial"/>
                <w:b/>
                <w:noProof/>
                <w:sz w:val="16"/>
                <w:szCs w:val="16"/>
              </w:rPr>
              <w:t>$14,750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E1929"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811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131B" w:rsidRPr="0081131B">
              <w:rPr>
                <w:rFonts w:ascii="Arial" w:eastAsia="Times New Roman" w:hAnsi="Arial" w:cs="Arial"/>
                <w:b/>
                <w:noProof/>
                <w:sz w:val="16"/>
                <w:szCs w:val="16"/>
              </w:rPr>
              <w:t>Printer</w:t>
            </w:r>
            <w:r w:rsidR="0081131B">
              <w:rPr>
                <w:rFonts w:ascii="Arial" w:eastAsia="Times New Roman" w:hAnsi="Arial" w:cs="Arial"/>
                <w:b/>
                <w:noProof/>
                <w:sz w:val="16"/>
                <w:szCs w:val="16"/>
              </w:rPr>
              <w:t xml:space="preserve"> in Q-10</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811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131B" w:rsidRPr="0081131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1472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2B7">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FE2190" w:rsidP="00811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131B">
              <w:rPr>
                <w:rFonts w:ascii="Arial" w:eastAsia="Times New Roman" w:hAnsi="Arial" w:cs="Arial"/>
                <w:b/>
                <w:noProof/>
                <w:sz w:val="16"/>
                <w:szCs w:val="16"/>
              </w:rPr>
              <w:t>We do not hve a printer in this classroom.</w:t>
            </w:r>
            <w:r w:rsidRPr="00174EF8">
              <w:rPr>
                <w:rFonts w:ascii="Arial" w:eastAsia="Times New Roman" w:hAnsi="Arial" w:cs="Arial"/>
                <w:b/>
                <w:sz w:val="16"/>
                <w:szCs w:val="16"/>
              </w:rPr>
              <w:fldChar w:fldCharType="end"/>
            </w:r>
          </w:p>
        </w:tc>
        <w:tc>
          <w:tcPr>
            <w:tcW w:w="1170" w:type="dxa"/>
          </w:tcPr>
          <w:p w:rsidR="00FE2190" w:rsidRPr="00174EF8" w:rsidRDefault="00FE2190" w:rsidP="00811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131B">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E1929"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1C3A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A91" w:rsidRPr="001C3A91">
              <w:rPr>
                <w:rFonts w:ascii="Arial" w:eastAsia="Times New Roman" w:hAnsi="Arial" w:cs="Arial"/>
                <w:b/>
                <w:noProof/>
                <w:sz w:val="16"/>
                <w:szCs w:val="16"/>
              </w:rPr>
              <w:t xml:space="preserve">Budget increase to purchase  new and updated </w:t>
            </w:r>
            <w:r w:rsidR="001C3A91">
              <w:rPr>
                <w:rFonts w:ascii="Arial" w:eastAsia="Times New Roman" w:hAnsi="Arial" w:cs="Arial"/>
                <w:b/>
                <w:noProof/>
                <w:sz w:val="16"/>
                <w:szCs w:val="16"/>
              </w:rPr>
              <w:t>supplies</w:t>
            </w:r>
            <w:r w:rsidR="001C3A91" w:rsidRPr="001C3A91">
              <w:rPr>
                <w:rFonts w:ascii="Arial" w:eastAsia="Times New Roman" w:hAnsi="Arial" w:cs="Arial"/>
                <w:b/>
                <w:noProof/>
                <w:sz w:val="16"/>
                <w:szCs w:val="16"/>
              </w:rPr>
              <w:t xml:space="preserve">t to replace old and some disfuntional </w:t>
            </w:r>
            <w:r w:rsidR="001C3A91">
              <w:rPr>
                <w:rFonts w:ascii="Arial" w:eastAsia="Times New Roman" w:hAnsi="Arial" w:cs="Arial"/>
                <w:b/>
                <w:noProof/>
                <w:sz w:val="16"/>
                <w:szCs w:val="16"/>
              </w:rPr>
              <w:t>parts such as resistors, LED's, transistors, voltage regulators, wires, etc Those are perishables.</w:t>
            </w:r>
            <w:r w:rsidR="001C3A91" w:rsidRPr="001C3A91">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811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1131B" w:rsidRPr="0081131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1472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2B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207B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3A91">
              <w:rPr>
                <w:rFonts w:ascii="Arial" w:eastAsia="Times New Roman" w:hAnsi="Arial" w:cs="Arial"/>
                <w:b/>
                <w:noProof/>
                <w:sz w:val="16"/>
                <w:szCs w:val="16"/>
              </w:rPr>
              <w:t>Part are used to build circuits in various classes and they have not been re-stocked. $250/year budget is too low to support thi</w:t>
            </w:r>
            <w:r w:rsidR="00207B61">
              <w:rPr>
                <w:rFonts w:ascii="Arial" w:eastAsia="Times New Roman" w:hAnsi="Arial" w:cs="Arial"/>
                <w:b/>
                <w:noProof/>
                <w:sz w:val="16"/>
                <w:szCs w:val="16"/>
              </w:rPr>
              <w:t>s neccessity.</w:t>
            </w:r>
            <w:r w:rsidR="001C3A9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FE2190" w:rsidP="00207B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7B61">
              <w:rPr>
                <w:rFonts w:ascii="Arial" w:eastAsia="Times New Roman" w:hAnsi="Arial" w:cs="Arial"/>
                <w:b/>
                <w:sz w:val="16"/>
                <w:szCs w:val="16"/>
              </w:rPr>
              <w:t>Additional $3,000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E1929"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4B55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5A9" w:rsidRPr="004B55A9">
              <w:rPr>
                <w:rFonts w:ascii="Arial" w:eastAsia="Times New Roman" w:hAnsi="Arial" w:cs="Arial"/>
                <w:b/>
                <w:noProof/>
                <w:sz w:val="16"/>
                <w:szCs w:val="16"/>
              </w:rPr>
              <w:t>Budget increase for printing costs</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869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6987" w:rsidRPr="00F86987">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1472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2B7">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FE2190" w:rsidP="004B55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5A9" w:rsidRPr="004B55A9">
              <w:rPr>
                <w:rFonts w:ascii="Arial" w:eastAsia="Times New Roman" w:hAnsi="Arial" w:cs="Arial"/>
                <w:b/>
                <w:noProof/>
                <w:sz w:val="16"/>
                <w:szCs w:val="16"/>
              </w:rPr>
              <w:t>The printing budget has not  increased  since I moved to this department 20 years ago, but copying cost keeps increasing.  Each year we are deficit for incurred printing costs.  This printing is used to conduct normal classroom quizzes, exams and activities</w:t>
            </w:r>
            <w:r w:rsidRPr="00174EF8">
              <w:rPr>
                <w:rFonts w:ascii="Arial" w:eastAsia="Times New Roman" w:hAnsi="Arial" w:cs="Arial"/>
                <w:b/>
                <w:sz w:val="16"/>
                <w:szCs w:val="16"/>
              </w:rPr>
              <w:fldChar w:fldCharType="end"/>
            </w:r>
          </w:p>
        </w:tc>
        <w:tc>
          <w:tcPr>
            <w:tcW w:w="1170" w:type="dxa"/>
          </w:tcPr>
          <w:p w:rsidR="00FE2190" w:rsidRPr="00174EF8" w:rsidRDefault="00FE2190" w:rsidP="004B55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5A9" w:rsidRPr="004B55A9">
              <w:rPr>
                <w:rFonts w:ascii="Arial" w:eastAsia="Times New Roman" w:hAnsi="Arial" w:cs="Arial"/>
                <w:b/>
                <w:noProof/>
                <w:sz w:val="16"/>
                <w:szCs w:val="16"/>
              </w:rPr>
              <w:t>Additional $</w:t>
            </w:r>
            <w:r w:rsidR="004B55A9">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4B55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5A9" w:rsidRPr="004B55A9">
              <w:rPr>
                <w:rFonts w:ascii="Arial" w:eastAsia="Times New Roman" w:hAnsi="Arial" w:cs="Arial"/>
                <w:b/>
                <w:noProof/>
                <w:sz w:val="16"/>
                <w:szCs w:val="16"/>
              </w:rPr>
              <w:t>Budget increase for mailing costs</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4B55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5A9" w:rsidRPr="004B55A9">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FE2190" w:rsidRPr="00174EF8" w:rsidRDefault="00FE2190" w:rsidP="001472B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2B7">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FE2190" w:rsidP="004B55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5A9" w:rsidRPr="004B55A9">
              <w:rPr>
                <w:rFonts w:ascii="Arial" w:eastAsia="Times New Roman" w:hAnsi="Arial" w:cs="Arial"/>
                <w:b/>
                <w:noProof/>
                <w:sz w:val="16"/>
                <w:szCs w:val="16"/>
              </w:rPr>
              <w:t>The</w:t>
            </w:r>
            <w:r w:rsidR="00382287">
              <w:rPr>
                <w:rFonts w:ascii="Arial" w:eastAsia="Times New Roman" w:hAnsi="Arial" w:cs="Arial"/>
                <w:b/>
                <w:noProof/>
                <w:sz w:val="16"/>
                <w:szCs w:val="16"/>
              </w:rPr>
              <w:t xml:space="preserve"> </w:t>
            </w:r>
            <w:r w:rsidR="004B55A9" w:rsidRPr="004B55A9">
              <w:rPr>
                <w:rFonts w:ascii="Arial" w:eastAsia="Times New Roman" w:hAnsi="Arial" w:cs="Arial"/>
                <w:b/>
                <w:noProof/>
                <w:sz w:val="16"/>
                <w:szCs w:val="16"/>
              </w:rPr>
              <w:t xml:space="preserve">mailing  budget has not  increased  since I moved to this department 20 years ago. The postage was 29 cents in 1994 and is 49 cents now.  There is no way we can mail the same amount with 1994 budget.  </w:t>
            </w:r>
            <w:r w:rsidRPr="00174EF8">
              <w:rPr>
                <w:rFonts w:ascii="Arial" w:eastAsia="Times New Roman" w:hAnsi="Arial" w:cs="Arial"/>
                <w:b/>
                <w:sz w:val="16"/>
                <w:szCs w:val="16"/>
              </w:rPr>
              <w:fldChar w:fldCharType="end"/>
            </w:r>
          </w:p>
        </w:tc>
        <w:tc>
          <w:tcPr>
            <w:tcW w:w="1170" w:type="dxa"/>
          </w:tcPr>
          <w:p w:rsidR="00FE2190" w:rsidRPr="00174EF8" w:rsidRDefault="00FE2190" w:rsidP="004B55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55A9" w:rsidRPr="004B55A9">
              <w:rPr>
                <w:rFonts w:ascii="Arial" w:eastAsia="Times New Roman" w:hAnsi="Arial" w:cs="Arial"/>
                <w:b/>
                <w:noProof/>
                <w:sz w:val="16"/>
                <w:szCs w:val="16"/>
              </w:rPr>
              <w:t>Additional $</w:t>
            </w:r>
            <w:r w:rsidR="004B55A9">
              <w:rPr>
                <w:rFonts w:ascii="Arial" w:eastAsia="Times New Roman" w:hAnsi="Arial" w:cs="Arial"/>
                <w:b/>
                <w:noProof/>
                <w:sz w:val="16"/>
                <w:szCs w:val="16"/>
              </w:rPr>
              <w:t>30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E1929"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E36F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6FA2" w:rsidRPr="00E36FA2">
              <w:rPr>
                <w:rFonts w:ascii="Arial" w:eastAsia="Times New Roman" w:hAnsi="Arial" w:cs="Arial"/>
                <w:b/>
                <w:noProof/>
                <w:sz w:val="16"/>
                <w:szCs w:val="16"/>
              </w:rPr>
              <w:t>Student Workers (SI &amp; ET)</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E36F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6FA2" w:rsidRPr="00E36FA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BC34DC" w:rsidRPr="000C6A87" w:rsidRDefault="00303364" w:rsidP="001472B7">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2B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BC34DC" w:rsidRPr="00174EF8" w:rsidRDefault="00BC34DC" w:rsidP="00E36F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6FA2">
              <w:rPr>
                <w:rFonts w:ascii="Arial" w:eastAsia="Times New Roman" w:hAnsi="Arial" w:cs="Arial"/>
                <w:b/>
                <w:noProof/>
                <w:sz w:val="16"/>
                <w:szCs w:val="16"/>
              </w:rPr>
              <w:t xml:space="preserve">SI sessions are very successful for engineering classes and success rates increased. </w:t>
            </w:r>
            <w:r w:rsidR="00E36FA2" w:rsidRPr="00E36FA2">
              <w:rPr>
                <w:rFonts w:ascii="Arial" w:eastAsia="Times New Roman" w:hAnsi="Arial" w:cs="Arial"/>
                <w:b/>
                <w:noProof/>
                <w:sz w:val="16"/>
                <w:szCs w:val="16"/>
              </w:rPr>
              <w:t xml:space="preserve">STEM grant  will expire after 2015 and we need resorce for these positions </w:t>
            </w:r>
            <w:r w:rsidRPr="00174EF8">
              <w:rPr>
                <w:rFonts w:ascii="Arial" w:eastAsia="Times New Roman" w:hAnsi="Arial" w:cs="Arial"/>
                <w:b/>
                <w:sz w:val="16"/>
                <w:szCs w:val="16"/>
              </w:rPr>
              <w:fldChar w:fldCharType="end"/>
            </w:r>
          </w:p>
        </w:tc>
        <w:tc>
          <w:tcPr>
            <w:tcW w:w="1170" w:type="dxa"/>
          </w:tcPr>
          <w:p w:rsidR="00BC34DC" w:rsidRPr="00174EF8" w:rsidRDefault="00BC34DC" w:rsidP="00E36F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6FA2">
              <w:rPr>
                <w:rFonts w:ascii="Arial" w:eastAsia="Times New Roman" w:hAnsi="Arial" w:cs="Arial"/>
                <w:b/>
                <w:noProof/>
                <w:sz w:val="16"/>
                <w:szCs w:val="16"/>
              </w:rPr>
              <w:t>$16,000/year</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E1929"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E36F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6FA2" w:rsidRPr="00E36FA2">
              <w:rPr>
                <w:rFonts w:ascii="Arial" w:eastAsia="Times New Roman" w:hAnsi="Arial" w:cs="Arial"/>
                <w:b/>
                <w:noProof/>
                <w:sz w:val="16"/>
                <w:szCs w:val="16"/>
              </w:rPr>
              <w:t>Engineering Program Coordinator</w:t>
            </w:r>
            <w:r w:rsidRPr="00174EF8">
              <w:rPr>
                <w:rFonts w:ascii="Arial" w:eastAsia="Times New Roman" w:hAnsi="Arial" w:cs="Arial"/>
                <w:b/>
                <w:sz w:val="16"/>
                <w:szCs w:val="16"/>
              </w:rPr>
              <w:fldChar w:fldCharType="end"/>
            </w:r>
          </w:p>
        </w:tc>
        <w:tc>
          <w:tcPr>
            <w:tcW w:w="1170" w:type="dxa"/>
          </w:tcPr>
          <w:p w:rsidR="00FE2190" w:rsidRPr="00174EF8" w:rsidRDefault="00FE2190" w:rsidP="00E36F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6FA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E36F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6FA2" w:rsidRPr="00E36FA2">
              <w:rPr>
                <w:rFonts w:ascii="Arial" w:eastAsia="Times New Roman" w:hAnsi="Arial" w:cs="Arial"/>
                <w:b/>
                <w:noProof/>
                <w:sz w:val="16"/>
                <w:szCs w:val="16"/>
              </w:rPr>
              <w:t>Goal #1&amp;2</w:t>
            </w:r>
            <w:r w:rsidRPr="00174EF8">
              <w:rPr>
                <w:rFonts w:ascii="Arial" w:eastAsia="Times New Roman" w:hAnsi="Arial" w:cs="Arial"/>
                <w:b/>
                <w:sz w:val="16"/>
                <w:szCs w:val="16"/>
              </w:rPr>
              <w:fldChar w:fldCharType="end"/>
            </w:r>
          </w:p>
        </w:tc>
        <w:tc>
          <w:tcPr>
            <w:tcW w:w="990" w:type="dxa"/>
          </w:tcPr>
          <w:p w:rsidR="00FE2190" w:rsidRPr="000C6A87" w:rsidRDefault="00303364" w:rsidP="00E36FA2">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6FA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E36F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6FA2" w:rsidRPr="00E36FA2">
              <w:rPr>
                <w:rFonts w:ascii="Arial" w:eastAsia="Times New Roman" w:hAnsi="Arial" w:cs="Arial"/>
                <w:b/>
                <w:noProof/>
                <w:sz w:val="16"/>
                <w:szCs w:val="16"/>
              </w:rPr>
              <w:t xml:space="preserve">Engineering Program is increasing.  We need a coordinator to coordinate local industries, 4-year universities, and local high schools.  Currently, the full time insturctor has no time since he teaching load is more than full.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28" w:rsidRDefault="009B2A28" w:rsidP="002C5830">
      <w:pPr>
        <w:spacing w:after="0" w:line="240" w:lineRule="auto"/>
      </w:pPr>
      <w:r>
        <w:separator/>
      </w:r>
    </w:p>
  </w:endnote>
  <w:endnote w:type="continuationSeparator" w:id="0">
    <w:p w:rsidR="009B2A28" w:rsidRDefault="009B2A2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28" w:rsidRPr="001F28B1" w:rsidRDefault="009B2A28"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9B2A28" w:rsidRDefault="009B2A2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9B2A28" w:rsidRPr="001F28B1" w:rsidRDefault="009B2A2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9B2A28" w:rsidRPr="00633C87" w:rsidRDefault="009B2A28"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AE1929" w:rsidRPr="00AE1929">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28" w:rsidRDefault="009B2A28" w:rsidP="002C5830">
      <w:pPr>
        <w:spacing w:after="0" w:line="240" w:lineRule="auto"/>
      </w:pPr>
      <w:r>
        <w:separator/>
      </w:r>
    </w:p>
  </w:footnote>
  <w:footnote w:type="continuationSeparator" w:id="0">
    <w:p w:rsidR="009B2A28" w:rsidRDefault="009B2A2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28" w:rsidRDefault="009B2A28"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9B2A28" w:rsidRPr="00484209" w:rsidRDefault="009B2A28"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44297"/>
    <w:rsid w:val="00054D28"/>
    <w:rsid w:val="00055A7D"/>
    <w:rsid w:val="00060D3A"/>
    <w:rsid w:val="00070A5C"/>
    <w:rsid w:val="00070CA7"/>
    <w:rsid w:val="000835F1"/>
    <w:rsid w:val="000A0007"/>
    <w:rsid w:val="000A6CCA"/>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472B7"/>
    <w:rsid w:val="00151074"/>
    <w:rsid w:val="00156197"/>
    <w:rsid w:val="00167D2D"/>
    <w:rsid w:val="00172778"/>
    <w:rsid w:val="00174EF8"/>
    <w:rsid w:val="001815D7"/>
    <w:rsid w:val="001817F7"/>
    <w:rsid w:val="00191B70"/>
    <w:rsid w:val="001B0F65"/>
    <w:rsid w:val="001C3A91"/>
    <w:rsid w:val="001C6FEE"/>
    <w:rsid w:val="001D1D32"/>
    <w:rsid w:val="001D36A6"/>
    <w:rsid w:val="001D3C3D"/>
    <w:rsid w:val="001D4B6C"/>
    <w:rsid w:val="001E7EB6"/>
    <w:rsid w:val="001F05E1"/>
    <w:rsid w:val="001F28B1"/>
    <w:rsid w:val="001F50C7"/>
    <w:rsid w:val="0020052F"/>
    <w:rsid w:val="002024D9"/>
    <w:rsid w:val="00203EAF"/>
    <w:rsid w:val="00204795"/>
    <w:rsid w:val="00207B61"/>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5E46"/>
    <w:rsid w:val="002F7F73"/>
    <w:rsid w:val="00303364"/>
    <w:rsid w:val="00311263"/>
    <w:rsid w:val="00327359"/>
    <w:rsid w:val="003324E1"/>
    <w:rsid w:val="00333539"/>
    <w:rsid w:val="0033577C"/>
    <w:rsid w:val="00343B44"/>
    <w:rsid w:val="00357B6E"/>
    <w:rsid w:val="00363511"/>
    <w:rsid w:val="0037266E"/>
    <w:rsid w:val="003762AB"/>
    <w:rsid w:val="00382287"/>
    <w:rsid w:val="00383467"/>
    <w:rsid w:val="00385C71"/>
    <w:rsid w:val="0038752E"/>
    <w:rsid w:val="00387A5C"/>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4320"/>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64AF6"/>
    <w:rsid w:val="004675DF"/>
    <w:rsid w:val="00473087"/>
    <w:rsid w:val="0048140B"/>
    <w:rsid w:val="00484209"/>
    <w:rsid w:val="00487126"/>
    <w:rsid w:val="004A6D0A"/>
    <w:rsid w:val="004A70F3"/>
    <w:rsid w:val="004B3D7C"/>
    <w:rsid w:val="004B55A9"/>
    <w:rsid w:val="004C2338"/>
    <w:rsid w:val="004C4AE9"/>
    <w:rsid w:val="004D4B05"/>
    <w:rsid w:val="004E18B0"/>
    <w:rsid w:val="004E6949"/>
    <w:rsid w:val="004E69F3"/>
    <w:rsid w:val="004E7A7F"/>
    <w:rsid w:val="004F1E7C"/>
    <w:rsid w:val="00501089"/>
    <w:rsid w:val="00503B75"/>
    <w:rsid w:val="005118E9"/>
    <w:rsid w:val="0051218E"/>
    <w:rsid w:val="00520E5B"/>
    <w:rsid w:val="00521758"/>
    <w:rsid w:val="005265F1"/>
    <w:rsid w:val="00530CD1"/>
    <w:rsid w:val="005337C4"/>
    <w:rsid w:val="00542C64"/>
    <w:rsid w:val="00543682"/>
    <w:rsid w:val="0055218D"/>
    <w:rsid w:val="00557891"/>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29AC"/>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0F9B"/>
    <w:rsid w:val="006E165C"/>
    <w:rsid w:val="006E5143"/>
    <w:rsid w:val="00704131"/>
    <w:rsid w:val="00714F5B"/>
    <w:rsid w:val="00722002"/>
    <w:rsid w:val="00726131"/>
    <w:rsid w:val="0073127D"/>
    <w:rsid w:val="00735287"/>
    <w:rsid w:val="00740F21"/>
    <w:rsid w:val="00744902"/>
    <w:rsid w:val="00752192"/>
    <w:rsid w:val="00753D98"/>
    <w:rsid w:val="0075666D"/>
    <w:rsid w:val="007605EA"/>
    <w:rsid w:val="00763F86"/>
    <w:rsid w:val="007709D3"/>
    <w:rsid w:val="007721D8"/>
    <w:rsid w:val="007879F6"/>
    <w:rsid w:val="007A64C5"/>
    <w:rsid w:val="007A7386"/>
    <w:rsid w:val="007D4EA8"/>
    <w:rsid w:val="007E033A"/>
    <w:rsid w:val="007F2A67"/>
    <w:rsid w:val="0081131B"/>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8E7A46"/>
    <w:rsid w:val="009011A0"/>
    <w:rsid w:val="009015F1"/>
    <w:rsid w:val="00910CB8"/>
    <w:rsid w:val="00917192"/>
    <w:rsid w:val="00924E22"/>
    <w:rsid w:val="00927D6B"/>
    <w:rsid w:val="00931010"/>
    <w:rsid w:val="00940ECD"/>
    <w:rsid w:val="00947C46"/>
    <w:rsid w:val="00950DEC"/>
    <w:rsid w:val="0095265D"/>
    <w:rsid w:val="00954334"/>
    <w:rsid w:val="00960139"/>
    <w:rsid w:val="00962336"/>
    <w:rsid w:val="00964DE5"/>
    <w:rsid w:val="00972AC6"/>
    <w:rsid w:val="009834DE"/>
    <w:rsid w:val="00984B10"/>
    <w:rsid w:val="00995413"/>
    <w:rsid w:val="0099734A"/>
    <w:rsid w:val="009A68B0"/>
    <w:rsid w:val="009B2A28"/>
    <w:rsid w:val="009B6388"/>
    <w:rsid w:val="009C3159"/>
    <w:rsid w:val="009D4802"/>
    <w:rsid w:val="009E58DF"/>
    <w:rsid w:val="009F3A99"/>
    <w:rsid w:val="00A172BC"/>
    <w:rsid w:val="00A22977"/>
    <w:rsid w:val="00A25084"/>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AE1929"/>
    <w:rsid w:val="00B00765"/>
    <w:rsid w:val="00B0207B"/>
    <w:rsid w:val="00B02664"/>
    <w:rsid w:val="00B03AC8"/>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928D9"/>
    <w:rsid w:val="00BA352D"/>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A7428"/>
    <w:rsid w:val="00CB4503"/>
    <w:rsid w:val="00CC1FE9"/>
    <w:rsid w:val="00CD5084"/>
    <w:rsid w:val="00CD62FD"/>
    <w:rsid w:val="00CE5C25"/>
    <w:rsid w:val="00CE743C"/>
    <w:rsid w:val="00CE771B"/>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36FA2"/>
    <w:rsid w:val="00E4101F"/>
    <w:rsid w:val="00E42436"/>
    <w:rsid w:val="00E44707"/>
    <w:rsid w:val="00E44EC1"/>
    <w:rsid w:val="00E46DEC"/>
    <w:rsid w:val="00E51E58"/>
    <w:rsid w:val="00E5472B"/>
    <w:rsid w:val="00E61CE8"/>
    <w:rsid w:val="00E65582"/>
    <w:rsid w:val="00E664EF"/>
    <w:rsid w:val="00E67A85"/>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558"/>
    <w:rsid w:val="00F17A92"/>
    <w:rsid w:val="00F2664E"/>
    <w:rsid w:val="00F3657F"/>
    <w:rsid w:val="00F44833"/>
    <w:rsid w:val="00F66DDA"/>
    <w:rsid w:val="00F8154A"/>
    <w:rsid w:val="00F8664B"/>
    <w:rsid w:val="00F86987"/>
    <w:rsid w:val="00F9348A"/>
    <w:rsid w:val="00F970BB"/>
    <w:rsid w:val="00F972F8"/>
    <w:rsid w:val="00FA1E58"/>
    <w:rsid w:val="00FA5D15"/>
    <w:rsid w:val="00FB0693"/>
    <w:rsid w:val="00FB0944"/>
    <w:rsid w:val="00FB211B"/>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ED6E-26FE-4806-8DC7-907B514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16</Pages>
  <Words>4352</Words>
  <Characters>24810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22</cp:revision>
  <cp:lastPrinted>2014-02-06T19:44:00Z</cp:lastPrinted>
  <dcterms:created xsi:type="dcterms:W3CDTF">2014-01-30T21:07:00Z</dcterms:created>
  <dcterms:modified xsi:type="dcterms:W3CDTF">2014-02-18T22:12:00Z</dcterms:modified>
</cp:coreProperties>
</file>