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462D8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490550">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1B087D" w:rsidRDefault="00462D86" w:rsidP="00DD2096">
            <w:pPr>
              <w:spacing w:after="0"/>
              <w:rPr>
                <w:rFonts w:ascii="Arial" w:hAnsi="Arial" w:cs="Arial"/>
                <w:b/>
                <w:sz w:val="18"/>
                <w:szCs w:val="18"/>
                <w:highlight w:val="lightGray"/>
                <w:u w:val="single"/>
              </w:rPr>
            </w:pPr>
            <w:r w:rsidRPr="001B087D">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1B087D">
              <w:rPr>
                <w:b/>
                <w:sz w:val="24"/>
                <w:szCs w:val="24"/>
                <w:highlight w:val="lightGray"/>
                <w:u w:val="single"/>
              </w:rPr>
            </w:r>
            <w:r w:rsidRPr="001B087D">
              <w:rPr>
                <w:b/>
                <w:sz w:val="24"/>
                <w:szCs w:val="24"/>
                <w:highlight w:val="lightGray"/>
                <w:u w:val="single"/>
              </w:rPr>
              <w:fldChar w:fldCharType="separate"/>
            </w:r>
            <w:r w:rsidR="001B087D" w:rsidRPr="001B087D">
              <w:rPr>
                <w:b/>
                <w:noProof/>
                <w:sz w:val="24"/>
                <w:szCs w:val="24"/>
                <w:u w:val="single"/>
              </w:rPr>
              <w:t>Discipline:  Multicultural Studies</w:t>
            </w:r>
            <w:r w:rsidRPr="001B087D">
              <w:rPr>
                <w:b/>
                <w:sz w:val="24"/>
                <w:szCs w:val="24"/>
                <w:highlight w:val="lightGray"/>
                <w:u w:val="single"/>
              </w:rPr>
              <w:fldChar w:fldCharType="end"/>
            </w:r>
            <w:bookmarkEnd w:id="0"/>
          </w:p>
        </w:tc>
        <w:tc>
          <w:tcPr>
            <w:tcW w:w="2448" w:type="dxa"/>
            <w:vAlign w:val="bottom"/>
          </w:tcPr>
          <w:p w:rsidR="002E3A76" w:rsidRDefault="002E3A76" w:rsidP="00C33297">
            <w:pPr>
              <w:tabs>
                <w:tab w:val="left" w:pos="5760"/>
              </w:tabs>
              <w:spacing w:after="20" w:line="240" w:lineRule="auto"/>
              <w:rPr>
                <w:rFonts w:ascii="Arial" w:hAnsi="Arial" w:cs="Arial"/>
                <w:b/>
                <w:color w:val="000000"/>
                <w:sz w:val="18"/>
                <w:szCs w:val="18"/>
                <w:u w:val="single"/>
              </w:rPr>
            </w:pPr>
            <w:r>
              <w:rPr>
                <w:b/>
                <w:sz w:val="24"/>
                <w:szCs w:val="24"/>
              </w:rPr>
              <w:t xml:space="preserve">Date </w:t>
            </w:r>
            <w:r w:rsidR="00462D8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462D86">
              <w:rPr>
                <w:b/>
                <w:sz w:val="24"/>
                <w:szCs w:val="24"/>
                <w:u w:val="single"/>
              </w:rPr>
            </w:r>
            <w:r w:rsidR="00462D86">
              <w:rPr>
                <w:b/>
                <w:sz w:val="24"/>
                <w:szCs w:val="24"/>
                <w:u w:val="single"/>
              </w:rPr>
              <w:fldChar w:fldCharType="separate"/>
            </w:r>
            <w:r w:rsidR="00C33297">
              <w:rPr>
                <w:b/>
                <w:noProof/>
                <w:sz w:val="24"/>
                <w:szCs w:val="24"/>
                <w:u w:val="single"/>
              </w:rPr>
              <w:t>12/8/2013</w:t>
            </w:r>
            <w:r w:rsidR="00462D8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49055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62D86"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34CD0">
              <w:rPr>
                <w:b/>
                <w:noProof/>
                <w:sz w:val="24"/>
                <w:szCs w:val="24"/>
                <w:shd w:val="pct12" w:color="auto" w:fill="BFBFBF" w:themeFill="background1" w:themeFillShade="BF"/>
              </w:rPr>
              <w:t xml:space="preserve">Sharon Allen, </w:t>
            </w:r>
            <w:r w:rsidR="00C33297">
              <w:rPr>
                <w:b/>
                <w:noProof/>
                <w:sz w:val="24"/>
                <w:szCs w:val="24"/>
                <w:shd w:val="pct12" w:color="auto" w:fill="BFBFBF" w:themeFill="background1" w:themeFillShade="BF"/>
              </w:rPr>
              <w:t>PhD</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62D8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34CD0" w:rsidRPr="00534CD0">
              <w:rPr>
                <w:b/>
                <w:noProof/>
                <w:sz w:val="24"/>
                <w:szCs w:val="24"/>
                <w:shd w:val="pct12" w:color="auto" w:fill="D9D9D9" w:themeFill="background1" w:themeFillShade="D9"/>
              </w:rPr>
              <w:t xml:space="preserve">The mission of the Multicultural Studies Department is to promote learning, social awareness and appreciation of the cultural diversity of all major ethnic groups in the United States. The Multicultural Studies curriculum engages students and the community in the study of cultures and subcultures including the impact diversity has on all areas of society. It encompasses the study of race, social class, gender, sexual orientation, religion, disability and their relationship to power and privilege. We provide the knowledge and skills needed to resolve the miscommunication and conflicts that result from differences between communities, </w:t>
            </w:r>
            <w:r w:rsidR="00534CD0">
              <w:rPr>
                <w:b/>
                <w:noProof/>
                <w:sz w:val="24"/>
                <w:szCs w:val="24"/>
                <w:shd w:val="pct12" w:color="auto" w:fill="D9D9D9" w:themeFill="background1" w:themeFillShade="D9"/>
              </w:rPr>
              <w:t>as well as prepare students to meet global workplace challenges through a more authentic and relative understanding of cultural diversity and how knowledge of global interconnectedness creates an inclusive work environment that provides opportunities for everyone to meet their full potential.</w:t>
            </w:r>
            <w:r w:rsidR="00534CD0" w:rsidRPr="00534CD0">
              <w:rPr>
                <w:b/>
                <w:noProof/>
                <w:sz w:val="24"/>
                <w:szCs w:val="24"/>
                <w:shd w:val="pct12" w:color="auto" w:fill="D9D9D9" w:themeFill="background1" w:themeFillShade="D9"/>
              </w:rPr>
              <w:t xml:space="preserve"> </w:t>
            </w:r>
            <w:r w:rsidR="003E0876">
              <w:rPr>
                <w:b/>
                <w:noProof/>
                <w:sz w:val="24"/>
                <w:szCs w:val="24"/>
                <w:shd w:val="pct12" w:color="auto" w:fill="D9D9D9" w:themeFill="background1" w:themeFillShade="D9"/>
              </w:rPr>
              <w:t>Finally, we seek to empower students to act in the service of others</w:t>
            </w:r>
            <w:r w:rsidR="00284089">
              <w:rPr>
                <w:b/>
                <w:noProof/>
                <w:sz w:val="24"/>
                <w:szCs w:val="24"/>
                <w:shd w:val="pct12" w:color="auto" w:fill="D9D9D9" w:themeFill="background1" w:themeFillShade="D9"/>
              </w:rPr>
              <w:t>, which is a key component in multicultural studies.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62D8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34CD0" w:rsidRPr="00534CD0">
              <w:rPr>
                <w:b/>
                <w:noProof/>
                <w:sz w:val="24"/>
                <w:szCs w:val="24"/>
                <w:shd w:val="pct12" w:color="auto" w:fill="D9D9D9" w:themeFill="background1" w:themeFillShade="D9"/>
              </w:rPr>
              <w:t xml:space="preserve">The MCS discipline mission statement aligns with Palomar College as both prioritize student learning through a focus on cultural enrichment </w:t>
            </w:r>
            <w:r w:rsidR="00534CD0">
              <w:rPr>
                <w:b/>
                <w:noProof/>
                <w:sz w:val="24"/>
                <w:szCs w:val="24"/>
                <w:shd w:val="pct12" w:color="auto" w:fill="D9D9D9" w:themeFill="background1" w:themeFillShade="D9"/>
              </w:rPr>
              <w:t>which</w:t>
            </w:r>
            <w:r w:rsidR="00534CD0" w:rsidRPr="00534CD0">
              <w:rPr>
                <w:b/>
                <w:noProof/>
                <w:sz w:val="24"/>
                <w:szCs w:val="24"/>
                <w:shd w:val="pct12" w:color="auto" w:fill="D9D9D9" w:themeFill="background1" w:themeFillShade="D9"/>
              </w:rPr>
              <w:t xml:space="preserve"> assist</w:t>
            </w:r>
            <w:r w:rsidR="00534CD0">
              <w:rPr>
                <w:b/>
                <w:noProof/>
                <w:sz w:val="24"/>
                <w:szCs w:val="24"/>
                <w:shd w:val="pct12" w:color="auto" w:fill="D9D9D9" w:themeFill="background1" w:themeFillShade="D9"/>
              </w:rPr>
              <w:t>s</w:t>
            </w:r>
            <w:r w:rsidR="00534CD0" w:rsidRPr="00534CD0">
              <w:rPr>
                <w:b/>
                <w:noProof/>
                <w:sz w:val="24"/>
                <w:szCs w:val="24"/>
                <w:shd w:val="pct12" w:color="auto" w:fill="D9D9D9" w:themeFill="background1" w:themeFillShade="D9"/>
              </w:rPr>
              <w:t xml:space="preserve"> students in becoming global citizens. Both the college and the MCS discipline respect d</w:t>
            </w:r>
            <w:r w:rsidR="00534CD0">
              <w:rPr>
                <w:b/>
                <w:noProof/>
                <w:sz w:val="24"/>
                <w:szCs w:val="24"/>
                <w:shd w:val="pct12" w:color="auto" w:fill="D9D9D9" w:themeFill="background1" w:themeFillShade="D9"/>
              </w:rPr>
              <w:t>iversity</w:t>
            </w:r>
            <w:r w:rsidR="00534CD0" w:rsidRPr="00534CD0">
              <w:rPr>
                <w:b/>
                <w:noProof/>
                <w:sz w:val="24"/>
                <w:szCs w:val="24"/>
                <w:shd w:val="pct12" w:color="auto" w:fill="D9D9D9" w:themeFill="background1" w:themeFillShade="D9"/>
              </w:rPr>
              <w:t xml:space="preserve">, encourage </w:t>
            </w:r>
            <w:r w:rsidR="00A41492">
              <w:rPr>
                <w:b/>
                <w:noProof/>
                <w:sz w:val="24"/>
                <w:szCs w:val="24"/>
                <w:shd w:val="pct12" w:color="auto" w:fill="D9D9D9" w:themeFill="background1" w:themeFillShade="D9"/>
              </w:rPr>
              <w:t xml:space="preserve">self and community </w:t>
            </w:r>
            <w:r w:rsidR="00534CD0" w:rsidRPr="00534CD0">
              <w:rPr>
                <w:b/>
                <w:noProof/>
                <w:sz w:val="24"/>
                <w:szCs w:val="24"/>
                <w:shd w:val="pct12" w:color="auto" w:fill="D9D9D9" w:themeFill="background1" w:themeFillShade="D9"/>
              </w:rPr>
              <w:t>respect, and builds curriculum that en</w:t>
            </w:r>
            <w:r w:rsidR="00C33297">
              <w:rPr>
                <w:b/>
                <w:noProof/>
                <w:sz w:val="24"/>
                <w:szCs w:val="24"/>
                <w:shd w:val="pct12" w:color="auto" w:fill="D9D9D9" w:themeFill="background1" w:themeFillShade="D9"/>
              </w:rPr>
              <w:t>hances</w:t>
            </w:r>
            <w:r w:rsidR="00534CD0" w:rsidRPr="00534CD0">
              <w:rPr>
                <w:b/>
                <w:noProof/>
                <w:sz w:val="24"/>
                <w:szCs w:val="24"/>
                <w:shd w:val="pct12" w:color="auto" w:fill="D9D9D9" w:themeFill="background1" w:themeFillShade="D9"/>
              </w:rPr>
              <w:t xml:space="preserve"> a student’s life while preparing them for the global workplace.</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462D8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50CFD">
              <w:rPr>
                <w:b/>
                <w:noProof/>
                <w:sz w:val="24"/>
                <w:szCs w:val="24"/>
                <w:shd w:val="pct12" w:color="auto" w:fill="D9D9D9" w:themeFill="background1" w:themeFillShade="D9"/>
              </w:rPr>
              <w:t>MCS 120 will be going through minor revisions and is recommended as a course offering for Fall 2014.</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462D8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50CFD">
              <w:rPr>
                <w:b/>
                <w:noProof/>
                <w:sz w:val="24"/>
                <w:szCs w:val="24"/>
                <w:shd w:val="pct12" w:color="auto" w:fill="D9D9D9" w:themeFill="background1" w:themeFillShade="D9"/>
              </w:rPr>
              <w:t>N/A</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9E751D" w:rsidRDefault="00462D86"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50CFD" w:rsidRPr="00150CFD">
              <w:rPr>
                <w:b/>
                <w:noProof/>
                <w:sz w:val="24"/>
                <w:szCs w:val="24"/>
                <w:shd w:val="pct12" w:color="auto" w:fill="D9D9D9" w:themeFill="background1" w:themeFillShade="D9"/>
              </w:rPr>
              <w:t xml:space="preserve">In </w:t>
            </w:r>
            <w:r w:rsidR="00C33297">
              <w:rPr>
                <w:b/>
                <w:noProof/>
                <w:sz w:val="24"/>
                <w:szCs w:val="24"/>
                <w:shd w:val="pct12" w:color="auto" w:fill="D9D9D9" w:themeFill="background1" w:themeFillShade="D9"/>
              </w:rPr>
              <w:t xml:space="preserve">Spring </w:t>
            </w:r>
            <w:r w:rsidR="00150CFD" w:rsidRPr="00150CFD">
              <w:rPr>
                <w:b/>
                <w:noProof/>
                <w:sz w:val="24"/>
                <w:szCs w:val="24"/>
                <w:shd w:val="pct12" w:color="auto" w:fill="D9D9D9" w:themeFill="background1" w:themeFillShade="D9"/>
              </w:rPr>
              <w:t>2013 a new course, MCS 12</w:t>
            </w:r>
            <w:r w:rsidR="00C33297">
              <w:rPr>
                <w:b/>
                <w:noProof/>
                <w:sz w:val="24"/>
                <w:szCs w:val="24"/>
                <w:shd w:val="pct12" w:color="auto" w:fill="D9D9D9" w:themeFill="background1" w:themeFillShade="D9"/>
              </w:rPr>
              <w:t>5</w:t>
            </w:r>
            <w:r w:rsidR="00150CFD" w:rsidRPr="00150CFD">
              <w:rPr>
                <w:b/>
                <w:noProof/>
                <w:sz w:val="24"/>
                <w:szCs w:val="24"/>
                <w:shd w:val="pct12" w:color="auto" w:fill="D9D9D9" w:themeFill="background1" w:themeFillShade="D9"/>
              </w:rPr>
              <w:t xml:space="preserve"> "Women, Culture and Islam" was offered for the first time</w:t>
            </w:r>
            <w:r w:rsidR="009E751D">
              <w:rPr>
                <w:b/>
                <w:noProof/>
                <w:sz w:val="24"/>
                <w:szCs w:val="24"/>
                <w:shd w:val="pct12" w:color="auto" w:fill="D9D9D9" w:themeFill="background1" w:themeFillShade="D9"/>
              </w:rPr>
              <w:t xml:space="preserve">. </w:t>
            </w:r>
            <w:r w:rsidR="009E751D" w:rsidRPr="009E751D">
              <w:rPr>
                <w:b/>
                <w:noProof/>
                <w:sz w:val="24"/>
                <w:szCs w:val="24"/>
                <w:shd w:val="pct12" w:color="auto" w:fill="D9D9D9" w:themeFill="background1" w:themeFillShade="D9"/>
              </w:rPr>
              <w:t>Enrollment numbers were strong and performances of students demonstrated consistent engagement in the course.</w:t>
            </w:r>
          </w:p>
          <w:p w:rsidR="000F0CAA" w:rsidRPr="000F0CAA" w:rsidRDefault="00150CFD" w:rsidP="004B3D7C">
            <w:pPr>
              <w:pStyle w:val="NoSpacing"/>
              <w:ind w:left="1440"/>
              <w:rPr>
                <w:b/>
              </w:rPr>
            </w:pPr>
            <w:r w:rsidRPr="00150CFD">
              <w:rPr>
                <w:b/>
                <w:noProof/>
                <w:sz w:val="24"/>
                <w:szCs w:val="24"/>
                <w:shd w:val="pct12" w:color="auto" w:fill="D9D9D9" w:themeFill="background1" w:themeFillShade="D9"/>
              </w:rPr>
              <w:t xml:space="preserve"> </w:t>
            </w:r>
            <w:r>
              <w:rPr>
                <w:b/>
                <w:noProof/>
                <w:sz w:val="24"/>
                <w:szCs w:val="24"/>
                <w:shd w:val="pct12" w:color="auto" w:fill="D9D9D9" w:themeFill="background1" w:themeFillShade="D9"/>
              </w:rPr>
              <w:t xml:space="preserve"> </w:t>
            </w:r>
            <w:r w:rsidR="00462D86"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462D86"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50CFD">
              <w:rPr>
                <w:b/>
                <w:noProof/>
                <w:sz w:val="24"/>
                <w:szCs w:val="24"/>
                <w:shd w:val="pct12" w:color="auto" w:fill="D9D9D9" w:themeFill="background1" w:themeFillShade="D9"/>
              </w:rPr>
              <w:t>Courses on the Middle East were slow in gaining interest, partly due to severe budget cuts, and partially due to a lack of full time faculty attention. The current part time faculty creates the curriculum, walks through the curricunet process, and then teaches the courses. However, over time, all courses are proving successful and the MCS 120, The Middle East: From Ancient Cultures to Modern Influences is being recommended for Fall 2014. The course is timely, and will focus on the cultural and ethnic influences affecting regions in the Middle East as well as the United States role in various conflicts.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462D86"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462D86"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D117C">
              <w:rPr>
                <w:b/>
                <w:noProof/>
                <w:sz w:val="24"/>
                <w:szCs w:val="24"/>
                <w:shd w:val="pct12" w:color="auto" w:fill="D9D9D9" w:themeFill="background1" w:themeFillShade="D9"/>
              </w:rPr>
              <w:t>The MCS 12</w:t>
            </w:r>
            <w:r w:rsidR="00C33297">
              <w:rPr>
                <w:b/>
                <w:noProof/>
                <w:sz w:val="24"/>
                <w:szCs w:val="24"/>
                <w:shd w:val="pct12" w:color="auto" w:fill="D9D9D9" w:themeFill="background1" w:themeFillShade="D9"/>
              </w:rPr>
              <w:t>5</w:t>
            </w:r>
            <w:r w:rsidR="002D117C">
              <w:rPr>
                <w:b/>
                <w:noProof/>
                <w:sz w:val="24"/>
                <w:szCs w:val="24"/>
                <w:shd w:val="pct12" w:color="auto" w:fill="D9D9D9" w:themeFill="background1" w:themeFillShade="D9"/>
              </w:rPr>
              <w:t xml:space="preserve"> course is offered every Spring and enrollment is healthy.</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462D86"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4CD0">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462D86"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34CD0">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462D86"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931FB5" w:rsidRDefault="00462D86"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4CD0">
              <w:rPr>
                <w:b/>
                <w:noProof/>
                <w:sz w:val="24"/>
                <w:szCs w:val="24"/>
                <w:shd w:val="pct10" w:color="auto" w:fill="D9D9D9" w:themeFill="background1" w:themeFillShade="D9"/>
              </w:rPr>
              <w:t>Despite cuts in the discipline, MCS exhibits steady census load percentages of 90%+ over the last six years.</w:t>
            </w:r>
            <w:r w:rsidR="000739B1">
              <w:rPr>
                <w:b/>
                <w:noProof/>
                <w:sz w:val="24"/>
                <w:szCs w:val="24"/>
                <w:shd w:val="pct10" w:color="auto" w:fill="D9D9D9" w:themeFill="background1" w:themeFillShade="D9"/>
              </w:rPr>
              <w:t xml:space="preserve"> We have also remained in a strong and somewhat consisten</w:t>
            </w:r>
            <w:r w:rsidR="00E01EC9">
              <w:rPr>
                <w:b/>
                <w:noProof/>
                <w:sz w:val="24"/>
                <w:szCs w:val="24"/>
                <w:shd w:val="pct10" w:color="auto" w:fill="D9D9D9" w:themeFill="background1" w:themeFillShade="D9"/>
              </w:rPr>
              <w:t>t</w:t>
            </w:r>
            <w:r w:rsidR="000739B1">
              <w:rPr>
                <w:b/>
                <w:noProof/>
                <w:sz w:val="24"/>
                <w:szCs w:val="24"/>
                <w:shd w:val="pct10" w:color="auto" w:fill="D9D9D9" w:themeFill="background1" w:themeFillShade="D9"/>
              </w:rPr>
              <w:t xml:space="preserve"> position in WSCH and overall enrollment despite the cuts. </w:t>
            </w:r>
            <w:r w:rsidR="00010ED2">
              <w:rPr>
                <w:b/>
                <w:noProof/>
                <w:sz w:val="24"/>
                <w:szCs w:val="24"/>
                <w:shd w:val="pct10" w:color="auto" w:fill="D9D9D9" w:themeFill="background1" w:themeFillShade="D9"/>
              </w:rPr>
              <w:t xml:space="preserve">Retention and success rates remain high, with overall rentention rates in the MCS discipline being 11% higher than that of the college (92.8% vs. 91.8%). </w:t>
            </w:r>
          </w:p>
          <w:p w:rsidR="00931FB5" w:rsidRDefault="00931FB5" w:rsidP="00EE67D1">
            <w:pPr>
              <w:pStyle w:val="NoSpacing"/>
              <w:ind w:left="1050"/>
              <w:rPr>
                <w:b/>
                <w:noProof/>
                <w:sz w:val="24"/>
                <w:szCs w:val="24"/>
                <w:shd w:val="pct10" w:color="auto" w:fill="D9D9D9" w:themeFill="background1" w:themeFillShade="D9"/>
              </w:rPr>
            </w:pPr>
          </w:p>
          <w:p w:rsidR="008D51FB" w:rsidRDefault="008D51FB" w:rsidP="00EE67D1">
            <w:pPr>
              <w:pStyle w:val="NoSpacing"/>
              <w:ind w:left="1050"/>
              <w:rPr>
                <w:b/>
                <w:noProof/>
                <w:sz w:val="24"/>
                <w:szCs w:val="24"/>
                <w:shd w:val="pct10" w:color="auto" w:fill="D9D9D9" w:themeFill="background1" w:themeFillShade="D9"/>
              </w:rPr>
            </w:pPr>
            <w:r w:rsidRPr="008D51FB">
              <w:rPr>
                <w:b/>
                <w:noProof/>
                <w:sz w:val="24"/>
                <w:szCs w:val="24"/>
                <w:shd w:val="pct10" w:color="auto" w:fill="D9D9D9" w:themeFill="background1" w:themeFillShade="D9"/>
              </w:rPr>
              <w:t xml:space="preserve">The success of student retention we believe is due to: 1) faculty engagement with students in the classroom; 2) faculty awareness of the importance culture and identity play in the learning process that translates to course retention. Courses that explore issues of race, culture and diversity encourage inclusion and incorporate classroom settings that build upon the work of educational researchers and theorists like, Vincent Tinto, Alexander Astin, and Ernest Pascarella. As these researchers have noted, academic institutions that acknowledge pre-entry college attributes of individuals like family background, skills and abilities, prior schooling, societal pressures, as well as encouragement from family and peers are all equally indicators of student success. Most importantly, researchers acknowledge, the actions of faculty in the classroom (whether face-to-face, or online), are key in college efforts to improve student retention. </w:t>
            </w:r>
          </w:p>
          <w:p w:rsidR="008D51FB" w:rsidRDefault="008D51FB" w:rsidP="00EE67D1">
            <w:pPr>
              <w:pStyle w:val="NoSpacing"/>
              <w:ind w:left="1050"/>
              <w:rPr>
                <w:b/>
                <w:noProof/>
                <w:sz w:val="24"/>
                <w:szCs w:val="24"/>
                <w:shd w:val="pct10" w:color="auto" w:fill="D9D9D9" w:themeFill="background1" w:themeFillShade="D9"/>
              </w:rPr>
            </w:pPr>
          </w:p>
          <w:p w:rsidR="000739B1" w:rsidRDefault="00010ED2"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MCS discipline also shows a consistently higher success rate that that of the college (MCS: 82.5% vs P: 70.9% in 2013). Although retention levels in the 2012-2013 period for distance education (DE) are slightly lower than the college (P: 84.4% vs. MCS: 82.6%), the six year trend indicates a strong 90.3% overall. This dip may also be due to inaccurately reported figures last year for the discipline specifically within the DE area.</w:t>
            </w:r>
          </w:p>
          <w:p w:rsidR="000739B1" w:rsidRDefault="000739B1" w:rsidP="00EE67D1">
            <w:pPr>
              <w:pStyle w:val="NoSpacing"/>
              <w:ind w:left="1050"/>
              <w:rPr>
                <w:b/>
                <w:noProof/>
                <w:sz w:val="24"/>
                <w:szCs w:val="24"/>
                <w:shd w:val="pct10" w:color="auto" w:fill="D9D9D9" w:themeFill="background1" w:themeFillShade="D9"/>
              </w:rPr>
            </w:pPr>
          </w:p>
          <w:p w:rsidR="00EE67D1" w:rsidRPr="00EE67D1" w:rsidRDefault="000739B1" w:rsidP="00EE67D1">
            <w:pPr>
              <w:pStyle w:val="NoSpacing"/>
              <w:ind w:left="1050"/>
              <w:rPr>
                <w:b/>
              </w:rPr>
            </w:pPr>
            <w:r>
              <w:rPr>
                <w:b/>
                <w:noProof/>
                <w:sz w:val="24"/>
                <w:szCs w:val="24"/>
                <w:shd w:val="pct10" w:color="auto" w:fill="D9D9D9" w:themeFill="background1" w:themeFillShade="D9"/>
              </w:rPr>
              <w:t>Our total FTES is currently at 1.2, with .80 attributed to full time faculty. However, Luz Garzon recently retired, leaving the discipline to be taught by part-time faculty alone.</w:t>
            </w:r>
            <w:r w:rsidR="00462D86">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462D86"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EC9">
              <w:rPr>
                <w:b/>
                <w:noProof/>
                <w:sz w:val="24"/>
                <w:szCs w:val="24"/>
                <w:shd w:val="pct10" w:color="auto" w:fill="D9D9D9" w:themeFill="background1" w:themeFillShade="D9"/>
              </w:rPr>
              <w:t>The data reflects the strengths of the MCS discipline as well as identifies two key opportunities for further development: 1) a full time faculty position; 2) developing a plan to improve DE retention and success.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3F3BC4" w:rsidRDefault="00462D86" w:rsidP="002D117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3BC4">
              <w:rPr>
                <w:b/>
                <w:noProof/>
                <w:sz w:val="24"/>
                <w:szCs w:val="24"/>
                <w:shd w:val="pct10" w:color="auto" w:fill="D9D9D9" w:themeFill="background1" w:themeFillShade="D9"/>
              </w:rPr>
              <w:t>During the 2012-13 academic year, 75 students across multiple sections of the MCS 100  course, and 23 students within the MCS 124 course were administered essay writing prompts as a means of student  assessment of learning objectives. The following is a discussion of the assessment prompts along with results.</w:t>
            </w:r>
          </w:p>
          <w:p w:rsidR="003F3BC4" w:rsidRDefault="003F3BC4" w:rsidP="002D117C">
            <w:pPr>
              <w:pStyle w:val="NoSpacing"/>
              <w:ind w:left="1050"/>
              <w:rPr>
                <w:b/>
                <w:noProof/>
                <w:sz w:val="24"/>
                <w:szCs w:val="24"/>
                <w:shd w:val="pct10" w:color="auto" w:fill="D9D9D9" w:themeFill="background1" w:themeFillShade="D9"/>
              </w:rPr>
            </w:pPr>
          </w:p>
          <w:p w:rsidR="00494FD6" w:rsidRDefault="003F3BC4" w:rsidP="002D117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SLO </w:t>
            </w:r>
            <w:r w:rsidR="00494FD6">
              <w:rPr>
                <w:b/>
                <w:noProof/>
                <w:sz w:val="24"/>
                <w:szCs w:val="24"/>
                <w:shd w:val="pct10" w:color="auto" w:fill="D9D9D9" w:themeFill="background1" w:themeFillShade="D9"/>
              </w:rPr>
              <w:t xml:space="preserve">for </w:t>
            </w:r>
            <w:r>
              <w:rPr>
                <w:b/>
                <w:noProof/>
                <w:sz w:val="24"/>
                <w:szCs w:val="24"/>
                <w:shd w:val="pct10" w:color="auto" w:fill="D9D9D9" w:themeFill="background1" w:themeFillShade="D9"/>
              </w:rPr>
              <w:t xml:space="preserve">MCS 100:  </w:t>
            </w:r>
            <w:r w:rsidR="002D117C" w:rsidRPr="002D117C">
              <w:rPr>
                <w:b/>
                <w:noProof/>
                <w:sz w:val="24"/>
                <w:szCs w:val="24"/>
                <w:shd w:val="pct10" w:color="auto" w:fill="D9D9D9" w:themeFill="background1" w:themeFillShade="D9"/>
              </w:rPr>
              <w:t>Through essay writing, students will analyze the social conditions challenging race and ethnic relationships in the United States</w:t>
            </w:r>
          </w:p>
          <w:p w:rsidR="00494FD6" w:rsidRDefault="00494FD6" w:rsidP="002D117C">
            <w:pPr>
              <w:pStyle w:val="NoSpacing"/>
              <w:ind w:left="1050"/>
              <w:rPr>
                <w:b/>
                <w:noProof/>
                <w:sz w:val="24"/>
                <w:szCs w:val="24"/>
                <w:shd w:val="pct10" w:color="auto" w:fill="D9D9D9" w:themeFill="background1" w:themeFillShade="D9"/>
              </w:rPr>
            </w:pPr>
          </w:p>
          <w:p w:rsidR="002D117C" w:rsidRDefault="002D117C" w:rsidP="002D117C">
            <w:pPr>
              <w:pStyle w:val="NoSpacing"/>
              <w:ind w:left="1050"/>
              <w:rPr>
                <w:b/>
                <w:noProof/>
                <w:sz w:val="24"/>
                <w:szCs w:val="24"/>
                <w:shd w:val="pct10" w:color="auto" w:fill="D9D9D9" w:themeFill="background1" w:themeFillShade="D9"/>
              </w:rPr>
            </w:pPr>
            <w:r w:rsidRPr="002D117C">
              <w:rPr>
                <w:b/>
                <w:noProof/>
                <w:sz w:val="24"/>
                <w:szCs w:val="24"/>
                <w:shd w:val="pct10" w:color="auto" w:fill="D9D9D9" w:themeFill="background1" w:themeFillShade="D9"/>
              </w:rPr>
              <w:t xml:space="preserve">SLO </w:t>
            </w:r>
            <w:r w:rsidR="00494FD6">
              <w:rPr>
                <w:b/>
                <w:noProof/>
                <w:sz w:val="24"/>
                <w:szCs w:val="24"/>
                <w:shd w:val="pct10" w:color="auto" w:fill="D9D9D9" w:themeFill="background1" w:themeFillShade="D9"/>
              </w:rPr>
              <w:t xml:space="preserve">Assessment &amp; </w:t>
            </w:r>
            <w:r w:rsidRPr="002D117C">
              <w:rPr>
                <w:b/>
                <w:noProof/>
                <w:sz w:val="24"/>
                <w:szCs w:val="24"/>
                <w:shd w:val="pct10" w:color="auto" w:fill="D9D9D9" w:themeFill="background1" w:themeFillShade="D9"/>
              </w:rPr>
              <w:t>Outcome results</w:t>
            </w:r>
            <w:r w:rsidR="00494FD6">
              <w:rPr>
                <w:b/>
                <w:noProof/>
                <w:sz w:val="24"/>
                <w:szCs w:val="24"/>
                <w:shd w:val="pct10" w:color="auto" w:fill="D9D9D9" w:themeFill="background1" w:themeFillShade="D9"/>
              </w:rPr>
              <w:t xml:space="preserve"> for MCS 100</w:t>
            </w:r>
            <w:r w:rsidRPr="002D117C">
              <w:rPr>
                <w:b/>
                <w:noProof/>
                <w:sz w:val="24"/>
                <w:szCs w:val="24"/>
                <w:shd w:val="pct10" w:color="auto" w:fill="D9D9D9" w:themeFill="background1" w:themeFillShade="D9"/>
              </w:rPr>
              <w:t xml:space="preserve">: Students were given a prompt and were to write an analytic essay about the current immigration discussion in the United States. </w:t>
            </w:r>
            <w:r w:rsidR="00494FD6">
              <w:rPr>
                <w:b/>
                <w:noProof/>
                <w:sz w:val="24"/>
                <w:szCs w:val="24"/>
                <w:shd w:val="pct10" w:color="auto" w:fill="D9D9D9" w:themeFill="background1" w:themeFillShade="D9"/>
              </w:rPr>
              <w:t xml:space="preserve"> 50% of</w:t>
            </w:r>
            <w:r w:rsidRPr="002D117C">
              <w:rPr>
                <w:b/>
                <w:noProof/>
                <w:sz w:val="24"/>
                <w:szCs w:val="24"/>
                <w:shd w:val="pct10" w:color="auto" w:fill="D9D9D9" w:themeFill="background1" w:themeFillShade="D9"/>
              </w:rPr>
              <w:t xml:space="preserve"> students mastered both content and writing. </w:t>
            </w:r>
            <w:r w:rsidR="00494FD6">
              <w:rPr>
                <w:b/>
                <w:noProof/>
                <w:sz w:val="24"/>
                <w:szCs w:val="24"/>
                <w:shd w:val="pct10" w:color="auto" w:fill="D9D9D9" w:themeFill="background1" w:themeFillShade="D9"/>
              </w:rPr>
              <w:t xml:space="preserve">30% of </w:t>
            </w:r>
            <w:r w:rsidRPr="002D117C">
              <w:rPr>
                <w:b/>
                <w:noProof/>
                <w:sz w:val="24"/>
                <w:szCs w:val="24"/>
                <w:shd w:val="pct10" w:color="auto" w:fill="D9D9D9" w:themeFill="background1" w:themeFillShade="D9"/>
              </w:rPr>
              <w:t>students showed strong progress, however</w:t>
            </w:r>
            <w:r w:rsidR="00494FD6">
              <w:rPr>
                <w:b/>
                <w:noProof/>
                <w:sz w:val="24"/>
                <w:szCs w:val="24"/>
                <w:shd w:val="pct10" w:color="auto" w:fill="D9D9D9" w:themeFill="background1" w:themeFillShade="D9"/>
              </w:rPr>
              <w:t>, 20%</w:t>
            </w:r>
            <w:r w:rsidRPr="002D117C">
              <w:rPr>
                <w:b/>
                <w:noProof/>
                <w:sz w:val="24"/>
                <w:szCs w:val="24"/>
                <w:shd w:val="pct10" w:color="auto" w:fill="D9D9D9" w:themeFill="background1" w:themeFillShade="D9"/>
              </w:rPr>
              <w:t xml:space="preserve"> showed poor skills in writing and content material.</w:t>
            </w:r>
          </w:p>
          <w:p w:rsidR="002D117C" w:rsidRDefault="002D117C" w:rsidP="002D117C">
            <w:pPr>
              <w:pStyle w:val="NoSpacing"/>
              <w:ind w:left="1050"/>
              <w:rPr>
                <w:b/>
                <w:noProof/>
                <w:sz w:val="24"/>
                <w:szCs w:val="24"/>
                <w:shd w:val="pct10" w:color="auto" w:fill="D9D9D9" w:themeFill="background1" w:themeFillShade="D9"/>
              </w:rPr>
            </w:pPr>
          </w:p>
          <w:p w:rsidR="00494FD6" w:rsidRDefault="002D117C" w:rsidP="002D117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SLO for MCS 124</w:t>
            </w:r>
            <w:r w:rsidRPr="002D117C">
              <w:rPr>
                <w:b/>
                <w:noProof/>
                <w:sz w:val="24"/>
                <w:szCs w:val="24"/>
                <w:shd w:val="pct10" w:color="auto" w:fill="D9D9D9" w:themeFill="background1" w:themeFillShade="D9"/>
              </w:rPr>
              <w:t>: Research a social theme impacting a specific Islamic nation and write a thesis paper taking a point of view on social impact</w:t>
            </w:r>
            <w:r w:rsidR="00494FD6">
              <w:rPr>
                <w:b/>
                <w:noProof/>
                <w:sz w:val="24"/>
                <w:szCs w:val="24"/>
                <w:shd w:val="pct10" w:color="auto" w:fill="D9D9D9" w:themeFill="background1" w:themeFillShade="D9"/>
              </w:rPr>
              <w:t>.</w:t>
            </w:r>
          </w:p>
          <w:p w:rsidR="00494FD6" w:rsidRDefault="00494FD6" w:rsidP="002D117C">
            <w:pPr>
              <w:pStyle w:val="NoSpacing"/>
              <w:ind w:left="1050"/>
              <w:rPr>
                <w:b/>
                <w:noProof/>
                <w:sz w:val="24"/>
                <w:szCs w:val="24"/>
                <w:shd w:val="pct10" w:color="auto" w:fill="D9D9D9" w:themeFill="background1" w:themeFillShade="D9"/>
              </w:rPr>
            </w:pPr>
          </w:p>
          <w:p w:rsidR="00494FD6" w:rsidRDefault="002D117C" w:rsidP="002D117C">
            <w:pPr>
              <w:pStyle w:val="NoSpacing"/>
              <w:ind w:left="1050"/>
              <w:rPr>
                <w:b/>
                <w:noProof/>
                <w:sz w:val="24"/>
                <w:szCs w:val="24"/>
                <w:shd w:val="pct10" w:color="auto" w:fill="D9D9D9" w:themeFill="background1" w:themeFillShade="D9"/>
              </w:rPr>
            </w:pPr>
            <w:r w:rsidRPr="002D117C">
              <w:rPr>
                <w:b/>
                <w:noProof/>
                <w:sz w:val="24"/>
                <w:szCs w:val="24"/>
                <w:shd w:val="pct10" w:color="auto" w:fill="D9D9D9" w:themeFill="background1" w:themeFillShade="D9"/>
              </w:rPr>
              <w:t xml:space="preserve">SLO </w:t>
            </w:r>
            <w:r w:rsidR="00494FD6">
              <w:rPr>
                <w:b/>
                <w:noProof/>
                <w:sz w:val="24"/>
                <w:szCs w:val="24"/>
                <w:shd w:val="pct10" w:color="auto" w:fill="D9D9D9" w:themeFill="background1" w:themeFillShade="D9"/>
              </w:rPr>
              <w:t>Assessment for MCS 124</w:t>
            </w:r>
            <w:r w:rsidRPr="002D117C">
              <w:rPr>
                <w:b/>
                <w:noProof/>
                <w:sz w:val="24"/>
                <w:szCs w:val="24"/>
                <w:shd w:val="pct10" w:color="auto" w:fill="D9D9D9" w:themeFill="background1" w:themeFillShade="D9"/>
              </w:rPr>
              <w:t>: Students were assigned three short essays to write in this course. Each essay addressed certain aspects in the study of Race, Culture, and Identity of persons of Middle Eastern descent as well as Muslims within the United States. Essays encouraged students to explore non-Western perspectives in an effort to broaden understanding of how the “West” is perceived throughout the world. Topics like Western Bias, rising anti-Muslim sentiment, how faith, ritual and reason is understood within the three monotheistic religions, as well as in-depth exploration of loaded words like “terrorist” and “fundamentalist” were examined</w:t>
            </w:r>
            <w:r>
              <w:rPr>
                <w:b/>
                <w:noProof/>
                <w:sz w:val="24"/>
                <w:szCs w:val="24"/>
                <w:shd w:val="pct10" w:color="auto" w:fill="D9D9D9" w:themeFill="background1" w:themeFillShade="D9"/>
              </w:rPr>
              <w:t xml:space="preserve">; </w:t>
            </w:r>
            <w:r w:rsidRPr="002D117C">
              <w:rPr>
                <w:b/>
                <w:noProof/>
                <w:sz w:val="24"/>
                <w:szCs w:val="24"/>
                <w:shd w:val="pct10" w:color="auto" w:fill="D9D9D9" w:themeFill="background1" w:themeFillShade="D9"/>
              </w:rPr>
              <w:t>Students were informed that these essays were not about whether they agreed with the perspectives being presented, but rather, could they present alternative ideas and struggle with other viewpoints outside of traditional Western/American discourse academically and gain deeper insight into complicated issues</w:t>
            </w:r>
            <w:r w:rsidR="00494FD6">
              <w:rPr>
                <w:b/>
                <w:noProof/>
                <w:sz w:val="24"/>
                <w:szCs w:val="24"/>
                <w:shd w:val="pct10" w:color="auto" w:fill="D9D9D9" w:themeFill="background1" w:themeFillShade="D9"/>
              </w:rPr>
              <w:t>.</w:t>
            </w:r>
          </w:p>
          <w:p w:rsidR="00494FD6" w:rsidRDefault="00494FD6" w:rsidP="002D117C">
            <w:pPr>
              <w:pStyle w:val="NoSpacing"/>
              <w:ind w:left="1050"/>
              <w:rPr>
                <w:b/>
                <w:noProof/>
                <w:sz w:val="24"/>
                <w:szCs w:val="24"/>
                <w:shd w:val="pct10" w:color="auto" w:fill="D9D9D9" w:themeFill="background1" w:themeFillShade="D9"/>
              </w:rPr>
            </w:pPr>
          </w:p>
          <w:p w:rsidR="00DD4489" w:rsidRDefault="005E24B1" w:rsidP="002D117C">
            <w:pPr>
              <w:pStyle w:val="NoSpacing"/>
              <w:ind w:left="1050"/>
              <w:rPr>
                <w:b/>
              </w:rPr>
            </w:pPr>
            <w:r>
              <w:rPr>
                <w:b/>
                <w:noProof/>
                <w:sz w:val="24"/>
                <w:szCs w:val="24"/>
                <w:shd w:val="pct10" w:color="auto" w:fill="D9D9D9" w:themeFill="background1" w:themeFillShade="D9"/>
              </w:rPr>
              <w:t>SLO Outcome Results</w:t>
            </w:r>
            <w:r w:rsidR="00494FD6">
              <w:rPr>
                <w:b/>
                <w:noProof/>
                <w:sz w:val="24"/>
                <w:szCs w:val="24"/>
                <w:shd w:val="pct10" w:color="auto" w:fill="D9D9D9" w:themeFill="background1" w:themeFillShade="D9"/>
              </w:rPr>
              <w:t xml:space="preserve"> for MCS 124</w:t>
            </w:r>
            <w:r>
              <w:rPr>
                <w:b/>
                <w:noProof/>
                <w:sz w:val="24"/>
                <w:szCs w:val="24"/>
                <w:shd w:val="pct10" w:color="auto" w:fill="D9D9D9" w:themeFill="background1" w:themeFillShade="D9"/>
              </w:rPr>
              <w:t>: About 75% of students wrote clear and concise essays that demonstrated independent and critical thinking skills</w:t>
            </w:r>
            <w:r w:rsidR="00494FD6">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25% showed poor skills in writing, research and comprehending the intent of the essay.</w:t>
            </w:r>
            <w:r w:rsidR="00462D86">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462D86"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D117C" w:rsidRPr="002D117C">
              <w:rPr>
                <w:b/>
                <w:noProof/>
                <w:sz w:val="24"/>
                <w:szCs w:val="24"/>
                <w:shd w:val="pct10" w:color="auto" w:fill="D9D9D9" w:themeFill="background1" w:themeFillShade="D9"/>
              </w:rPr>
              <w:t>Reflection on SLO</w:t>
            </w:r>
            <w:r w:rsidR="002D117C">
              <w:rPr>
                <w:b/>
                <w:noProof/>
                <w:sz w:val="24"/>
                <w:szCs w:val="24"/>
                <w:shd w:val="pct10" w:color="auto" w:fill="D9D9D9" w:themeFill="background1" w:themeFillShade="D9"/>
              </w:rPr>
              <w:t xml:space="preserve"> for MCS 100</w:t>
            </w:r>
            <w:r w:rsidR="002D117C" w:rsidRPr="002D117C">
              <w:rPr>
                <w:b/>
                <w:noProof/>
                <w:sz w:val="24"/>
                <w:szCs w:val="24"/>
                <w:shd w:val="pct10" w:color="auto" w:fill="D9D9D9" w:themeFill="background1" w:themeFillShade="D9"/>
              </w:rPr>
              <w:t>: This is a difficult SLO to monitor and improve upon as there are many aspects that remain too subjective.  Essay and/or academic writing within the Ethnic Studies discipline requires a certain degree of knowledge of terms used in the discipline as well as the continual building of information as it relates to culture, race and diversity (to name a few). Separating the knowledge of a topic like immigration (content) from the writing skills required to communicate ideas clearly and effectively (writing) is ongoing. To adequately determine whether students are effectively discerning both content and writing skills a rubric is being explored.  Through faculty input, this rubric will allow more specified criteria to emerge</w:t>
            </w:r>
            <w:r w:rsidR="002D117C">
              <w:rPr>
                <w:b/>
                <w:noProof/>
                <w:sz w:val="24"/>
                <w:szCs w:val="24"/>
                <w:shd w:val="pct10" w:color="auto" w:fill="D9D9D9" w:themeFill="background1" w:themeFillShade="D9"/>
              </w:rPr>
              <w:t xml:space="preserve">; </w:t>
            </w:r>
            <w:r w:rsidR="002D117C" w:rsidRPr="002D117C">
              <w:rPr>
                <w:b/>
                <w:noProof/>
                <w:sz w:val="24"/>
                <w:szCs w:val="24"/>
                <w:shd w:val="pct10" w:color="auto" w:fill="D9D9D9" w:themeFill="background1" w:themeFillShade="D9"/>
              </w:rPr>
              <w:t xml:space="preserve"> Reflection on SLO</w:t>
            </w:r>
            <w:r w:rsidR="002D117C">
              <w:rPr>
                <w:b/>
                <w:noProof/>
                <w:sz w:val="24"/>
                <w:szCs w:val="24"/>
                <w:shd w:val="pct10" w:color="auto" w:fill="D9D9D9" w:themeFill="background1" w:themeFillShade="D9"/>
              </w:rPr>
              <w:t xml:space="preserve"> MCS 124</w:t>
            </w:r>
            <w:r w:rsidR="002D117C" w:rsidRPr="002D117C">
              <w:rPr>
                <w:b/>
                <w:noProof/>
                <w:sz w:val="24"/>
                <w:szCs w:val="24"/>
                <w:shd w:val="pct10" w:color="auto" w:fill="D9D9D9" w:themeFill="background1" w:themeFillShade="D9"/>
              </w:rPr>
              <w:t>: This is a difficult SLO to monitor and improve upon as there are many aspects that remain subjective.  To assist, a grading rubric is being explored.</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2D117C" w:rsidRPr="002D117C" w:rsidRDefault="00462D86" w:rsidP="002D117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D117C" w:rsidRPr="002D117C">
              <w:rPr>
                <w:b/>
                <w:noProof/>
                <w:sz w:val="24"/>
                <w:szCs w:val="24"/>
                <w:shd w:val="pct10" w:color="auto" w:fill="D9D9D9" w:themeFill="background1" w:themeFillShade="D9"/>
              </w:rPr>
              <w:t xml:space="preserve">During the next planning cycle student retention is a goal for the MCS discipline, with a focus on distance learning (DE). Assessing student retention is a challenge in any institution, especially distance learning retention (DE). A variety of issues exist, and many are beyond the control of the classroom or institution. The bridge between high school and college is often disconnected ( Stanford University Bridge Project, Venezia, Kirst, &amp; Antonio, 2002). Frequently, students are not prepared for academic rigors and the discipline required to ensure success. The lack of time management skills, along with writing and study skills in addition to the added demands older and/or returning students face like jobs and child care further their challenges of completing educational goals. Further, the initial reasons many students option to take online classes: work schedule, personal circumstances, family issues that make DE convenient, are the very reasons many students ultimately decide to drop a DE course (California Community College Chancellors Office). </w:t>
            </w:r>
          </w:p>
          <w:p w:rsidR="001D4B6C" w:rsidRDefault="002D117C" w:rsidP="002D117C">
            <w:pPr>
              <w:pStyle w:val="NoSpacing"/>
              <w:ind w:left="1050"/>
              <w:rPr>
                <w:b/>
                <w:u w:val="single"/>
              </w:rPr>
            </w:pPr>
            <w:r w:rsidRPr="002D117C">
              <w:rPr>
                <w:b/>
                <w:noProof/>
                <w:sz w:val="24"/>
                <w:szCs w:val="24"/>
                <w:shd w:val="pct10" w:color="auto" w:fill="D9D9D9" w:themeFill="background1" w:themeFillShade="D9"/>
              </w:rPr>
              <w:t>However, strong retention percentages are being used as one of the measuring tools to determine student success and therefore, more attention should be devoted to it in the online environment as the gap between retention in the face-to-face classroom, versus the DE classroom is anywhere between 6% and 8%. Over the course of the year, various research on successful retention methods will be explored for possible use in the classroom</w:t>
            </w:r>
            <w:r w:rsidR="00531A15">
              <w:rPr>
                <w:b/>
                <w:noProof/>
                <w:sz w:val="24"/>
                <w:szCs w:val="24"/>
                <w:shd w:val="pct10" w:color="auto" w:fill="D9D9D9" w:themeFill="background1" w:themeFillShade="D9"/>
              </w:rPr>
              <w:t xml:space="preserve"> and SLOAC development</w:t>
            </w:r>
            <w:r w:rsidRPr="002D117C">
              <w:rPr>
                <w:b/>
                <w:noProof/>
                <w:sz w:val="24"/>
                <w:szCs w:val="24"/>
                <w:shd w:val="pct10" w:color="auto" w:fill="D9D9D9" w:themeFill="background1" w:themeFillShade="D9"/>
              </w:rPr>
              <w:t>.</w:t>
            </w:r>
            <w:r w:rsidR="00462D86">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462D86"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D117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462D86"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462D86"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1A15">
              <w:rPr>
                <w:b/>
                <w:noProof/>
                <w:sz w:val="24"/>
                <w:szCs w:val="24"/>
                <w:shd w:val="pct10" w:color="auto" w:fill="D9D9D9" w:themeFill="background1" w:themeFillShade="D9"/>
              </w:rPr>
              <w:t xml:space="preserve">MCS has grown over the years with the addition of many MCS 100 sections, especially online. </w:t>
            </w:r>
            <w:r w:rsidR="00A41492">
              <w:rPr>
                <w:b/>
                <w:noProof/>
                <w:sz w:val="24"/>
                <w:szCs w:val="24"/>
                <w:shd w:val="pct10" w:color="auto" w:fill="D9D9D9" w:themeFill="background1" w:themeFillShade="D9"/>
              </w:rPr>
              <w:t xml:space="preserve">The initial development of online courses in the MCS discipline was spearheaded by Dr. Sharon Allen, and she remains the primarily instructor for the majority of DE courses in the MCS discipline, as well as almost 50% of the face-to-face.  </w:t>
            </w:r>
            <w:r w:rsidR="00531A15">
              <w:rPr>
                <w:b/>
                <w:noProof/>
                <w:sz w:val="24"/>
                <w:szCs w:val="24"/>
                <w:shd w:val="pct10" w:color="auto" w:fill="D9D9D9" w:themeFill="background1" w:themeFillShade="D9"/>
              </w:rPr>
              <w:t xml:space="preserve">Further, </w:t>
            </w:r>
            <w:r w:rsidR="00316127">
              <w:rPr>
                <w:b/>
                <w:noProof/>
                <w:sz w:val="24"/>
                <w:szCs w:val="24"/>
                <w:shd w:val="pct10" w:color="auto" w:fill="D9D9D9" w:themeFill="background1" w:themeFillShade="D9"/>
              </w:rPr>
              <w:t xml:space="preserve">several </w:t>
            </w:r>
            <w:r w:rsidR="00531A15">
              <w:rPr>
                <w:b/>
                <w:noProof/>
                <w:sz w:val="24"/>
                <w:szCs w:val="24"/>
                <w:shd w:val="pct10" w:color="auto" w:fill="D9D9D9" w:themeFill="background1" w:themeFillShade="D9"/>
              </w:rPr>
              <w:t xml:space="preserve">classes have been developed </w:t>
            </w:r>
            <w:r w:rsidR="00316127">
              <w:rPr>
                <w:b/>
                <w:noProof/>
                <w:sz w:val="24"/>
                <w:szCs w:val="24"/>
                <w:shd w:val="pct10" w:color="auto" w:fill="D9D9D9" w:themeFill="background1" w:themeFillShade="D9"/>
              </w:rPr>
              <w:t>that focus on the Middle/Near East.</w:t>
            </w:r>
            <w:r w:rsidR="00531A15">
              <w:rPr>
                <w:b/>
                <w:noProof/>
                <w:sz w:val="24"/>
                <w:szCs w:val="24"/>
                <w:shd w:val="pct10" w:color="auto" w:fill="D9D9D9" w:themeFill="background1" w:themeFillShade="D9"/>
              </w:rPr>
              <w:t xml:space="preserve"> With global awareness on the rise, businesses seek a deeper understanding of culture and ethnicity, which makes the Multicultural Studies Department more relevant to</w:t>
            </w:r>
            <w:r w:rsidR="00316127">
              <w:rPr>
                <w:b/>
                <w:noProof/>
                <w:sz w:val="24"/>
                <w:szCs w:val="24"/>
                <w:shd w:val="pct10" w:color="auto" w:fill="D9D9D9" w:themeFill="background1" w:themeFillShade="D9"/>
              </w:rPr>
              <w:t xml:space="preserve"> students/</w:t>
            </w:r>
            <w:r w:rsidR="00531A15">
              <w:rPr>
                <w:b/>
                <w:noProof/>
                <w:sz w:val="24"/>
                <w:szCs w:val="24"/>
                <w:shd w:val="pct10" w:color="auto" w:fill="D9D9D9" w:themeFill="background1" w:themeFillShade="D9"/>
              </w:rPr>
              <w:t xml:space="preserve"> future job seekers.</w:t>
            </w:r>
            <w:r w:rsidR="0031612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1A15">
              <w:rPr>
                <w:b/>
                <w:noProof/>
                <w:sz w:val="24"/>
                <w:szCs w:val="24"/>
                <w:shd w:val="pct10" w:color="auto" w:fill="D9D9D9" w:themeFill="background1" w:themeFillShade="D9"/>
              </w:rPr>
              <w:t>Lack of full-time faculty to devote to curriculum development hinders our ability to address the building of global citizens.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462D8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1A15">
              <w:rPr>
                <w:b/>
                <w:noProof/>
                <w:sz w:val="24"/>
                <w:szCs w:val="24"/>
                <w:shd w:val="pct10" w:color="auto" w:fill="D9D9D9" w:themeFill="background1" w:themeFillShade="D9"/>
              </w:rPr>
              <w:t xml:space="preserve">The development of relevant ethnic and culturally focused classes to address major concerns on a global basis to assist students in understanding the importance of knowledge of cultural diversity.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462D86"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1A15">
              <w:rPr>
                <w:b/>
                <w:noProof/>
                <w:sz w:val="24"/>
                <w:szCs w:val="24"/>
                <w:shd w:val="pct10" w:color="auto" w:fill="D9D9D9" w:themeFill="background1" w:themeFillShade="D9"/>
              </w:rPr>
              <w:t>Again, the lack of a full-time faculty prohibits growing the department to its full potential.</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62D86" w:rsidP="006619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1910">
              <w:rPr>
                <w:b/>
                <w:noProof/>
                <w:sz w:val="24"/>
                <w:szCs w:val="24"/>
                <w:shd w:val="pct10" w:color="auto" w:fill="D9D9D9" w:themeFill="background1" w:themeFillShade="D9"/>
              </w:rPr>
              <w:t>In an effort to increase retention and bridge the H.S. to College gap, develop and implement online tutorial as part of class orientation.</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62D86" w:rsidP="006619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1910">
              <w:rPr>
                <w:b/>
                <w:noProof/>
                <w:sz w:val="24"/>
                <w:szCs w:val="24"/>
                <w:shd w:val="pct10" w:color="auto" w:fill="D9D9D9" w:themeFill="background1" w:themeFillShade="D9"/>
              </w:rPr>
              <w:t>Working with Academic Technology, Program Development, and TLC departments, develop a relevant orientation video.</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62D86" w:rsidP="00200C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1910">
              <w:rPr>
                <w:b/>
                <w:noProof/>
                <w:sz w:val="24"/>
                <w:szCs w:val="24"/>
                <w:shd w:val="pct10" w:color="auto" w:fill="D9D9D9" w:themeFill="background1" w:themeFillShade="D9"/>
              </w:rPr>
              <w:t>Increase awareness and c</w:t>
            </w:r>
            <w:r w:rsidR="00200C8B">
              <w:rPr>
                <w:b/>
                <w:noProof/>
                <w:sz w:val="24"/>
                <w:szCs w:val="24"/>
                <w:shd w:val="pct10" w:color="auto" w:fill="D9D9D9" w:themeFill="background1" w:themeFillShade="D9"/>
              </w:rPr>
              <w:t>ourse</w:t>
            </w:r>
            <w:r w:rsidR="00661910">
              <w:rPr>
                <w:b/>
                <w:noProof/>
                <w:sz w:val="24"/>
                <w:szCs w:val="24"/>
                <w:shd w:val="pct10" w:color="auto" w:fill="D9D9D9" w:themeFill="background1" w:themeFillShade="D9"/>
              </w:rPr>
              <w:t xml:space="preserve"> retention </w:t>
            </w:r>
            <w:r w:rsidR="00200C8B">
              <w:rPr>
                <w:b/>
                <w:noProof/>
                <w:sz w:val="24"/>
                <w:szCs w:val="24"/>
                <w:shd w:val="pct10" w:color="auto" w:fill="D9D9D9" w:themeFill="background1" w:themeFillShade="D9"/>
              </w:rPr>
              <w:t>by</w:t>
            </w:r>
            <w:r w:rsidR="00661910">
              <w:rPr>
                <w:b/>
                <w:noProof/>
                <w:sz w:val="24"/>
                <w:szCs w:val="24"/>
                <w:shd w:val="pct10" w:color="auto" w:fill="D9D9D9" w:themeFill="background1" w:themeFillShade="D9"/>
              </w:rPr>
              <w:t xml:space="preserve"> students.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62D86" w:rsidP="00FC3D7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3D75">
              <w:rPr>
                <w:b/>
                <w:noProof/>
                <w:sz w:val="24"/>
                <w:szCs w:val="24"/>
                <w:shd w:val="pct10" w:color="auto" w:fill="D9D9D9" w:themeFill="background1" w:themeFillShade="D9"/>
              </w:rPr>
              <w:t>Develop an MCS course that focuses on knowledge of cultural diversity as it relates to the workforce.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62D86" w:rsidP="00FC3D7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3D75">
              <w:rPr>
                <w:b/>
                <w:noProof/>
                <w:sz w:val="24"/>
                <w:szCs w:val="24"/>
                <w:shd w:val="pct10" w:color="auto" w:fill="D9D9D9" w:themeFill="background1" w:themeFillShade="D9"/>
              </w:rPr>
              <w:t>Work with department to develop appropriate curriculum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62D86" w:rsidP="00FC3D7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3D75">
              <w:rPr>
                <w:b/>
                <w:noProof/>
                <w:sz w:val="24"/>
                <w:szCs w:val="24"/>
                <w:shd w:val="pct10" w:color="auto" w:fill="D9D9D9" w:themeFill="background1" w:themeFillShade="D9"/>
              </w:rPr>
              <w:t>in progress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62D86" w:rsidP="00E836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36F0">
              <w:rPr>
                <w:b/>
                <w:noProof/>
                <w:sz w:val="24"/>
                <w:szCs w:val="24"/>
                <w:shd w:val="pct10" w:color="auto" w:fill="D9D9D9" w:themeFill="background1" w:themeFillShade="D9"/>
              </w:rPr>
              <w:t>Develop SLO rubric to assist with SLO Assessment.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62D86" w:rsidP="00E836F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36F0" w:rsidRPr="00E836F0">
              <w:rPr>
                <w:b/>
                <w:noProof/>
                <w:sz w:val="24"/>
                <w:szCs w:val="24"/>
                <w:shd w:val="pct10" w:color="auto" w:fill="D9D9D9" w:themeFill="background1" w:themeFillShade="D9"/>
              </w:rPr>
              <w:t>Essay and/or academic writing within the Ethnic Studies discipline requires a certain degree of knowledge of terms used in the discipline as well as the continual building of information as it relates to culture, race and diversity (to name a few). Separating the knowledge of a topic like immigration (content) from the writing skills required to communicate ideas clearly and effectively (writing) is ongoing. To adequately determine whether students are effectively discerning both content and writing skills a rubric is being explored.  Through faculty input, this rubric will allow more specified criteria to emerge</w:t>
            </w:r>
            <w:r w:rsidR="00E836F0">
              <w:rPr>
                <w:b/>
                <w:noProof/>
                <w:sz w:val="24"/>
                <w:szCs w:val="24"/>
                <w:shd w:val="pct10" w:color="auto" w:fill="D9D9D9" w:themeFill="background1" w:themeFillShade="D9"/>
              </w:rPr>
              <w:t xml:space="preserve"> in an effort to assist faculty in SLO assessment.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62D86"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62D86" w:rsidP="00200C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0C8B">
              <w:rPr>
                <w:b/>
                <w:noProof/>
                <w:sz w:val="24"/>
                <w:szCs w:val="24"/>
                <w:shd w:val="pct10" w:color="auto" w:fill="D9D9D9" w:themeFill="background1" w:themeFillShade="D9"/>
              </w:rPr>
              <w:t> </w:t>
            </w:r>
            <w:r w:rsidR="00200C8B">
              <w:rPr>
                <w:b/>
                <w:noProof/>
                <w:sz w:val="24"/>
                <w:szCs w:val="24"/>
                <w:shd w:val="pct10" w:color="auto" w:fill="D9D9D9" w:themeFill="background1" w:themeFillShade="D9"/>
              </w:rPr>
              <w:t> </w:t>
            </w:r>
            <w:r w:rsidR="00200C8B">
              <w:rPr>
                <w:b/>
                <w:noProof/>
                <w:sz w:val="24"/>
                <w:szCs w:val="24"/>
                <w:shd w:val="pct10" w:color="auto" w:fill="D9D9D9" w:themeFill="background1" w:themeFillShade="D9"/>
              </w:rPr>
              <w:t> </w:t>
            </w:r>
            <w:r w:rsidR="00200C8B">
              <w:rPr>
                <w:b/>
                <w:noProof/>
                <w:sz w:val="24"/>
                <w:szCs w:val="24"/>
                <w:shd w:val="pct10" w:color="auto" w:fill="D9D9D9" w:themeFill="background1" w:themeFillShade="D9"/>
              </w:rPr>
              <w:t> </w:t>
            </w:r>
            <w:r w:rsidR="00200C8B">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62D86"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62D86"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462D8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3A32" w:rsidRPr="004C3A32">
              <w:rPr>
                <w:b/>
                <w:noProof/>
                <w:sz w:val="24"/>
                <w:szCs w:val="24"/>
                <w:shd w:val="pct10" w:color="auto" w:fill="D9D9D9" w:themeFill="background1" w:themeFillShade="D9"/>
              </w:rPr>
              <w:t>The MCS discipline mission statement aligns with Palomar College as both prioritize student learning through a focus on cultural enrichment and assisting students in becoming global citizens. Both the college and the MCS discipline respect differences, encourage respect, and builds curriculum that enriches a student’s life while preparing them for the global workplace that awaits them.</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462D8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3A32">
              <w:rPr>
                <w:b/>
                <w:noProof/>
                <w:sz w:val="24"/>
                <w:szCs w:val="24"/>
                <w:shd w:val="pct10" w:color="auto" w:fill="D9D9D9" w:themeFill="background1" w:themeFillShade="D9"/>
              </w:rPr>
              <w:t>Our discipline goals align with Palomar's Strategic goals as our department seeks to increase student success through courses that bring awareness of the importantance of the knowledge of cultural diversity. We seek to develop in students a sense of confidence and value in themselves, their heritage, and their community.</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462D86"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3D7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49055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9055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9055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462D86" w:rsidP="00FC3D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3D75">
              <w:rPr>
                <w:rFonts w:ascii="Arial" w:eastAsia="Times New Roman" w:hAnsi="Arial" w:cs="Arial"/>
                <w:b/>
                <w:noProof/>
                <w:sz w:val="16"/>
                <w:szCs w:val="16"/>
              </w:rPr>
              <w:t>DVD library</w:t>
            </w:r>
            <w:r w:rsidRPr="00174EF8">
              <w:rPr>
                <w:rFonts w:ascii="Arial" w:eastAsia="Times New Roman" w:hAnsi="Arial" w:cs="Arial"/>
                <w:b/>
                <w:sz w:val="16"/>
                <w:szCs w:val="16"/>
              </w:rPr>
              <w:fldChar w:fldCharType="end"/>
            </w:r>
          </w:p>
        </w:tc>
        <w:tc>
          <w:tcPr>
            <w:tcW w:w="1183" w:type="dxa"/>
          </w:tcPr>
          <w:p w:rsidR="00FE2190" w:rsidRPr="00174EF8" w:rsidRDefault="00462D86" w:rsidP="00FC3D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3D7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462D86" w:rsidP="00FC3D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3D75">
              <w:rPr>
                <w:rFonts w:ascii="Arial" w:eastAsia="Times New Roman" w:hAnsi="Arial" w:cs="Arial"/>
                <w:b/>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462D86" w:rsidP="00670E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E2B">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462D86" w:rsidP="00023B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3B82" w:rsidRPr="00023B82">
              <w:rPr>
                <w:rFonts w:ascii="Arial" w:eastAsia="Times New Roman" w:hAnsi="Arial" w:cs="Arial"/>
                <w:b/>
                <w:sz w:val="16"/>
                <w:szCs w:val="16"/>
              </w:rPr>
              <w:t>Documentaries and ethnic studies themed video research compliment and illuminate classroom instruction. We can use documentaries to raise questions around topics relevant to cultural studies while at the same time teach students important critical thinking skills</w:t>
            </w:r>
            <w:r w:rsidR="00023B82">
              <w:rPr>
                <w:rFonts w:ascii="Arial" w:eastAsia="Times New Roman" w:hAnsi="Arial" w:cs="Arial"/>
                <w:b/>
                <w:sz w:val="16"/>
                <w:szCs w:val="16"/>
              </w:rPr>
              <w:t>, thus reinforcing student learning objectives</w:t>
            </w:r>
            <w:r w:rsidR="00023B82" w:rsidRPr="00023B82">
              <w:rPr>
                <w:rFonts w:ascii="Arial" w:eastAsia="Times New Roman" w:hAnsi="Arial" w:cs="Arial"/>
                <w:b/>
                <w:sz w:val="16"/>
                <w:szCs w:val="16"/>
              </w:rPr>
              <w:t>.  Documentaries as well as docu-dramas explore social values, and encourage academic skills that teach students to question, evaluate, and appreciate cultures that are unfamiliar. This in turn, contributes to self-confidence in the classroom that translates to student retention.</w:t>
            </w:r>
            <w:r w:rsidR="00FC3D7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462D86" w:rsidP="00FC3D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3D75">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9055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rsidR="00FE2190"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1.1,1.3</w:t>
            </w:r>
            <w:r w:rsidRPr="00174EF8">
              <w:rPr>
                <w:rFonts w:ascii="Arial" w:eastAsia="Times New Roman" w:hAnsi="Arial" w:cs="Arial"/>
                <w:b/>
                <w:sz w:val="16"/>
                <w:szCs w:val="16"/>
              </w:rPr>
              <w:fldChar w:fldCharType="end"/>
            </w:r>
          </w:p>
        </w:tc>
        <w:tc>
          <w:tcPr>
            <w:tcW w:w="990" w:type="dxa"/>
          </w:tcPr>
          <w:p w:rsidR="00FE2190" w:rsidRPr="00174EF8" w:rsidRDefault="00462D86" w:rsidP="00670E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E2B">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Needed to help maintain quality of instruction.</w:t>
            </w:r>
            <w:r w:rsidRPr="00174EF8">
              <w:rPr>
                <w:rFonts w:ascii="Arial" w:eastAsia="Times New Roman" w:hAnsi="Arial" w:cs="Arial"/>
                <w:b/>
                <w:sz w:val="16"/>
                <w:szCs w:val="16"/>
              </w:rPr>
              <w:fldChar w:fldCharType="end"/>
            </w:r>
          </w:p>
        </w:tc>
        <w:tc>
          <w:tcPr>
            <w:tcW w:w="1170" w:type="dxa"/>
          </w:tcPr>
          <w:p w:rsidR="00FE2190"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9055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Project Manager to work with various departments in producing instructional video</w:t>
            </w:r>
            <w:r w:rsidRPr="00174EF8">
              <w:rPr>
                <w:rFonts w:ascii="Arial" w:eastAsia="Times New Roman" w:hAnsi="Arial" w:cs="Arial"/>
                <w:b/>
                <w:sz w:val="16"/>
                <w:szCs w:val="16"/>
              </w:rPr>
              <w:fldChar w:fldCharType="end"/>
            </w:r>
          </w:p>
        </w:tc>
        <w:tc>
          <w:tcPr>
            <w:tcW w:w="1183" w:type="dxa"/>
          </w:tcPr>
          <w:p w:rsidR="00BC34DC"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BC34DC"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1.3, 1.4</w:t>
            </w:r>
            <w:r w:rsidRPr="00174EF8">
              <w:rPr>
                <w:rFonts w:ascii="Arial" w:eastAsia="Times New Roman" w:hAnsi="Arial" w:cs="Arial"/>
                <w:b/>
                <w:sz w:val="16"/>
                <w:szCs w:val="16"/>
              </w:rPr>
              <w:fldChar w:fldCharType="end"/>
            </w:r>
          </w:p>
        </w:tc>
        <w:tc>
          <w:tcPr>
            <w:tcW w:w="990" w:type="dxa"/>
          </w:tcPr>
          <w:p w:rsidR="00BC34DC" w:rsidRPr="000C6A87" w:rsidRDefault="00462D86" w:rsidP="00670E2B">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E2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See goal 1 above. This goal aligns with our SLOAC goals</w:t>
            </w:r>
            <w:r w:rsidRPr="00174EF8">
              <w:rPr>
                <w:rFonts w:ascii="Arial" w:eastAsia="Times New Roman" w:hAnsi="Arial" w:cs="Arial"/>
                <w:b/>
                <w:sz w:val="16"/>
                <w:szCs w:val="16"/>
              </w:rPr>
              <w:fldChar w:fldCharType="end"/>
            </w:r>
          </w:p>
        </w:tc>
        <w:tc>
          <w:tcPr>
            <w:tcW w:w="1170" w:type="dxa"/>
          </w:tcPr>
          <w:p w:rsidR="00BC34DC" w:rsidRPr="00174EF8" w:rsidRDefault="00462D86" w:rsidP="006619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910">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462D86" w:rsidP="00FC3D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3D75">
              <w:rPr>
                <w:rFonts w:ascii="Arial" w:eastAsia="Times New Roman" w:hAnsi="Arial" w:cs="Arial"/>
                <w:b/>
                <w:sz w:val="16"/>
                <w:szCs w:val="16"/>
              </w:rPr>
              <w:t> </w:t>
            </w:r>
            <w:r w:rsidR="00FC3D75">
              <w:rPr>
                <w:rFonts w:ascii="Arial" w:eastAsia="Times New Roman" w:hAnsi="Arial" w:cs="Arial"/>
                <w:b/>
                <w:sz w:val="16"/>
                <w:szCs w:val="16"/>
              </w:rPr>
              <w:t> </w:t>
            </w:r>
            <w:r w:rsidR="00FC3D75">
              <w:rPr>
                <w:rFonts w:ascii="Arial" w:eastAsia="Times New Roman" w:hAnsi="Arial" w:cs="Arial"/>
                <w:b/>
                <w:sz w:val="16"/>
                <w:szCs w:val="16"/>
              </w:rPr>
              <w:t> </w:t>
            </w:r>
            <w:r w:rsidR="00FC3D75">
              <w:rPr>
                <w:rFonts w:ascii="Arial" w:eastAsia="Times New Roman" w:hAnsi="Arial" w:cs="Arial"/>
                <w:b/>
                <w:sz w:val="16"/>
                <w:szCs w:val="16"/>
              </w:rPr>
              <w:t> </w:t>
            </w:r>
            <w:r w:rsidR="00FC3D7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9055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462D8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62D8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462D8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A9" w:rsidRDefault="003374A9" w:rsidP="002C5830">
      <w:pPr>
        <w:spacing w:after="0" w:line="240" w:lineRule="auto"/>
      </w:pPr>
      <w:r>
        <w:separator/>
      </w:r>
    </w:p>
  </w:endnote>
  <w:endnote w:type="continuationSeparator" w:id="0">
    <w:p w:rsidR="003374A9" w:rsidRDefault="003374A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76" w:rsidRPr="001F28B1" w:rsidRDefault="003E0876"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3E0876" w:rsidRDefault="003E087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3E0876" w:rsidRPr="001F28B1" w:rsidRDefault="003E087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3E0876" w:rsidRPr="00633C87" w:rsidRDefault="003E0876"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462D86">
      <w:fldChar w:fldCharType="begin"/>
    </w:r>
    <w:r>
      <w:instrText xml:space="preserve"> PAGE   \* MERGEFORMAT </w:instrText>
    </w:r>
    <w:r w:rsidR="00462D86">
      <w:fldChar w:fldCharType="separate"/>
    </w:r>
    <w:r w:rsidR="00490550" w:rsidRPr="00490550">
      <w:rPr>
        <w:rFonts w:ascii="Cambria" w:hAnsi="Cambria"/>
        <w:noProof/>
      </w:rPr>
      <w:t>18</w:t>
    </w:r>
    <w:r w:rsidR="00462D86">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A9" w:rsidRDefault="003374A9" w:rsidP="002C5830">
      <w:pPr>
        <w:spacing w:after="0" w:line="240" w:lineRule="auto"/>
      </w:pPr>
      <w:r>
        <w:separator/>
      </w:r>
    </w:p>
  </w:footnote>
  <w:footnote w:type="continuationSeparator" w:id="0">
    <w:p w:rsidR="003374A9" w:rsidRDefault="003374A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76" w:rsidRDefault="003E0876"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3E0876" w:rsidRPr="00484209" w:rsidRDefault="003E0876"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95509"/>
    <w:rsid w:val="00010ED2"/>
    <w:rsid w:val="000115BE"/>
    <w:rsid w:val="00022D81"/>
    <w:rsid w:val="00023B82"/>
    <w:rsid w:val="00031FCE"/>
    <w:rsid w:val="00043B62"/>
    <w:rsid w:val="00054D28"/>
    <w:rsid w:val="00060D3A"/>
    <w:rsid w:val="00070A5C"/>
    <w:rsid w:val="00070CA7"/>
    <w:rsid w:val="000739B1"/>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0CFD"/>
    <w:rsid w:val="00151074"/>
    <w:rsid w:val="00167D2D"/>
    <w:rsid w:val="00172778"/>
    <w:rsid w:val="001744B8"/>
    <w:rsid w:val="00174EF8"/>
    <w:rsid w:val="001815D7"/>
    <w:rsid w:val="001817F7"/>
    <w:rsid w:val="00191B70"/>
    <w:rsid w:val="001B087D"/>
    <w:rsid w:val="001B0F65"/>
    <w:rsid w:val="001C6FEE"/>
    <w:rsid w:val="001D1D32"/>
    <w:rsid w:val="001D36A6"/>
    <w:rsid w:val="001D3C3D"/>
    <w:rsid w:val="001D4B6C"/>
    <w:rsid w:val="001E7EB6"/>
    <w:rsid w:val="001F05E1"/>
    <w:rsid w:val="001F28B1"/>
    <w:rsid w:val="001F50C7"/>
    <w:rsid w:val="0020052F"/>
    <w:rsid w:val="00200C8B"/>
    <w:rsid w:val="002024D9"/>
    <w:rsid w:val="00203EAF"/>
    <w:rsid w:val="00204795"/>
    <w:rsid w:val="00220EA5"/>
    <w:rsid w:val="00235B21"/>
    <w:rsid w:val="00235DD8"/>
    <w:rsid w:val="00240D66"/>
    <w:rsid w:val="002431F8"/>
    <w:rsid w:val="00260AC3"/>
    <w:rsid w:val="00261E14"/>
    <w:rsid w:val="00267A89"/>
    <w:rsid w:val="002702DB"/>
    <w:rsid w:val="00281D84"/>
    <w:rsid w:val="00284089"/>
    <w:rsid w:val="00284279"/>
    <w:rsid w:val="00291F3A"/>
    <w:rsid w:val="002920D1"/>
    <w:rsid w:val="00293A8A"/>
    <w:rsid w:val="002A27DB"/>
    <w:rsid w:val="002A6B28"/>
    <w:rsid w:val="002B2F1D"/>
    <w:rsid w:val="002B6DD3"/>
    <w:rsid w:val="002C2C65"/>
    <w:rsid w:val="002C3380"/>
    <w:rsid w:val="002C5830"/>
    <w:rsid w:val="002D117C"/>
    <w:rsid w:val="002D46F0"/>
    <w:rsid w:val="002D49CB"/>
    <w:rsid w:val="002D7E1A"/>
    <w:rsid w:val="002E3A76"/>
    <w:rsid w:val="002F31F9"/>
    <w:rsid w:val="002F7F73"/>
    <w:rsid w:val="00303364"/>
    <w:rsid w:val="00311263"/>
    <w:rsid w:val="00316127"/>
    <w:rsid w:val="00327359"/>
    <w:rsid w:val="003324E1"/>
    <w:rsid w:val="00333539"/>
    <w:rsid w:val="0033577C"/>
    <w:rsid w:val="003374A9"/>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0876"/>
    <w:rsid w:val="003E7EAD"/>
    <w:rsid w:val="003F3BC4"/>
    <w:rsid w:val="003F5CEA"/>
    <w:rsid w:val="0040493F"/>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62D86"/>
    <w:rsid w:val="00473087"/>
    <w:rsid w:val="0048140B"/>
    <w:rsid w:val="00484209"/>
    <w:rsid w:val="00487126"/>
    <w:rsid w:val="00487E4C"/>
    <w:rsid w:val="00490550"/>
    <w:rsid w:val="00494FD6"/>
    <w:rsid w:val="004A6D0A"/>
    <w:rsid w:val="004A70F3"/>
    <w:rsid w:val="004B3D7C"/>
    <w:rsid w:val="004C2338"/>
    <w:rsid w:val="004C3A32"/>
    <w:rsid w:val="004C4AE9"/>
    <w:rsid w:val="004D4B05"/>
    <w:rsid w:val="004E18B0"/>
    <w:rsid w:val="004E69F3"/>
    <w:rsid w:val="004E7A7F"/>
    <w:rsid w:val="004F1E7C"/>
    <w:rsid w:val="00501089"/>
    <w:rsid w:val="00503B75"/>
    <w:rsid w:val="0051218E"/>
    <w:rsid w:val="00520E5B"/>
    <w:rsid w:val="00521758"/>
    <w:rsid w:val="005265F1"/>
    <w:rsid w:val="00530CD1"/>
    <w:rsid w:val="00531A15"/>
    <w:rsid w:val="00534CD0"/>
    <w:rsid w:val="0054037B"/>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24B1"/>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1910"/>
    <w:rsid w:val="0066341F"/>
    <w:rsid w:val="00670E2B"/>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75435"/>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1FB"/>
    <w:rsid w:val="008D5482"/>
    <w:rsid w:val="008D5EE2"/>
    <w:rsid w:val="008E54EF"/>
    <w:rsid w:val="009011A0"/>
    <w:rsid w:val="009015F1"/>
    <w:rsid w:val="00910CB8"/>
    <w:rsid w:val="00917192"/>
    <w:rsid w:val="00924E22"/>
    <w:rsid w:val="00931010"/>
    <w:rsid w:val="00931FB5"/>
    <w:rsid w:val="00940ECD"/>
    <w:rsid w:val="00947C46"/>
    <w:rsid w:val="00950DEC"/>
    <w:rsid w:val="0095265D"/>
    <w:rsid w:val="00953DB8"/>
    <w:rsid w:val="00954334"/>
    <w:rsid w:val="00960139"/>
    <w:rsid w:val="00962336"/>
    <w:rsid w:val="00964DE5"/>
    <w:rsid w:val="00972AC6"/>
    <w:rsid w:val="009834DE"/>
    <w:rsid w:val="00984B10"/>
    <w:rsid w:val="00984E53"/>
    <w:rsid w:val="00995413"/>
    <w:rsid w:val="009A68B0"/>
    <w:rsid w:val="009B6388"/>
    <w:rsid w:val="009C3159"/>
    <w:rsid w:val="009D4802"/>
    <w:rsid w:val="009E58DF"/>
    <w:rsid w:val="009E751D"/>
    <w:rsid w:val="009F3A99"/>
    <w:rsid w:val="00A172BC"/>
    <w:rsid w:val="00A22977"/>
    <w:rsid w:val="00A26EC3"/>
    <w:rsid w:val="00A41492"/>
    <w:rsid w:val="00A45A86"/>
    <w:rsid w:val="00A548AB"/>
    <w:rsid w:val="00A55607"/>
    <w:rsid w:val="00A600F9"/>
    <w:rsid w:val="00A60849"/>
    <w:rsid w:val="00A6516A"/>
    <w:rsid w:val="00A74C07"/>
    <w:rsid w:val="00A8537F"/>
    <w:rsid w:val="00A875C6"/>
    <w:rsid w:val="00A87664"/>
    <w:rsid w:val="00A915E7"/>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BF3289"/>
    <w:rsid w:val="00C03CEE"/>
    <w:rsid w:val="00C119C0"/>
    <w:rsid w:val="00C33297"/>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A5312"/>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83C6A"/>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1EC9"/>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6F0"/>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C3D75"/>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043B-BABD-4E7A-8F03-965DBA39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5160</Words>
  <Characters>29413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2013-10-29T16:26:00Z</cp:lastPrinted>
  <dcterms:created xsi:type="dcterms:W3CDTF">2014-02-08T18:01:00Z</dcterms:created>
  <dcterms:modified xsi:type="dcterms:W3CDTF">2014-02-18T22:11:00Z</dcterms:modified>
</cp:coreProperties>
</file>