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A12AAE"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A12AAE">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A12AAE">
        <w:rPr>
          <w:rFonts w:ascii="Arial" w:hAnsi="Arial" w:cs="Arial"/>
          <w:b/>
          <w:sz w:val="28"/>
          <w:szCs w:val="28"/>
        </w:rPr>
      </w:r>
      <w:r w:rsidR="00A12AAE">
        <w:rPr>
          <w:rFonts w:ascii="Arial" w:hAnsi="Arial" w:cs="Arial"/>
          <w:b/>
          <w:sz w:val="28"/>
          <w:szCs w:val="28"/>
        </w:rPr>
        <w:fldChar w:fldCharType="separate"/>
      </w:r>
      <w:r w:rsidR="00DE71B1">
        <w:rPr>
          <w:rFonts w:ascii="Arial" w:hAnsi="Arial" w:cs="Arial"/>
          <w:b/>
          <w:noProof/>
          <w:sz w:val="28"/>
          <w:szCs w:val="28"/>
        </w:rPr>
        <w:t>2012-13</w:t>
      </w:r>
      <w:r w:rsidR="00A12AAE">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59407D" w:rsidRDefault="00A12AAE" w:rsidP="00C5292F">
            <w:pPr>
              <w:tabs>
                <w:tab w:val="left" w:pos="3600"/>
              </w:tabs>
              <w:spacing w:before="40"/>
              <w:rPr>
                <w:rFonts w:ascii="Arial" w:hAnsi="Arial" w:cs="Arial"/>
                <w:b/>
                <w:sz w:val="28"/>
                <w:szCs w:val="28"/>
                <w:u w:val="single"/>
              </w:rPr>
            </w:pPr>
            <w:r w:rsidRPr="0059407D">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59407D">
              <w:rPr>
                <w:rFonts w:ascii="Arial" w:hAnsi="Arial" w:cs="Arial"/>
                <w:b/>
                <w:sz w:val="28"/>
                <w:szCs w:val="28"/>
                <w:u w:val="single"/>
              </w:rPr>
            </w:r>
            <w:r w:rsidRPr="0059407D">
              <w:rPr>
                <w:rFonts w:ascii="Arial" w:hAnsi="Arial" w:cs="Arial"/>
                <w:b/>
                <w:sz w:val="28"/>
                <w:szCs w:val="28"/>
                <w:u w:val="single"/>
              </w:rPr>
              <w:fldChar w:fldCharType="separate"/>
            </w:r>
            <w:r w:rsidR="0059407D" w:rsidRPr="0059407D">
              <w:rPr>
                <w:rFonts w:ascii="Arial" w:hAnsi="Arial" w:cs="Arial"/>
                <w:b/>
                <w:noProof/>
                <w:sz w:val="28"/>
                <w:szCs w:val="28"/>
                <w:u w:val="single"/>
              </w:rPr>
              <w:t>Discipline:  Judaic Studies</w:t>
            </w:r>
            <w:r w:rsidRPr="0059407D">
              <w:rPr>
                <w:rFonts w:ascii="Arial" w:hAnsi="Arial" w:cs="Arial"/>
                <w:b/>
                <w:sz w:val="28"/>
                <w:szCs w:val="28"/>
                <w:u w:val="single"/>
              </w:rPr>
              <w:fldChar w:fldCharType="end"/>
            </w:r>
            <w:bookmarkEnd w:id="2"/>
          </w:p>
        </w:tc>
        <w:bookmarkStart w:id="3" w:name="date"/>
        <w:tc>
          <w:tcPr>
            <w:tcW w:w="2088" w:type="dxa"/>
          </w:tcPr>
          <w:p w:rsidR="00C157E5" w:rsidRDefault="00A12AAE" w:rsidP="005B18F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bookmarkEnd w:id="4"/>
            <w:r w:rsidR="005B18FB">
              <w:rPr>
                <w:rFonts w:ascii="Arial" w:hAnsi="Arial" w:cs="Arial"/>
                <w:b/>
                <w:sz w:val="28"/>
                <w:szCs w:val="28"/>
                <w:u w:val="single"/>
              </w:rPr>
              <w:t>09/09/2012</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59407D" w:rsidTr="0059407D">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59407D" w:rsidRDefault="0059407D">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59407D" w:rsidRDefault="0059407D">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59407D" w:rsidRDefault="0059407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59407D" w:rsidRDefault="0059407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59407D" w:rsidRDefault="0059407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59407D" w:rsidRDefault="0059407D">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59407D" w:rsidRDefault="0059407D">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59407D" w:rsidRDefault="0059407D">
            <w:pPr>
              <w:rPr>
                <w:rFonts w:ascii="Arial" w:hAnsi="Arial" w:cs="Arial"/>
                <w:sz w:val="20"/>
                <w:szCs w:val="20"/>
              </w:rPr>
            </w:pPr>
            <w:r>
              <w:rPr>
                <w:rFonts w:ascii="Arial" w:hAnsi="Arial" w:cs="Arial"/>
                <w:sz w:val="20"/>
                <w:szCs w:val="20"/>
              </w:rPr>
              <w:t> </w:t>
            </w:r>
          </w:p>
        </w:tc>
      </w:tr>
      <w:tr w:rsidR="0059407D" w:rsidTr="0059407D">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59407D" w:rsidRDefault="0059407D">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59407D" w:rsidRDefault="0059407D">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59407D" w:rsidRDefault="0059407D">
            <w:pPr>
              <w:jc w:val="center"/>
              <w:rPr>
                <w:rFonts w:ascii="Arial" w:hAnsi="Arial" w:cs="Arial"/>
                <w:b/>
                <w:bCs/>
                <w:sz w:val="20"/>
                <w:szCs w:val="20"/>
              </w:rPr>
            </w:pPr>
            <w:r>
              <w:rPr>
                <w:rFonts w:ascii="Arial" w:hAnsi="Arial" w:cs="Arial"/>
                <w:b/>
                <w:bCs/>
                <w:sz w:val="20"/>
                <w:szCs w:val="20"/>
              </w:rPr>
              <w:t>Definitions</w:t>
            </w:r>
          </w:p>
        </w:tc>
      </w:tr>
      <w:tr w:rsidR="0059407D" w:rsidTr="0059407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9407D" w:rsidRDefault="0059407D">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11</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20</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24</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18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9407D" w:rsidRDefault="0059407D">
            <w:pPr>
              <w:ind w:firstLineChars="100" w:firstLine="160"/>
              <w:rPr>
                <w:rFonts w:ascii="Arial" w:hAnsi="Arial" w:cs="Arial"/>
                <w:i/>
                <w:iCs/>
                <w:sz w:val="16"/>
                <w:szCs w:val="16"/>
              </w:rPr>
            </w:pPr>
            <w:r>
              <w:rPr>
                <w:rFonts w:ascii="Arial" w:hAnsi="Arial" w:cs="Arial"/>
                <w:i/>
                <w:iCs/>
                <w:sz w:val="16"/>
                <w:szCs w:val="16"/>
              </w:rPr>
              <w:t>Self Explanatory</w:t>
            </w:r>
          </w:p>
        </w:tc>
      </w:tr>
      <w:tr w:rsidR="0059407D" w:rsidTr="0059407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9407D" w:rsidRDefault="0059407D">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26.19%</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47.62%</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57.14%</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45.00%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9407D" w:rsidRDefault="0059407D">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59407D" w:rsidTr="0059407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9407D" w:rsidRDefault="0059407D">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33</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60</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72</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54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9407D" w:rsidRDefault="0059407D">
            <w:pPr>
              <w:ind w:firstLineChars="100" w:firstLine="160"/>
              <w:rPr>
                <w:rFonts w:ascii="Arial" w:hAnsi="Arial" w:cs="Arial"/>
                <w:sz w:val="16"/>
                <w:szCs w:val="16"/>
              </w:rPr>
            </w:pPr>
            <w:r>
              <w:rPr>
                <w:rFonts w:ascii="Arial" w:hAnsi="Arial" w:cs="Arial"/>
                <w:sz w:val="16"/>
                <w:szCs w:val="16"/>
              </w:rPr>
              <w:t>Weekly Student Contact Hours</w:t>
            </w:r>
          </w:p>
        </w:tc>
      </w:tr>
      <w:tr w:rsidR="0059407D" w:rsidTr="0059407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9407D" w:rsidRDefault="0059407D">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1.10</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2.00</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2.40</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1.80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9407D" w:rsidRDefault="0059407D">
            <w:pPr>
              <w:ind w:firstLineChars="100" w:firstLine="160"/>
              <w:rPr>
                <w:rFonts w:ascii="Arial" w:hAnsi="Arial" w:cs="Arial"/>
                <w:sz w:val="16"/>
                <w:szCs w:val="16"/>
              </w:rPr>
            </w:pPr>
            <w:r>
              <w:rPr>
                <w:rFonts w:ascii="Arial" w:hAnsi="Arial" w:cs="Arial"/>
                <w:sz w:val="16"/>
                <w:szCs w:val="16"/>
              </w:rPr>
              <w:t>One Full-Time Equivalent Student = 30 WSCH</w:t>
            </w:r>
          </w:p>
        </w:tc>
      </w:tr>
      <w:tr w:rsidR="0059407D" w:rsidTr="0059407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9407D" w:rsidRDefault="0059407D">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9407D" w:rsidRDefault="0059407D">
            <w:pPr>
              <w:ind w:firstLineChars="100" w:firstLine="160"/>
              <w:rPr>
                <w:rFonts w:ascii="Arial" w:hAnsi="Arial" w:cs="Arial"/>
                <w:sz w:val="16"/>
                <w:szCs w:val="16"/>
              </w:rPr>
            </w:pPr>
            <w:r>
              <w:rPr>
                <w:rFonts w:ascii="Arial" w:hAnsi="Arial" w:cs="Arial"/>
                <w:sz w:val="16"/>
                <w:szCs w:val="16"/>
              </w:rPr>
              <w:t>Total Full-Time Equivalent Faculty</w:t>
            </w:r>
          </w:p>
        </w:tc>
      </w:tr>
      <w:tr w:rsidR="0059407D" w:rsidTr="0059407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9407D" w:rsidRDefault="0059407D">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165</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300</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360</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270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9407D" w:rsidRDefault="0059407D">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59407D" w:rsidTr="0059407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9407D" w:rsidRDefault="0059407D">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9407D" w:rsidRDefault="0059407D">
            <w:pPr>
              <w:ind w:firstLineChars="100" w:firstLine="160"/>
              <w:rPr>
                <w:rFonts w:ascii="Arial" w:hAnsi="Arial" w:cs="Arial"/>
                <w:sz w:val="16"/>
                <w:szCs w:val="16"/>
              </w:rPr>
            </w:pPr>
            <w:r>
              <w:rPr>
                <w:rFonts w:ascii="Arial" w:hAnsi="Arial" w:cs="Arial"/>
                <w:sz w:val="16"/>
                <w:szCs w:val="16"/>
              </w:rPr>
              <w:t>FTEF from Contract Faculty</w:t>
            </w:r>
          </w:p>
        </w:tc>
      </w:tr>
      <w:tr w:rsidR="0059407D" w:rsidTr="0059407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9407D" w:rsidRDefault="0059407D">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9407D" w:rsidRDefault="0059407D">
            <w:pPr>
              <w:ind w:firstLineChars="100" w:firstLine="160"/>
              <w:rPr>
                <w:rFonts w:ascii="Arial" w:hAnsi="Arial" w:cs="Arial"/>
                <w:sz w:val="16"/>
                <w:szCs w:val="16"/>
              </w:rPr>
            </w:pPr>
            <w:r>
              <w:rPr>
                <w:rFonts w:ascii="Arial" w:hAnsi="Arial" w:cs="Arial"/>
                <w:sz w:val="16"/>
                <w:szCs w:val="16"/>
              </w:rPr>
              <w:t>FTEF from Hourly Faculty</w:t>
            </w:r>
          </w:p>
        </w:tc>
      </w:tr>
      <w:tr w:rsidR="0059407D" w:rsidTr="0059407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9407D" w:rsidRDefault="0059407D">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9407D" w:rsidRDefault="0059407D">
            <w:pPr>
              <w:ind w:firstLineChars="100" w:firstLine="160"/>
              <w:rPr>
                <w:rFonts w:ascii="Arial" w:hAnsi="Arial" w:cs="Arial"/>
                <w:sz w:val="16"/>
                <w:szCs w:val="16"/>
              </w:rPr>
            </w:pPr>
            <w:r>
              <w:rPr>
                <w:rFonts w:ascii="Arial" w:hAnsi="Arial" w:cs="Arial"/>
                <w:sz w:val="16"/>
                <w:szCs w:val="16"/>
              </w:rPr>
              <w:t>FTEF from Contract Faculty Overload</w:t>
            </w:r>
          </w:p>
        </w:tc>
      </w:tr>
      <w:tr w:rsidR="0059407D" w:rsidTr="0059407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9407D" w:rsidRDefault="0059407D">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9407D" w:rsidRDefault="0059407D">
            <w:pPr>
              <w:ind w:firstLineChars="100" w:firstLine="160"/>
              <w:rPr>
                <w:rFonts w:ascii="Arial" w:hAnsi="Arial" w:cs="Arial"/>
                <w:sz w:val="16"/>
                <w:szCs w:val="16"/>
              </w:rPr>
            </w:pPr>
            <w:r>
              <w:rPr>
                <w:rFonts w:ascii="Arial" w:hAnsi="Arial" w:cs="Arial"/>
                <w:sz w:val="16"/>
                <w:szCs w:val="16"/>
              </w:rPr>
              <w:t>Hourly FTEF + Overload FTEF</w:t>
            </w:r>
          </w:p>
        </w:tc>
      </w:tr>
      <w:tr w:rsidR="0059407D" w:rsidTr="0059407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9407D" w:rsidRDefault="0059407D">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9407D" w:rsidRDefault="0059407D">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59407D" w:rsidTr="0059407D">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59407D" w:rsidRDefault="0059407D">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59407D" w:rsidRDefault="0059407D">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59407D" w:rsidRDefault="0059407D">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9407D" w:rsidRDefault="0059407D">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59407D" w:rsidTr="0059407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9407D" w:rsidRDefault="0059407D">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90.00%</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87.50%</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77.78%</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72.22%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9407D" w:rsidRDefault="0059407D">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59407D" w:rsidTr="0059407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9407D" w:rsidRDefault="0059407D">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50.00%</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62.50%</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72.22%</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72.22%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9407D" w:rsidRDefault="0059407D">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59407D" w:rsidTr="0059407D">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59407D" w:rsidRDefault="0059407D">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59407D" w:rsidRDefault="0059407D">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59407D" w:rsidRDefault="0059407D">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9407D" w:rsidRDefault="0059407D">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59407D" w:rsidTr="0059407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9407D" w:rsidRDefault="0059407D">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9407D" w:rsidRDefault="0059407D">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59407D" w:rsidTr="0059407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9407D" w:rsidRDefault="0059407D">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9407D" w:rsidRDefault="0059407D">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59407D" w:rsidTr="0059407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9407D" w:rsidRDefault="0059407D">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9407D" w:rsidRDefault="0059407D">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59407D" w:rsidTr="0059407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9407D" w:rsidRDefault="0059407D">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9407D" w:rsidRDefault="0059407D">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59407D" w:rsidTr="0059407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9407D" w:rsidRDefault="0059407D">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9407D" w:rsidRDefault="0059407D">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59407D" w:rsidTr="0059407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9407D" w:rsidRDefault="0059407D">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9407D" w:rsidRDefault="0059407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9407D" w:rsidRDefault="0059407D">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5B18FB" w:rsidRDefault="00A12AAE" w:rsidP="0024283D">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rsidR="0024283D" w:rsidRPr="0024283D" w:rsidRDefault="0024283D" w:rsidP="0024283D">
            <w:pPr>
              <w:spacing w:before="40"/>
              <w:ind w:right="288"/>
              <w:rPr>
                <w:rFonts w:ascii="Arial" w:hAnsi="Arial" w:cs="Arial"/>
                <w:b/>
                <w:noProof/>
                <w:color w:val="000000"/>
                <w:sz w:val="20"/>
                <w:szCs w:val="20"/>
              </w:rPr>
            </w:pPr>
            <w:r w:rsidRPr="0024283D">
              <w:rPr>
                <w:rFonts w:ascii="Arial" w:hAnsi="Arial" w:cs="Arial"/>
                <w:b/>
                <w:noProof/>
                <w:color w:val="000000"/>
                <w:sz w:val="20"/>
                <w:szCs w:val="20"/>
              </w:rPr>
              <w:t xml:space="preserve">The Judaic Studies Discipline of the Multicultural Studies Department at Palomar College offers two courses (JS 106 and JS 107) which alternate each Fall Semester, every other year. </w:t>
            </w:r>
          </w:p>
          <w:p w:rsidR="0024283D" w:rsidRPr="0024283D" w:rsidRDefault="0024283D" w:rsidP="0024283D">
            <w:pPr>
              <w:spacing w:before="40"/>
              <w:ind w:right="288"/>
              <w:rPr>
                <w:rFonts w:ascii="Arial" w:hAnsi="Arial" w:cs="Arial"/>
                <w:b/>
                <w:noProof/>
                <w:color w:val="000000"/>
                <w:sz w:val="20"/>
                <w:szCs w:val="20"/>
              </w:rPr>
            </w:pPr>
            <w:r w:rsidRPr="0024283D">
              <w:rPr>
                <w:rFonts w:ascii="Arial" w:hAnsi="Arial" w:cs="Arial"/>
                <w:b/>
                <w:noProof/>
                <w:color w:val="000000"/>
                <w:sz w:val="20"/>
                <w:szCs w:val="20"/>
              </w:rPr>
              <w:t xml:space="preserve">The distribution of Judaic Studies courses offered during four years covered in this Program Review were: </w:t>
            </w:r>
          </w:p>
          <w:p w:rsidR="0024283D" w:rsidRPr="0024283D" w:rsidRDefault="0024283D" w:rsidP="0024283D">
            <w:pPr>
              <w:spacing w:before="40"/>
              <w:ind w:right="288"/>
              <w:rPr>
                <w:rFonts w:ascii="Arial" w:hAnsi="Arial" w:cs="Arial"/>
                <w:b/>
                <w:noProof/>
                <w:color w:val="000000"/>
                <w:sz w:val="20"/>
                <w:szCs w:val="20"/>
              </w:rPr>
            </w:pPr>
            <w:r w:rsidRPr="0024283D">
              <w:rPr>
                <w:rFonts w:ascii="Arial" w:hAnsi="Arial" w:cs="Arial"/>
                <w:b/>
                <w:noProof/>
                <w:color w:val="000000"/>
                <w:sz w:val="20"/>
                <w:szCs w:val="20"/>
              </w:rPr>
              <w:t>•</w:t>
            </w:r>
            <w:r w:rsidRPr="0024283D">
              <w:rPr>
                <w:rFonts w:ascii="Arial" w:hAnsi="Arial" w:cs="Arial"/>
                <w:b/>
                <w:noProof/>
                <w:color w:val="000000"/>
                <w:sz w:val="20"/>
                <w:szCs w:val="20"/>
              </w:rPr>
              <w:tab/>
              <w:t xml:space="preserve">Fall, 2008 – JS 106 – Introduction to Judaism I </w:t>
            </w:r>
          </w:p>
          <w:p w:rsidR="0024283D" w:rsidRPr="0024283D" w:rsidRDefault="0024283D" w:rsidP="0024283D">
            <w:pPr>
              <w:spacing w:before="40"/>
              <w:ind w:right="288"/>
              <w:rPr>
                <w:rFonts w:ascii="Arial" w:hAnsi="Arial" w:cs="Arial"/>
                <w:b/>
                <w:noProof/>
                <w:color w:val="000000"/>
                <w:sz w:val="20"/>
                <w:szCs w:val="20"/>
              </w:rPr>
            </w:pPr>
            <w:r w:rsidRPr="0024283D">
              <w:rPr>
                <w:rFonts w:ascii="Arial" w:hAnsi="Arial" w:cs="Arial"/>
                <w:b/>
                <w:noProof/>
                <w:color w:val="000000"/>
                <w:sz w:val="20"/>
                <w:szCs w:val="20"/>
              </w:rPr>
              <w:t>•</w:t>
            </w:r>
            <w:r w:rsidRPr="0024283D">
              <w:rPr>
                <w:rFonts w:ascii="Arial" w:hAnsi="Arial" w:cs="Arial"/>
                <w:b/>
                <w:noProof/>
                <w:color w:val="000000"/>
                <w:sz w:val="20"/>
                <w:szCs w:val="20"/>
              </w:rPr>
              <w:tab/>
              <w:t>Fall, 2009 – JS 107 – Introduction to Judaism II – Culture</w:t>
            </w:r>
          </w:p>
          <w:p w:rsidR="0024283D" w:rsidRPr="0024283D" w:rsidRDefault="0024283D" w:rsidP="0024283D">
            <w:pPr>
              <w:spacing w:before="40"/>
              <w:ind w:right="288"/>
              <w:rPr>
                <w:rFonts w:ascii="Arial" w:hAnsi="Arial" w:cs="Arial"/>
                <w:b/>
                <w:noProof/>
                <w:color w:val="000000"/>
                <w:sz w:val="20"/>
                <w:szCs w:val="20"/>
              </w:rPr>
            </w:pPr>
            <w:r w:rsidRPr="0024283D">
              <w:rPr>
                <w:rFonts w:ascii="Arial" w:hAnsi="Arial" w:cs="Arial"/>
                <w:b/>
                <w:noProof/>
                <w:color w:val="000000"/>
                <w:sz w:val="20"/>
                <w:szCs w:val="20"/>
              </w:rPr>
              <w:t>•</w:t>
            </w:r>
            <w:r w:rsidRPr="0024283D">
              <w:rPr>
                <w:rFonts w:ascii="Arial" w:hAnsi="Arial" w:cs="Arial"/>
                <w:b/>
                <w:noProof/>
                <w:color w:val="000000"/>
                <w:sz w:val="20"/>
                <w:szCs w:val="20"/>
              </w:rPr>
              <w:tab/>
              <w:t xml:space="preserve">Fall, 2010 – JS 106 – Introduction to Judaism I </w:t>
            </w:r>
          </w:p>
          <w:p w:rsidR="0024283D" w:rsidRPr="0024283D" w:rsidRDefault="0024283D" w:rsidP="0024283D">
            <w:pPr>
              <w:spacing w:before="40"/>
              <w:ind w:right="288"/>
              <w:rPr>
                <w:rFonts w:ascii="Arial" w:hAnsi="Arial" w:cs="Arial"/>
                <w:b/>
                <w:noProof/>
                <w:color w:val="000000"/>
                <w:sz w:val="20"/>
                <w:szCs w:val="20"/>
              </w:rPr>
            </w:pPr>
            <w:r w:rsidRPr="0024283D">
              <w:rPr>
                <w:rFonts w:ascii="Arial" w:hAnsi="Arial" w:cs="Arial"/>
                <w:b/>
                <w:noProof/>
                <w:color w:val="000000"/>
                <w:sz w:val="20"/>
                <w:szCs w:val="20"/>
              </w:rPr>
              <w:t>•</w:t>
            </w:r>
            <w:r w:rsidRPr="0024283D">
              <w:rPr>
                <w:rFonts w:ascii="Arial" w:hAnsi="Arial" w:cs="Arial"/>
                <w:b/>
                <w:noProof/>
                <w:color w:val="000000"/>
                <w:sz w:val="20"/>
                <w:szCs w:val="20"/>
              </w:rPr>
              <w:tab/>
              <w:t>Fall, 2011 – JS 107 – Introduction to Judaism II – Culture</w:t>
            </w:r>
          </w:p>
          <w:p w:rsidR="0024283D" w:rsidRPr="0024283D" w:rsidRDefault="0024283D" w:rsidP="0024283D">
            <w:pPr>
              <w:spacing w:before="40"/>
              <w:ind w:right="288"/>
              <w:rPr>
                <w:rFonts w:ascii="Arial" w:hAnsi="Arial" w:cs="Arial"/>
                <w:b/>
                <w:noProof/>
                <w:color w:val="000000"/>
                <w:sz w:val="20"/>
                <w:szCs w:val="20"/>
              </w:rPr>
            </w:pPr>
            <w:r w:rsidRPr="0024283D">
              <w:rPr>
                <w:rFonts w:ascii="Arial" w:hAnsi="Arial" w:cs="Arial"/>
                <w:b/>
                <w:noProof/>
                <w:color w:val="000000"/>
                <w:sz w:val="20"/>
                <w:szCs w:val="20"/>
              </w:rPr>
              <w:t>Enrollment at Census reflects two strategic situations:</w:t>
            </w:r>
          </w:p>
          <w:p w:rsidR="0024283D" w:rsidRPr="0024283D" w:rsidRDefault="0024283D" w:rsidP="0024283D">
            <w:pPr>
              <w:spacing w:before="40"/>
              <w:ind w:right="288"/>
              <w:rPr>
                <w:rFonts w:ascii="Arial" w:hAnsi="Arial" w:cs="Arial"/>
                <w:b/>
                <w:noProof/>
                <w:color w:val="000000"/>
                <w:sz w:val="20"/>
                <w:szCs w:val="20"/>
              </w:rPr>
            </w:pPr>
            <w:r w:rsidRPr="0024283D">
              <w:rPr>
                <w:rFonts w:ascii="Arial" w:hAnsi="Arial" w:cs="Arial"/>
                <w:b/>
                <w:noProof/>
                <w:color w:val="000000"/>
                <w:sz w:val="20"/>
                <w:szCs w:val="20"/>
              </w:rPr>
              <w:t>1.</w:t>
            </w:r>
            <w:r w:rsidRPr="0024283D">
              <w:rPr>
                <w:rFonts w:ascii="Arial" w:hAnsi="Arial" w:cs="Arial"/>
                <w:b/>
                <w:noProof/>
                <w:color w:val="000000"/>
                <w:sz w:val="20"/>
                <w:szCs w:val="20"/>
              </w:rPr>
              <w:tab/>
              <w:t xml:space="preserve">Significant increase in enrollment for JS 106 </w:t>
            </w:r>
          </w:p>
          <w:p w:rsidR="0024283D" w:rsidRPr="0024283D" w:rsidRDefault="0024283D" w:rsidP="0024283D">
            <w:pPr>
              <w:spacing w:before="40"/>
              <w:ind w:right="288"/>
              <w:rPr>
                <w:rFonts w:ascii="Arial" w:hAnsi="Arial" w:cs="Arial"/>
                <w:b/>
                <w:noProof/>
                <w:color w:val="000000"/>
                <w:sz w:val="20"/>
                <w:szCs w:val="20"/>
              </w:rPr>
            </w:pPr>
            <w:r w:rsidRPr="0024283D">
              <w:rPr>
                <w:rFonts w:ascii="Arial" w:hAnsi="Arial" w:cs="Arial"/>
                <w:b/>
                <w:noProof/>
                <w:color w:val="000000"/>
                <w:sz w:val="20"/>
                <w:szCs w:val="20"/>
              </w:rPr>
              <w:t>a.</w:t>
            </w:r>
            <w:r w:rsidRPr="0024283D">
              <w:rPr>
                <w:rFonts w:ascii="Arial" w:hAnsi="Arial" w:cs="Arial"/>
                <w:b/>
                <w:noProof/>
                <w:color w:val="000000"/>
                <w:sz w:val="20"/>
                <w:szCs w:val="20"/>
              </w:rPr>
              <w:tab/>
              <w:t xml:space="preserve">11 – 2008 </w:t>
            </w:r>
          </w:p>
          <w:p w:rsidR="0024283D" w:rsidRPr="0024283D" w:rsidRDefault="0024283D" w:rsidP="0024283D">
            <w:pPr>
              <w:spacing w:before="40"/>
              <w:ind w:right="288"/>
              <w:rPr>
                <w:rFonts w:ascii="Arial" w:hAnsi="Arial" w:cs="Arial"/>
                <w:b/>
                <w:noProof/>
                <w:color w:val="000000"/>
                <w:sz w:val="20"/>
                <w:szCs w:val="20"/>
              </w:rPr>
            </w:pPr>
            <w:r w:rsidRPr="0024283D">
              <w:rPr>
                <w:rFonts w:ascii="Arial" w:hAnsi="Arial" w:cs="Arial"/>
                <w:b/>
                <w:noProof/>
                <w:color w:val="000000"/>
                <w:sz w:val="20"/>
                <w:szCs w:val="20"/>
              </w:rPr>
              <w:t>b.</w:t>
            </w:r>
            <w:r w:rsidRPr="0024283D">
              <w:rPr>
                <w:rFonts w:ascii="Arial" w:hAnsi="Arial" w:cs="Arial"/>
                <w:b/>
                <w:noProof/>
                <w:color w:val="000000"/>
                <w:sz w:val="20"/>
                <w:szCs w:val="20"/>
              </w:rPr>
              <w:tab/>
              <w:t>24 – 2010</w:t>
            </w:r>
          </w:p>
          <w:p w:rsidR="0024283D" w:rsidRPr="0024283D" w:rsidRDefault="0024283D" w:rsidP="0024283D">
            <w:pPr>
              <w:spacing w:before="40"/>
              <w:ind w:right="288"/>
              <w:rPr>
                <w:rFonts w:ascii="Arial" w:hAnsi="Arial" w:cs="Arial"/>
                <w:b/>
                <w:noProof/>
                <w:color w:val="000000"/>
                <w:sz w:val="20"/>
                <w:szCs w:val="20"/>
              </w:rPr>
            </w:pPr>
            <w:r w:rsidRPr="0024283D">
              <w:rPr>
                <w:rFonts w:ascii="Arial" w:hAnsi="Arial" w:cs="Arial"/>
                <w:b/>
                <w:noProof/>
                <w:color w:val="000000"/>
                <w:sz w:val="20"/>
                <w:szCs w:val="20"/>
              </w:rPr>
              <w:t>2.</w:t>
            </w:r>
            <w:r w:rsidRPr="0024283D">
              <w:rPr>
                <w:rFonts w:ascii="Arial" w:hAnsi="Arial" w:cs="Arial"/>
                <w:b/>
                <w:noProof/>
                <w:color w:val="000000"/>
                <w:sz w:val="20"/>
                <w:szCs w:val="20"/>
              </w:rPr>
              <w:tab/>
              <w:t xml:space="preserve">Slight decrease in enrollment for JS 107 </w:t>
            </w:r>
          </w:p>
          <w:p w:rsidR="0024283D" w:rsidRPr="0024283D" w:rsidRDefault="0024283D" w:rsidP="0024283D">
            <w:pPr>
              <w:spacing w:before="40"/>
              <w:ind w:right="288"/>
              <w:rPr>
                <w:rFonts w:ascii="Arial" w:hAnsi="Arial" w:cs="Arial"/>
                <w:b/>
                <w:noProof/>
                <w:color w:val="000000"/>
                <w:sz w:val="20"/>
                <w:szCs w:val="20"/>
              </w:rPr>
            </w:pPr>
            <w:r w:rsidRPr="0024283D">
              <w:rPr>
                <w:rFonts w:ascii="Arial" w:hAnsi="Arial" w:cs="Arial"/>
                <w:b/>
                <w:noProof/>
                <w:color w:val="000000"/>
                <w:sz w:val="20"/>
                <w:szCs w:val="20"/>
              </w:rPr>
              <w:t>a.</w:t>
            </w:r>
            <w:r w:rsidRPr="0024283D">
              <w:rPr>
                <w:rFonts w:ascii="Arial" w:hAnsi="Arial" w:cs="Arial"/>
                <w:b/>
                <w:noProof/>
                <w:color w:val="000000"/>
                <w:sz w:val="20"/>
                <w:szCs w:val="20"/>
              </w:rPr>
              <w:tab/>
              <w:t>20 – 2009</w:t>
            </w:r>
          </w:p>
          <w:p w:rsidR="0024283D" w:rsidRPr="0024283D" w:rsidRDefault="0024283D" w:rsidP="0024283D">
            <w:pPr>
              <w:spacing w:before="40"/>
              <w:ind w:right="288"/>
              <w:rPr>
                <w:rFonts w:ascii="Arial" w:hAnsi="Arial" w:cs="Arial"/>
                <w:b/>
                <w:noProof/>
                <w:color w:val="000000"/>
                <w:sz w:val="20"/>
                <w:szCs w:val="20"/>
              </w:rPr>
            </w:pPr>
            <w:r w:rsidRPr="0024283D">
              <w:rPr>
                <w:rFonts w:ascii="Arial" w:hAnsi="Arial" w:cs="Arial"/>
                <w:b/>
                <w:noProof/>
                <w:color w:val="000000"/>
                <w:sz w:val="20"/>
                <w:szCs w:val="20"/>
              </w:rPr>
              <w:t>b.</w:t>
            </w:r>
            <w:r w:rsidRPr="0024283D">
              <w:rPr>
                <w:rFonts w:ascii="Arial" w:hAnsi="Arial" w:cs="Arial"/>
                <w:b/>
                <w:noProof/>
                <w:color w:val="000000"/>
                <w:sz w:val="20"/>
                <w:szCs w:val="20"/>
              </w:rPr>
              <w:tab/>
              <w:t xml:space="preserve">18 – 2011 </w:t>
            </w:r>
          </w:p>
          <w:p w:rsidR="0024283D" w:rsidRPr="0024283D" w:rsidRDefault="0024283D" w:rsidP="003C042D">
            <w:pPr>
              <w:spacing w:before="40"/>
              <w:ind w:right="288"/>
              <w:rPr>
                <w:rFonts w:ascii="Arial" w:hAnsi="Arial" w:cs="Arial"/>
                <w:b/>
                <w:noProof/>
                <w:color w:val="000000"/>
                <w:sz w:val="20"/>
                <w:szCs w:val="20"/>
              </w:rPr>
            </w:pPr>
            <w:r w:rsidRPr="0024283D">
              <w:rPr>
                <w:rFonts w:ascii="Arial" w:hAnsi="Arial" w:cs="Arial"/>
                <w:b/>
                <w:noProof/>
                <w:color w:val="000000"/>
                <w:sz w:val="20"/>
                <w:szCs w:val="20"/>
              </w:rPr>
              <w:t>Possible reasons for enrollment fluctuation</w:t>
            </w:r>
          </w:p>
          <w:p w:rsidR="0024283D" w:rsidRPr="0024283D" w:rsidRDefault="0024283D" w:rsidP="0024283D">
            <w:pPr>
              <w:spacing w:before="40"/>
              <w:ind w:right="288"/>
              <w:rPr>
                <w:rFonts w:ascii="Arial" w:hAnsi="Arial" w:cs="Arial"/>
                <w:b/>
                <w:noProof/>
                <w:color w:val="000000"/>
                <w:sz w:val="20"/>
                <w:szCs w:val="20"/>
              </w:rPr>
            </w:pPr>
            <w:r w:rsidRPr="0024283D">
              <w:rPr>
                <w:rFonts w:ascii="Arial" w:hAnsi="Arial" w:cs="Arial"/>
                <w:b/>
                <w:noProof/>
                <w:color w:val="000000"/>
                <w:sz w:val="20"/>
                <w:szCs w:val="20"/>
              </w:rPr>
              <w:t>o</w:t>
            </w:r>
            <w:r w:rsidRPr="0024283D">
              <w:rPr>
                <w:rFonts w:ascii="Arial" w:hAnsi="Arial" w:cs="Arial"/>
                <w:b/>
                <w:noProof/>
                <w:color w:val="000000"/>
                <w:sz w:val="20"/>
                <w:szCs w:val="20"/>
              </w:rPr>
              <w:tab/>
              <w:t xml:space="preserve">JS 106 and JS 107 are offered only once in the Fall Semester, on alternating years. Perhaps the long gap between Judaic Studies courses detracts from the necessary momentum for effective enrollment </w:t>
            </w:r>
          </w:p>
          <w:p w:rsidR="0024283D" w:rsidRPr="0024283D" w:rsidRDefault="0024283D" w:rsidP="0024283D">
            <w:pPr>
              <w:spacing w:before="40"/>
              <w:ind w:right="288"/>
              <w:rPr>
                <w:rFonts w:ascii="Arial" w:hAnsi="Arial" w:cs="Arial"/>
                <w:b/>
                <w:noProof/>
                <w:color w:val="000000"/>
                <w:sz w:val="20"/>
                <w:szCs w:val="20"/>
              </w:rPr>
            </w:pPr>
            <w:r w:rsidRPr="0024283D">
              <w:rPr>
                <w:rFonts w:ascii="Arial" w:hAnsi="Arial" w:cs="Arial"/>
                <w:b/>
                <w:noProof/>
                <w:color w:val="000000"/>
                <w:sz w:val="20"/>
                <w:szCs w:val="20"/>
              </w:rPr>
              <w:t>o</w:t>
            </w:r>
            <w:r w:rsidRPr="0024283D">
              <w:rPr>
                <w:rFonts w:ascii="Arial" w:hAnsi="Arial" w:cs="Arial"/>
                <w:b/>
                <w:noProof/>
                <w:color w:val="000000"/>
                <w:sz w:val="20"/>
                <w:szCs w:val="20"/>
              </w:rPr>
              <w:tab/>
              <w:t>JS 106 and JS 107 are not continuing courses. Perhaps this may contribute to a misperception of them as sequential courses.</w:t>
            </w:r>
          </w:p>
          <w:p w:rsidR="0024283D" w:rsidRPr="0024283D" w:rsidRDefault="0024283D" w:rsidP="0024283D">
            <w:pPr>
              <w:spacing w:before="40"/>
              <w:ind w:right="288"/>
              <w:rPr>
                <w:rFonts w:ascii="Arial" w:hAnsi="Arial" w:cs="Arial"/>
                <w:b/>
                <w:noProof/>
                <w:color w:val="000000"/>
                <w:sz w:val="20"/>
                <w:szCs w:val="20"/>
              </w:rPr>
            </w:pPr>
            <w:r w:rsidRPr="0024283D">
              <w:rPr>
                <w:rFonts w:ascii="Arial" w:hAnsi="Arial" w:cs="Arial"/>
                <w:b/>
                <w:noProof/>
                <w:color w:val="000000"/>
                <w:sz w:val="20"/>
                <w:szCs w:val="20"/>
              </w:rPr>
              <w:t>Recommendation – in order to encourage increasing enrollment, please consider the need to reinstate Judaic Studies at Palomar College as two courses offered every year</w:t>
            </w:r>
          </w:p>
          <w:p w:rsidR="0024283D" w:rsidRPr="0024283D" w:rsidRDefault="0024283D" w:rsidP="0024283D">
            <w:pPr>
              <w:spacing w:before="40"/>
              <w:ind w:right="288"/>
              <w:rPr>
                <w:rFonts w:ascii="Arial" w:hAnsi="Arial" w:cs="Arial"/>
                <w:b/>
                <w:noProof/>
                <w:color w:val="000000"/>
                <w:sz w:val="20"/>
                <w:szCs w:val="20"/>
              </w:rPr>
            </w:pPr>
            <w:r w:rsidRPr="0024283D">
              <w:rPr>
                <w:rFonts w:ascii="Arial" w:hAnsi="Arial" w:cs="Arial"/>
                <w:b/>
                <w:noProof/>
                <w:color w:val="000000"/>
                <w:sz w:val="20"/>
                <w:szCs w:val="20"/>
              </w:rPr>
              <w:t>•</w:t>
            </w:r>
            <w:r w:rsidRPr="0024283D">
              <w:rPr>
                <w:rFonts w:ascii="Arial" w:hAnsi="Arial" w:cs="Arial"/>
                <w:b/>
                <w:noProof/>
                <w:color w:val="000000"/>
                <w:sz w:val="20"/>
                <w:szCs w:val="20"/>
              </w:rPr>
              <w:tab/>
              <w:t>JS 106 for every Fall Semester</w:t>
            </w:r>
          </w:p>
          <w:p w:rsidR="0024283D" w:rsidRPr="0024283D" w:rsidRDefault="0024283D" w:rsidP="0024283D">
            <w:pPr>
              <w:spacing w:before="40"/>
              <w:ind w:right="288"/>
              <w:rPr>
                <w:rFonts w:ascii="Arial" w:hAnsi="Arial" w:cs="Arial"/>
                <w:b/>
                <w:noProof/>
                <w:color w:val="000000"/>
                <w:sz w:val="20"/>
                <w:szCs w:val="20"/>
              </w:rPr>
            </w:pPr>
            <w:r w:rsidRPr="0024283D">
              <w:rPr>
                <w:rFonts w:ascii="Arial" w:hAnsi="Arial" w:cs="Arial"/>
                <w:b/>
                <w:noProof/>
                <w:color w:val="000000"/>
                <w:sz w:val="20"/>
                <w:szCs w:val="20"/>
              </w:rPr>
              <w:t>•</w:t>
            </w:r>
            <w:r w:rsidRPr="0024283D">
              <w:rPr>
                <w:rFonts w:ascii="Arial" w:hAnsi="Arial" w:cs="Arial"/>
                <w:b/>
                <w:noProof/>
                <w:color w:val="000000"/>
                <w:sz w:val="20"/>
                <w:szCs w:val="20"/>
              </w:rPr>
              <w:tab/>
              <w:t>JS 107 for every Spring Semester</w:t>
            </w:r>
          </w:p>
          <w:p w:rsidR="0024283D" w:rsidRPr="0024283D" w:rsidRDefault="0024283D" w:rsidP="0024283D">
            <w:pPr>
              <w:spacing w:before="40"/>
              <w:ind w:right="288"/>
              <w:rPr>
                <w:rFonts w:ascii="Arial" w:hAnsi="Arial" w:cs="Arial"/>
                <w:b/>
                <w:noProof/>
                <w:color w:val="000000"/>
                <w:sz w:val="20"/>
                <w:szCs w:val="20"/>
              </w:rPr>
            </w:pPr>
            <w:r w:rsidRPr="0024283D">
              <w:rPr>
                <w:rFonts w:ascii="Arial" w:hAnsi="Arial" w:cs="Arial"/>
                <w:b/>
                <w:noProof/>
                <w:color w:val="000000"/>
                <w:sz w:val="20"/>
                <w:szCs w:val="20"/>
              </w:rPr>
              <w:t xml:space="preserve">Students Achievement reflects two significant rates </w:t>
            </w:r>
          </w:p>
          <w:p w:rsidR="0024283D" w:rsidRPr="0024283D" w:rsidRDefault="0024283D" w:rsidP="0024283D">
            <w:pPr>
              <w:spacing w:before="40"/>
              <w:ind w:right="288"/>
              <w:rPr>
                <w:rFonts w:ascii="Arial" w:hAnsi="Arial" w:cs="Arial"/>
                <w:b/>
                <w:noProof/>
                <w:color w:val="000000"/>
                <w:sz w:val="20"/>
                <w:szCs w:val="20"/>
              </w:rPr>
            </w:pPr>
            <w:r w:rsidRPr="0024283D">
              <w:rPr>
                <w:rFonts w:ascii="Arial" w:hAnsi="Arial" w:cs="Arial"/>
                <w:b/>
                <w:noProof/>
                <w:color w:val="000000"/>
                <w:sz w:val="20"/>
                <w:szCs w:val="20"/>
              </w:rPr>
              <w:t>1.</w:t>
            </w:r>
            <w:r w:rsidRPr="0024283D">
              <w:rPr>
                <w:rFonts w:ascii="Arial" w:hAnsi="Arial" w:cs="Arial"/>
                <w:b/>
                <w:noProof/>
                <w:color w:val="000000"/>
                <w:sz w:val="20"/>
                <w:szCs w:val="20"/>
              </w:rPr>
              <w:tab/>
              <w:t>Student Retention Rate declined by</w:t>
            </w:r>
          </w:p>
          <w:p w:rsidR="0024283D" w:rsidRPr="0024283D" w:rsidRDefault="0024283D" w:rsidP="0024283D">
            <w:pPr>
              <w:spacing w:before="40"/>
              <w:ind w:right="288"/>
              <w:rPr>
                <w:rFonts w:ascii="Arial" w:hAnsi="Arial" w:cs="Arial"/>
                <w:b/>
                <w:noProof/>
                <w:color w:val="000000"/>
                <w:sz w:val="20"/>
                <w:szCs w:val="20"/>
              </w:rPr>
            </w:pPr>
            <w:r w:rsidRPr="0024283D">
              <w:rPr>
                <w:rFonts w:ascii="Arial" w:hAnsi="Arial" w:cs="Arial"/>
                <w:b/>
                <w:noProof/>
                <w:color w:val="000000"/>
                <w:sz w:val="20"/>
                <w:szCs w:val="20"/>
              </w:rPr>
              <w:t>a.</w:t>
            </w:r>
            <w:r w:rsidRPr="0024283D">
              <w:rPr>
                <w:rFonts w:ascii="Arial" w:hAnsi="Arial" w:cs="Arial"/>
                <w:b/>
                <w:noProof/>
                <w:color w:val="000000"/>
                <w:sz w:val="20"/>
                <w:szCs w:val="20"/>
              </w:rPr>
              <w:tab/>
              <w:t>10%  – 2008 (90% retention)</w:t>
            </w:r>
          </w:p>
          <w:p w:rsidR="0024283D" w:rsidRPr="0024283D" w:rsidRDefault="0024283D" w:rsidP="0024283D">
            <w:pPr>
              <w:spacing w:before="40"/>
              <w:ind w:right="288"/>
              <w:rPr>
                <w:rFonts w:ascii="Arial" w:hAnsi="Arial" w:cs="Arial"/>
                <w:b/>
                <w:noProof/>
                <w:color w:val="000000"/>
                <w:sz w:val="20"/>
                <w:szCs w:val="20"/>
              </w:rPr>
            </w:pPr>
            <w:r w:rsidRPr="0024283D">
              <w:rPr>
                <w:rFonts w:ascii="Arial" w:hAnsi="Arial" w:cs="Arial"/>
                <w:b/>
                <w:noProof/>
                <w:color w:val="000000"/>
                <w:sz w:val="20"/>
                <w:szCs w:val="20"/>
              </w:rPr>
              <w:t>b.</w:t>
            </w:r>
            <w:r w:rsidRPr="0024283D">
              <w:rPr>
                <w:rFonts w:ascii="Arial" w:hAnsi="Arial" w:cs="Arial"/>
                <w:b/>
                <w:noProof/>
                <w:color w:val="000000"/>
                <w:sz w:val="20"/>
                <w:szCs w:val="20"/>
              </w:rPr>
              <w:tab/>
              <w:t>12.5% – 2009 (87.50% retention)</w:t>
            </w:r>
          </w:p>
          <w:p w:rsidR="0024283D" w:rsidRPr="0024283D" w:rsidRDefault="0024283D" w:rsidP="0024283D">
            <w:pPr>
              <w:spacing w:before="40"/>
              <w:ind w:right="288"/>
              <w:rPr>
                <w:rFonts w:ascii="Arial" w:hAnsi="Arial" w:cs="Arial"/>
                <w:b/>
                <w:noProof/>
                <w:color w:val="000000"/>
                <w:sz w:val="20"/>
                <w:szCs w:val="20"/>
              </w:rPr>
            </w:pPr>
            <w:r w:rsidRPr="0024283D">
              <w:rPr>
                <w:rFonts w:ascii="Arial" w:hAnsi="Arial" w:cs="Arial"/>
                <w:b/>
                <w:noProof/>
                <w:color w:val="000000"/>
                <w:sz w:val="20"/>
                <w:szCs w:val="20"/>
              </w:rPr>
              <w:t>c.</w:t>
            </w:r>
            <w:r w:rsidRPr="0024283D">
              <w:rPr>
                <w:rFonts w:ascii="Arial" w:hAnsi="Arial" w:cs="Arial"/>
                <w:b/>
                <w:noProof/>
                <w:color w:val="000000"/>
                <w:sz w:val="20"/>
                <w:szCs w:val="20"/>
              </w:rPr>
              <w:tab/>
              <w:t>22% – 2010 (77.78% retention)</w:t>
            </w:r>
          </w:p>
          <w:p w:rsidR="0024283D" w:rsidRPr="0024283D" w:rsidRDefault="0024283D" w:rsidP="0024283D">
            <w:pPr>
              <w:spacing w:before="40"/>
              <w:ind w:right="288"/>
              <w:rPr>
                <w:rFonts w:ascii="Arial" w:hAnsi="Arial" w:cs="Arial"/>
                <w:b/>
                <w:noProof/>
                <w:color w:val="000000"/>
                <w:sz w:val="20"/>
                <w:szCs w:val="20"/>
              </w:rPr>
            </w:pPr>
            <w:r w:rsidRPr="0024283D">
              <w:rPr>
                <w:rFonts w:ascii="Arial" w:hAnsi="Arial" w:cs="Arial"/>
                <w:b/>
                <w:noProof/>
                <w:color w:val="000000"/>
                <w:sz w:val="20"/>
                <w:szCs w:val="20"/>
              </w:rPr>
              <w:t>d.</w:t>
            </w:r>
            <w:r w:rsidRPr="0024283D">
              <w:rPr>
                <w:rFonts w:ascii="Arial" w:hAnsi="Arial" w:cs="Arial"/>
                <w:b/>
                <w:noProof/>
                <w:color w:val="000000"/>
                <w:sz w:val="20"/>
                <w:szCs w:val="20"/>
              </w:rPr>
              <w:tab/>
              <w:t>27.78% – 2011 (72.22% retention)</w:t>
            </w:r>
          </w:p>
          <w:p w:rsidR="0024283D" w:rsidRPr="0024283D" w:rsidRDefault="0024283D" w:rsidP="0024283D">
            <w:pPr>
              <w:spacing w:before="40"/>
              <w:ind w:right="288"/>
              <w:rPr>
                <w:rFonts w:ascii="Arial" w:hAnsi="Arial" w:cs="Arial"/>
                <w:b/>
                <w:noProof/>
                <w:color w:val="000000"/>
                <w:sz w:val="20"/>
                <w:szCs w:val="20"/>
              </w:rPr>
            </w:pPr>
            <w:r w:rsidRPr="0024283D">
              <w:rPr>
                <w:rFonts w:ascii="Arial" w:hAnsi="Arial" w:cs="Arial"/>
                <w:b/>
                <w:noProof/>
                <w:color w:val="000000"/>
                <w:sz w:val="20"/>
                <w:szCs w:val="20"/>
              </w:rPr>
              <w:t>•</w:t>
            </w:r>
            <w:r w:rsidRPr="0024283D">
              <w:rPr>
                <w:rFonts w:ascii="Arial" w:hAnsi="Arial" w:cs="Arial"/>
                <w:b/>
                <w:noProof/>
                <w:color w:val="000000"/>
                <w:sz w:val="20"/>
                <w:szCs w:val="20"/>
              </w:rPr>
              <w:tab/>
              <w:t xml:space="preserve">Possible reasons for student retention rate decline include: </w:t>
            </w:r>
          </w:p>
          <w:p w:rsidR="0024283D" w:rsidRPr="0024283D" w:rsidRDefault="0024283D" w:rsidP="0024283D">
            <w:pPr>
              <w:spacing w:before="40"/>
              <w:ind w:right="288"/>
              <w:rPr>
                <w:rFonts w:ascii="Arial" w:hAnsi="Arial" w:cs="Arial"/>
                <w:b/>
                <w:noProof/>
                <w:color w:val="000000"/>
                <w:sz w:val="20"/>
                <w:szCs w:val="20"/>
              </w:rPr>
            </w:pPr>
            <w:r w:rsidRPr="0024283D">
              <w:rPr>
                <w:rFonts w:ascii="Arial" w:hAnsi="Arial" w:cs="Arial"/>
                <w:b/>
                <w:noProof/>
                <w:color w:val="000000"/>
                <w:sz w:val="20"/>
                <w:szCs w:val="20"/>
              </w:rPr>
              <w:t>o</w:t>
            </w:r>
            <w:r w:rsidRPr="0024283D">
              <w:rPr>
                <w:rFonts w:ascii="Arial" w:hAnsi="Arial" w:cs="Arial"/>
                <w:b/>
                <w:noProof/>
                <w:color w:val="000000"/>
                <w:sz w:val="20"/>
                <w:szCs w:val="20"/>
              </w:rPr>
              <w:tab/>
              <w:t>misperceived academic expectations</w:t>
            </w:r>
          </w:p>
          <w:p w:rsidR="0024283D" w:rsidRPr="0024283D" w:rsidRDefault="0024283D" w:rsidP="0024283D">
            <w:pPr>
              <w:spacing w:before="40"/>
              <w:ind w:right="288"/>
              <w:rPr>
                <w:rFonts w:ascii="Arial" w:hAnsi="Arial" w:cs="Arial"/>
                <w:b/>
                <w:noProof/>
                <w:color w:val="000000"/>
                <w:sz w:val="20"/>
                <w:szCs w:val="20"/>
              </w:rPr>
            </w:pPr>
            <w:r w:rsidRPr="0024283D">
              <w:rPr>
                <w:rFonts w:ascii="Arial" w:hAnsi="Arial" w:cs="Arial"/>
                <w:b/>
                <w:noProof/>
                <w:color w:val="000000"/>
                <w:sz w:val="20"/>
                <w:szCs w:val="20"/>
              </w:rPr>
              <w:t>o</w:t>
            </w:r>
            <w:r w:rsidRPr="0024283D">
              <w:rPr>
                <w:rFonts w:ascii="Arial" w:hAnsi="Arial" w:cs="Arial"/>
                <w:b/>
                <w:noProof/>
                <w:color w:val="000000"/>
                <w:sz w:val="20"/>
                <w:szCs w:val="20"/>
              </w:rPr>
              <w:tab/>
              <w:t xml:space="preserve">inability to continue to participate in late night class hours </w:t>
            </w:r>
          </w:p>
          <w:p w:rsidR="0024283D" w:rsidRPr="0024283D" w:rsidRDefault="0024283D" w:rsidP="0024283D">
            <w:pPr>
              <w:spacing w:before="40"/>
              <w:ind w:right="288"/>
              <w:rPr>
                <w:rFonts w:ascii="Arial" w:hAnsi="Arial" w:cs="Arial"/>
                <w:b/>
                <w:noProof/>
                <w:color w:val="000000"/>
                <w:sz w:val="20"/>
                <w:szCs w:val="20"/>
              </w:rPr>
            </w:pPr>
            <w:r w:rsidRPr="0024283D">
              <w:rPr>
                <w:rFonts w:ascii="Arial" w:hAnsi="Arial" w:cs="Arial"/>
                <w:b/>
                <w:noProof/>
                <w:color w:val="000000"/>
                <w:sz w:val="20"/>
                <w:szCs w:val="20"/>
              </w:rPr>
              <w:t>o</w:t>
            </w:r>
            <w:r w:rsidRPr="0024283D">
              <w:rPr>
                <w:rFonts w:ascii="Arial" w:hAnsi="Arial" w:cs="Arial"/>
                <w:b/>
                <w:noProof/>
                <w:color w:val="000000"/>
                <w:sz w:val="20"/>
                <w:szCs w:val="20"/>
              </w:rPr>
              <w:tab/>
              <w:t>various personal issues</w:t>
            </w:r>
          </w:p>
          <w:p w:rsidR="0024283D" w:rsidRPr="0024283D" w:rsidRDefault="0024283D" w:rsidP="0024283D">
            <w:pPr>
              <w:spacing w:before="40"/>
              <w:ind w:right="288"/>
              <w:rPr>
                <w:rFonts w:ascii="Arial" w:hAnsi="Arial" w:cs="Arial"/>
                <w:b/>
                <w:noProof/>
                <w:color w:val="000000"/>
                <w:sz w:val="20"/>
                <w:szCs w:val="20"/>
              </w:rPr>
            </w:pPr>
            <w:r w:rsidRPr="0024283D">
              <w:rPr>
                <w:rFonts w:ascii="Arial" w:hAnsi="Arial" w:cs="Arial"/>
                <w:b/>
                <w:noProof/>
                <w:color w:val="000000"/>
                <w:sz w:val="20"/>
                <w:szCs w:val="20"/>
              </w:rPr>
              <w:t xml:space="preserve">2.   Student Success Rate increased and steadied </w:t>
            </w:r>
          </w:p>
          <w:p w:rsidR="0024283D" w:rsidRPr="0024283D" w:rsidRDefault="0024283D" w:rsidP="0024283D">
            <w:pPr>
              <w:spacing w:before="40"/>
              <w:ind w:right="288"/>
              <w:rPr>
                <w:rFonts w:ascii="Arial" w:hAnsi="Arial" w:cs="Arial"/>
                <w:b/>
                <w:noProof/>
                <w:color w:val="000000"/>
                <w:sz w:val="20"/>
                <w:szCs w:val="20"/>
              </w:rPr>
            </w:pPr>
            <w:r w:rsidRPr="0024283D">
              <w:rPr>
                <w:rFonts w:ascii="Arial" w:hAnsi="Arial" w:cs="Arial"/>
                <w:b/>
                <w:noProof/>
                <w:color w:val="000000"/>
                <w:sz w:val="20"/>
                <w:szCs w:val="20"/>
              </w:rPr>
              <w:t>a.</w:t>
            </w:r>
            <w:r w:rsidRPr="0024283D">
              <w:rPr>
                <w:rFonts w:ascii="Arial" w:hAnsi="Arial" w:cs="Arial"/>
                <w:b/>
                <w:noProof/>
                <w:color w:val="000000"/>
                <w:sz w:val="20"/>
                <w:szCs w:val="20"/>
              </w:rPr>
              <w:tab/>
              <w:t xml:space="preserve">50% – 2008 </w:t>
            </w:r>
          </w:p>
          <w:p w:rsidR="0024283D" w:rsidRPr="0024283D" w:rsidRDefault="0024283D" w:rsidP="0024283D">
            <w:pPr>
              <w:spacing w:before="40"/>
              <w:ind w:right="288"/>
              <w:rPr>
                <w:rFonts w:ascii="Arial" w:hAnsi="Arial" w:cs="Arial"/>
                <w:b/>
                <w:noProof/>
                <w:color w:val="000000"/>
                <w:sz w:val="20"/>
                <w:szCs w:val="20"/>
              </w:rPr>
            </w:pPr>
            <w:r w:rsidRPr="0024283D">
              <w:rPr>
                <w:rFonts w:ascii="Arial" w:hAnsi="Arial" w:cs="Arial"/>
                <w:b/>
                <w:noProof/>
                <w:color w:val="000000"/>
                <w:sz w:val="20"/>
                <w:szCs w:val="20"/>
              </w:rPr>
              <w:t>b.</w:t>
            </w:r>
            <w:r w:rsidRPr="0024283D">
              <w:rPr>
                <w:rFonts w:ascii="Arial" w:hAnsi="Arial" w:cs="Arial"/>
                <w:b/>
                <w:noProof/>
                <w:color w:val="000000"/>
                <w:sz w:val="20"/>
                <w:szCs w:val="20"/>
              </w:rPr>
              <w:tab/>
              <w:t xml:space="preserve">62.50% –2009 </w:t>
            </w:r>
          </w:p>
          <w:p w:rsidR="0024283D" w:rsidRPr="0024283D" w:rsidRDefault="0024283D" w:rsidP="0024283D">
            <w:pPr>
              <w:spacing w:before="40"/>
              <w:ind w:right="288"/>
              <w:rPr>
                <w:rFonts w:ascii="Arial" w:hAnsi="Arial" w:cs="Arial"/>
                <w:b/>
                <w:noProof/>
                <w:color w:val="000000"/>
                <w:sz w:val="20"/>
                <w:szCs w:val="20"/>
              </w:rPr>
            </w:pPr>
            <w:r w:rsidRPr="0024283D">
              <w:rPr>
                <w:rFonts w:ascii="Arial" w:hAnsi="Arial" w:cs="Arial"/>
                <w:b/>
                <w:noProof/>
                <w:color w:val="000000"/>
                <w:sz w:val="20"/>
                <w:szCs w:val="20"/>
              </w:rPr>
              <w:t>c.</w:t>
            </w:r>
            <w:r w:rsidRPr="0024283D">
              <w:rPr>
                <w:rFonts w:ascii="Arial" w:hAnsi="Arial" w:cs="Arial"/>
                <w:b/>
                <w:noProof/>
                <w:color w:val="000000"/>
                <w:sz w:val="20"/>
                <w:szCs w:val="20"/>
              </w:rPr>
              <w:tab/>
              <w:t xml:space="preserve">72.22% – 2010 </w:t>
            </w:r>
          </w:p>
          <w:p w:rsidR="0024283D" w:rsidRPr="0024283D" w:rsidRDefault="0024283D" w:rsidP="0024283D">
            <w:pPr>
              <w:spacing w:before="40"/>
              <w:ind w:right="288"/>
              <w:rPr>
                <w:rFonts w:ascii="Arial" w:hAnsi="Arial" w:cs="Arial"/>
                <w:b/>
                <w:noProof/>
                <w:color w:val="000000"/>
                <w:sz w:val="20"/>
                <w:szCs w:val="20"/>
              </w:rPr>
            </w:pPr>
            <w:r w:rsidRPr="0024283D">
              <w:rPr>
                <w:rFonts w:ascii="Arial" w:hAnsi="Arial" w:cs="Arial"/>
                <w:b/>
                <w:noProof/>
                <w:color w:val="000000"/>
                <w:sz w:val="20"/>
                <w:szCs w:val="20"/>
              </w:rPr>
              <w:t>d.</w:t>
            </w:r>
            <w:r w:rsidRPr="0024283D">
              <w:rPr>
                <w:rFonts w:ascii="Arial" w:hAnsi="Arial" w:cs="Arial"/>
                <w:b/>
                <w:noProof/>
                <w:color w:val="000000"/>
                <w:sz w:val="20"/>
                <w:szCs w:val="20"/>
              </w:rPr>
              <w:tab/>
              <w:t xml:space="preserve">72.22% – 2011 </w:t>
            </w:r>
          </w:p>
          <w:p w:rsidR="0024283D" w:rsidRPr="0024283D" w:rsidRDefault="0024283D" w:rsidP="003C042D">
            <w:pPr>
              <w:spacing w:before="40"/>
              <w:ind w:right="288"/>
              <w:rPr>
                <w:rFonts w:ascii="Arial" w:hAnsi="Arial" w:cs="Arial"/>
                <w:b/>
                <w:noProof/>
                <w:color w:val="000000"/>
                <w:sz w:val="20"/>
                <w:szCs w:val="20"/>
              </w:rPr>
            </w:pPr>
            <w:r w:rsidRPr="0024283D">
              <w:rPr>
                <w:rFonts w:ascii="Arial" w:hAnsi="Arial" w:cs="Arial"/>
                <w:b/>
                <w:noProof/>
                <w:color w:val="000000"/>
                <w:sz w:val="20"/>
                <w:szCs w:val="20"/>
              </w:rPr>
              <w:lastRenderedPageBreak/>
              <w:t>Possible reasons for student success rate increase include:</w:t>
            </w:r>
          </w:p>
          <w:p w:rsidR="0024283D" w:rsidRPr="0024283D" w:rsidRDefault="0024283D" w:rsidP="0024283D">
            <w:pPr>
              <w:spacing w:before="40"/>
              <w:ind w:right="288"/>
              <w:rPr>
                <w:rFonts w:ascii="Arial" w:hAnsi="Arial" w:cs="Arial"/>
                <w:b/>
                <w:noProof/>
                <w:color w:val="000000"/>
                <w:sz w:val="20"/>
                <w:szCs w:val="20"/>
              </w:rPr>
            </w:pPr>
            <w:r w:rsidRPr="0024283D">
              <w:rPr>
                <w:rFonts w:ascii="Arial" w:hAnsi="Arial" w:cs="Arial"/>
                <w:b/>
                <w:noProof/>
                <w:color w:val="000000"/>
                <w:sz w:val="20"/>
                <w:szCs w:val="20"/>
              </w:rPr>
              <w:t>o</w:t>
            </w:r>
            <w:r w:rsidRPr="0024283D">
              <w:rPr>
                <w:rFonts w:ascii="Arial" w:hAnsi="Arial" w:cs="Arial"/>
                <w:b/>
                <w:noProof/>
                <w:color w:val="000000"/>
                <w:sz w:val="20"/>
                <w:szCs w:val="20"/>
              </w:rPr>
              <w:tab/>
              <w:t xml:space="preserve">realistic academic expectations in compliance with course demands </w:t>
            </w:r>
          </w:p>
          <w:p w:rsidR="0024283D" w:rsidRPr="0024283D" w:rsidRDefault="0024283D" w:rsidP="0024283D">
            <w:pPr>
              <w:spacing w:before="40"/>
              <w:ind w:right="288"/>
              <w:rPr>
                <w:rFonts w:ascii="Arial" w:hAnsi="Arial" w:cs="Arial"/>
                <w:b/>
                <w:noProof/>
                <w:color w:val="000000"/>
                <w:sz w:val="20"/>
                <w:szCs w:val="20"/>
              </w:rPr>
            </w:pPr>
            <w:r w:rsidRPr="0024283D">
              <w:rPr>
                <w:rFonts w:ascii="Arial" w:hAnsi="Arial" w:cs="Arial"/>
                <w:b/>
                <w:noProof/>
                <w:color w:val="000000"/>
                <w:sz w:val="20"/>
                <w:szCs w:val="20"/>
              </w:rPr>
              <w:t>o</w:t>
            </w:r>
            <w:r w:rsidRPr="0024283D">
              <w:rPr>
                <w:rFonts w:ascii="Arial" w:hAnsi="Arial" w:cs="Arial"/>
                <w:b/>
                <w:noProof/>
                <w:color w:val="000000"/>
                <w:sz w:val="20"/>
                <w:szCs w:val="20"/>
              </w:rPr>
              <w:tab/>
              <w:t>commitment to all aspects of class participation (attendance, assignments, quizzes, tests, research projects)</w:t>
            </w:r>
          </w:p>
          <w:p w:rsidR="0024283D" w:rsidRPr="0024283D" w:rsidRDefault="0024283D" w:rsidP="0024283D">
            <w:pPr>
              <w:spacing w:before="40"/>
              <w:ind w:right="288"/>
              <w:rPr>
                <w:rFonts w:ascii="Arial" w:hAnsi="Arial" w:cs="Arial"/>
                <w:b/>
                <w:noProof/>
                <w:color w:val="000000"/>
                <w:sz w:val="20"/>
                <w:szCs w:val="20"/>
              </w:rPr>
            </w:pPr>
            <w:r w:rsidRPr="0024283D">
              <w:rPr>
                <w:rFonts w:ascii="Arial" w:hAnsi="Arial" w:cs="Arial"/>
                <w:b/>
                <w:noProof/>
                <w:color w:val="000000"/>
                <w:sz w:val="20"/>
                <w:szCs w:val="20"/>
              </w:rPr>
              <w:t>o</w:t>
            </w:r>
            <w:r w:rsidRPr="0024283D">
              <w:rPr>
                <w:rFonts w:ascii="Arial" w:hAnsi="Arial" w:cs="Arial"/>
                <w:b/>
                <w:noProof/>
                <w:color w:val="000000"/>
                <w:sz w:val="20"/>
                <w:szCs w:val="20"/>
              </w:rPr>
              <w:tab/>
              <w:t>personal enthusiasm and cooperation</w:t>
            </w:r>
          </w:p>
          <w:p w:rsidR="00F244C0" w:rsidRPr="005D614D" w:rsidRDefault="0024283D" w:rsidP="0024283D">
            <w:pPr>
              <w:spacing w:before="40"/>
              <w:ind w:right="288"/>
              <w:rPr>
                <w:rFonts w:ascii="Arial" w:hAnsi="Arial" w:cs="Arial"/>
                <w:b/>
                <w:color w:val="000000"/>
                <w:sz w:val="20"/>
                <w:szCs w:val="20"/>
              </w:rPr>
            </w:pPr>
            <w:r w:rsidRPr="0024283D">
              <w:rPr>
                <w:rFonts w:ascii="Arial" w:hAnsi="Arial" w:cs="Arial"/>
                <w:b/>
                <w:noProof/>
                <w:color w:val="000000"/>
                <w:sz w:val="20"/>
                <w:szCs w:val="20"/>
              </w:rPr>
              <w:t>Proposed Action – on the first day of class, with ongoing reinforcement throughout the semester, encourage both student retention and student success by directly implementing the Palomar College “GRAD (Goal, Responsibility, Attitude, Determination) campaign which encourages students to take responsibility for achieving their educational goals” (Palomar College Strategic Plan 2013)</w:t>
            </w:r>
            <w:r w:rsidR="00A12AAE">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7F1410" w:rsidRDefault="00A12AAE"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24283D" w:rsidRPr="0024283D" w:rsidRDefault="0024283D" w:rsidP="00AE27B1">
            <w:pPr>
              <w:spacing w:before="40" w:after="20"/>
              <w:ind w:right="288"/>
              <w:rPr>
                <w:rFonts w:ascii="Arial" w:hAnsi="Arial" w:cs="Arial"/>
                <w:b/>
                <w:noProof/>
                <w:color w:val="000000"/>
                <w:sz w:val="20"/>
                <w:szCs w:val="20"/>
              </w:rPr>
            </w:pPr>
            <w:r w:rsidRPr="0024283D">
              <w:rPr>
                <w:rFonts w:ascii="Arial" w:hAnsi="Arial" w:cs="Arial"/>
                <w:b/>
                <w:noProof/>
                <w:color w:val="000000"/>
                <w:sz w:val="20"/>
                <w:szCs w:val="20"/>
              </w:rPr>
              <w:t xml:space="preserve">JS 106 </w:t>
            </w:r>
            <w:r w:rsidR="00AE27B1">
              <w:rPr>
                <w:rFonts w:ascii="Arial" w:hAnsi="Arial" w:cs="Arial"/>
                <w:b/>
                <w:noProof/>
                <w:color w:val="000000"/>
                <w:sz w:val="20"/>
                <w:szCs w:val="20"/>
              </w:rPr>
              <w:t>Course</w:t>
            </w:r>
            <w:r w:rsidRPr="0024283D">
              <w:rPr>
                <w:rFonts w:ascii="Arial" w:hAnsi="Arial" w:cs="Arial"/>
                <w:b/>
                <w:noProof/>
                <w:color w:val="000000"/>
                <w:sz w:val="20"/>
                <w:szCs w:val="20"/>
              </w:rPr>
              <w:t xml:space="preserve"> Outcome: </w:t>
            </w:r>
          </w:p>
          <w:p w:rsidR="0024283D" w:rsidRPr="0024283D" w:rsidRDefault="0024283D" w:rsidP="0024283D">
            <w:pPr>
              <w:spacing w:before="40" w:after="20"/>
              <w:ind w:right="288"/>
              <w:rPr>
                <w:rFonts w:ascii="Arial" w:hAnsi="Arial" w:cs="Arial"/>
                <w:b/>
                <w:noProof/>
                <w:color w:val="000000"/>
                <w:sz w:val="20"/>
                <w:szCs w:val="20"/>
              </w:rPr>
            </w:pPr>
            <w:r w:rsidRPr="0024283D">
              <w:rPr>
                <w:rFonts w:ascii="Arial" w:hAnsi="Arial" w:cs="Arial"/>
                <w:b/>
                <w:noProof/>
                <w:color w:val="000000"/>
                <w:sz w:val="20"/>
                <w:szCs w:val="20"/>
              </w:rPr>
              <w:t xml:space="preserve">The Research Project assessment was used to demonstrate student’s ability to successfully differentiate between the beliefs and practices of Biblical and Rabbinic Judaism (from prehistory to 70 CE, and from 70 CE to the present), and analyze the historical significance of Israel’s land, people, and accomplishments. </w:t>
            </w:r>
          </w:p>
          <w:p w:rsidR="0024283D" w:rsidRPr="0024283D" w:rsidRDefault="0024283D" w:rsidP="0024283D">
            <w:pPr>
              <w:spacing w:before="40" w:after="20"/>
              <w:ind w:right="288"/>
              <w:rPr>
                <w:rFonts w:ascii="Arial" w:hAnsi="Arial" w:cs="Arial"/>
                <w:b/>
                <w:noProof/>
                <w:color w:val="000000"/>
                <w:sz w:val="20"/>
                <w:szCs w:val="20"/>
              </w:rPr>
            </w:pPr>
            <w:r w:rsidRPr="0024283D">
              <w:rPr>
                <w:rFonts w:ascii="Arial" w:hAnsi="Arial" w:cs="Arial"/>
                <w:b/>
                <w:noProof/>
                <w:color w:val="000000"/>
                <w:sz w:val="20"/>
                <w:szCs w:val="20"/>
              </w:rPr>
              <w:t>o</w:t>
            </w:r>
            <w:r w:rsidRPr="0024283D">
              <w:rPr>
                <w:rFonts w:ascii="Arial" w:hAnsi="Arial" w:cs="Arial"/>
                <w:b/>
                <w:noProof/>
                <w:color w:val="000000"/>
                <w:sz w:val="20"/>
                <w:szCs w:val="20"/>
              </w:rPr>
              <w:tab/>
              <w:t xml:space="preserve">75% of students received a B or higher in 2008 </w:t>
            </w:r>
          </w:p>
          <w:p w:rsidR="0024283D" w:rsidRPr="0024283D" w:rsidRDefault="0024283D" w:rsidP="0024283D">
            <w:pPr>
              <w:spacing w:before="40" w:after="20"/>
              <w:ind w:right="288"/>
              <w:rPr>
                <w:rFonts w:ascii="Arial" w:hAnsi="Arial" w:cs="Arial"/>
                <w:b/>
                <w:noProof/>
                <w:color w:val="000000"/>
                <w:sz w:val="20"/>
                <w:szCs w:val="20"/>
              </w:rPr>
            </w:pPr>
            <w:r w:rsidRPr="0024283D">
              <w:rPr>
                <w:rFonts w:ascii="Arial" w:hAnsi="Arial" w:cs="Arial"/>
                <w:b/>
                <w:noProof/>
                <w:color w:val="000000"/>
                <w:sz w:val="20"/>
                <w:szCs w:val="20"/>
              </w:rPr>
              <w:t>o</w:t>
            </w:r>
            <w:r w:rsidRPr="0024283D">
              <w:rPr>
                <w:rFonts w:ascii="Arial" w:hAnsi="Arial" w:cs="Arial"/>
                <w:b/>
                <w:noProof/>
                <w:color w:val="000000"/>
                <w:sz w:val="20"/>
                <w:szCs w:val="20"/>
              </w:rPr>
              <w:tab/>
              <w:t>85% of students received a B or higher in 2010</w:t>
            </w:r>
          </w:p>
          <w:p w:rsidR="0024283D" w:rsidRPr="0024283D" w:rsidRDefault="0024283D" w:rsidP="00AE27B1">
            <w:pPr>
              <w:spacing w:before="40" w:after="20"/>
              <w:ind w:right="288"/>
              <w:rPr>
                <w:rFonts w:ascii="Arial" w:hAnsi="Arial" w:cs="Arial"/>
                <w:b/>
                <w:noProof/>
                <w:color w:val="000000"/>
                <w:sz w:val="20"/>
                <w:szCs w:val="20"/>
              </w:rPr>
            </w:pPr>
            <w:r w:rsidRPr="0024283D">
              <w:rPr>
                <w:rFonts w:ascii="Arial" w:hAnsi="Arial" w:cs="Arial"/>
                <w:b/>
                <w:noProof/>
                <w:color w:val="000000"/>
                <w:sz w:val="20"/>
                <w:szCs w:val="20"/>
              </w:rPr>
              <w:t xml:space="preserve">JS 107 </w:t>
            </w:r>
            <w:r w:rsidR="00AE27B1">
              <w:rPr>
                <w:rFonts w:ascii="Arial" w:hAnsi="Arial" w:cs="Arial"/>
                <w:b/>
                <w:noProof/>
                <w:color w:val="000000"/>
                <w:sz w:val="20"/>
                <w:szCs w:val="20"/>
              </w:rPr>
              <w:t>Course</w:t>
            </w:r>
            <w:r w:rsidRPr="0024283D">
              <w:rPr>
                <w:rFonts w:ascii="Arial" w:hAnsi="Arial" w:cs="Arial"/>
                <w:b/>
                <w:noProof/>
                <w:color w:val="000000"/>
                <w:sz w:val="20"/>
                <w:szCs w:val="20"/>
              </w:rPr>
              <w:t xml:space="preserve"> Outcome: </w:t>
            </w:r>
          </w:p>
          <w:p w:rsidR="0024283D" w:rsidRPr="0024283D" w:rsidRDefault="0024283D" w:rsidP="0024283D">
            <w:pPr>
              <w:spacing w:before="40" w:after="20"/>
              <w:ind w:right="288"/>
              <w:rPr>
                <w:rFonts w:ascii="Arial" w:hAnsi="Arial" w:cs="Arial"/>
                <w:b/>
                <w:noProof/>
                <w:color w:val="000000"/>
                <w:sz w:val="20"/>
                <w:szCs w:val="20"/>
              </w:rPr>
            </w:pPr>
            <w:r w:rsidRPr="0024283D">
              <w:rPr>
                <w:rFonts w:ascii="Arial" w:hAnsi="Arial" w:cs="Arial"/>
                <w:b/>
                <w:noProof/>
                <w:color w:val="000000"/>
                <w:sz w:val="20"/>
                <w:szCs w:val="20"/>
              </w:rPr>
              <w:t xml:space="preserve">The Research Project assessment was used to demonstrate student’s ability to successfully identify and describe major elements in the historical development of Jewish religion and culture from the 3rd millennium BCE to the 21st century CE, and indicate significant contributions of Jews in all areas of human endeavors. </w:t>
            </w:r>
          </w:p>
          <w:p w:rsidR="0024283D" w:rsidRPr="0024283D" w:rsidRDefault="0024283D" w:rsidP="0024283D">
            <w:pPr>
              <w:spacing w:before="40" w:after="20"/>
              <w:ind w:right="288"/>
              <w:rPr>
                <w:rFonts w:ascii="Arial" w:hAnsi="Arial" w:cs="Arial"/>
                <w:b/>
                <w:noProof/>
                <w:color w:val="000000"/>
                <w:sz w:val="20"/>
                <w:szCs w:val="20"/>
              </w:rPr>
            </w:pPr>
            <w:r w:rsidRPr="0024283D">
              <w:rPr>
                <w:rFonts w:ascii="Arial" w:hAnsi="Arial" w:cs="Arial"/>
                <w:b/>
                <w:noProof/>
                <w:color w:val="000000"/>
                <w:sz w:val="20"/>
                <w:szCs w:val="20"/>
              </w:rPr>
              <w:t>o</w:t>
            </w:r>
            <w:r w:rsidRPr="0024283D">
              <w:rPr>
                <w:rFonts w:ascii="Arial" w:hAnsi="Arial" w:cs="Arial"/>
                <w:b/>
                <w:noProof/>
                <w:color w:val="000000"/>
                <w:sz w:val="20"/>
                <w:szCs w:val="20"/>
              </w:rPr>
              <w:tab/>
              <w:t>85% of students received B or higher in 2009</w:t>
            </w:r>
          </w:p>
          <w:p w:rsidR="007F1410" w:rsidRDefault="0024283D" w:rsidP="0024283D">
            <w:pPr>
              <w:spacing w:before="40" w:after="20"/>
              <w:ind w:right="288"/>
              <w:rPr>
                <w:rFonts w:ascii="Arial" w:hAnsi="Arial" w:cs="Arial"/>
                <w:b/>
                <w:noProof/>
                <w:color w:val="000000"/>
                <w:sz w:val="20"/>
                <w:szCs w:val="20"/>
              </w:rPr>
            </w:pPr>
            <w:r w:rsidRPr="0024283D">
              <w:rPr>
                <w:rFonts w:ascii="Arial" w:hAnsi="Arial" w:cs="Arial"/>
                <w:b/>
                <w:noProof/>
                <w:color w:val="000000"/>
                <w:sz w:val="20"/>
                <w:szCs w:val="20"/>
              </w:rPr>
              <w:t>o</w:t>
            </w:r>
            <w:r w:rsidRPr="0024283D">
              <w:rPr>
                <w:rFonts w:ascii="Arial" w:hAnsi="Arial" w:cs="Arial"/>
                <w:b/>
                <w:noProof/>
                <w:color w:val="000000"/>
                <w:sz w:val="20"/>
                <w:szCs w:val="20"/>
              </w:rPr>
              <w:tab/>
              <w:t>90% of students received B or higher in 2011</w:t>
            </w:r>
          </w:p>
          <w:p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5A648E" w:rsidRDefault="00A12AAE" w:rsidP="0024283D">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8B52B1" w:rsidRDefault="00A12AAE"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24283D" w:rsidRPr="0024283D" w:rsidRDefault="0024283D" w:rsidP="003C042D">
            <w:pPr>
              <w:spacing w:before="40" w:after="20"/>
              <w:ind w:right="288"/>
              <w:rPr>
                <w:rFonts w:ascii="Arial" w:hAnsi="Arial" w:cs="Arial"/>
                <w:b/>
                <w:noProof/>
                <w:color w:val="000000"/>
                <w:sz w:val="20"/>
                <w:szCs w:val="20"/>
              </w:rPr>
            </w:pPr>
            <w:r w:rsidRPr="0024283D">
              <w:rPr>
                <w:rFonts w:ascii="Arial" w:hAnsi="Arial" w:cs="Arial"/>
                <w:b/>
                <w:noProof/>
                <w:color w:val="000000"/>
                <w:sz w:val="20"/>
                <w:szCs w:val="20"/>
              </w:rPr>
              <w:t>JS 106 Research Projects:</w:t>
            </w:r>
          </w:p>
          <w:p w:rsidR="0024283D" w:rsidRPr="0024283D" w:rsidRDefault="0024283D" w:rsidP="0024283D">
            <w:pPr>
              <w:spacing w:before="40" w:after="20"/>
              <w:ind w:right="288"/>
              <w:rPr>
                <w:rFonts w:ascii="Arial" w:hAnsi="Arial" w:cs="Arial"/>
                <w:b/>
                <w:noProof/>
                <w:color w:val="000000"/>
                <w:sz w:val="20"/>
                <w:szCs w:val="20"/>
              </w:rPr>
            </w:pPr>
            <w:r w:rsidRPr="0024283D">
              <w:rPr>
                <w:rFonts w:ascii="Arial" w:hAnsi="Arial" w:cs="Arial"/>
                <w:b/>
                <w:noProof/>
                <w:color w:val="000000"/>
                <w:sz w:val="20"/>
                <w:szCs w:val="20"/>
              </w:rPr>
              <w:t>o</w:t>
            </w:r>
            <w:r w:rsidRPr="0024283D">
              <w:rPr>
                <w:rFonts w:ascii="Arial" w:hAnsi="Arial" w:cs="Arial"/>
                <w:b/>
                <w:noProof/>
                <w:color w:val="000000"/>
                <w:sz w:val="20"/>
                <w:szCs w:val="20"/>
              </w:rPr>
              <w:tab/>
              <w:t>75% of students received a B or higher in 2008</w:t>
            </w:r>
          </w:p>
          <w:p w:rsidR="0024283D" w:rsidRPr="0024283D" w:rsidRDefault="0024283D" w:rsidP="0024283D">
            <w:pPr>
              <w:spacing w:before="40" w:after="20"/>
              <w:ind w:right="288"/>
              <w:rPr>
                <w:rFonts w:ascii="Arial" w:hAnsi="Arial" w:cs="Arial"/>
                <w:b/>
                <w:noProof/>
                <w:color w:val="000000"/>
                <w:sz w:val="20"/>
                <w:szCs w:val="20"/>
              </w:rPr>
            </w:pPr>
            <w:r w:rsidRPr="0024283D">
              <w:rPr>
                <w:rFonts w:ascii="Arial" w:hAnsi="Arial" w:cs="Arial"/>
                <w:b/>
                <w:noProof/>
                <w:color w:val="000000"/>
                <w:sz w:val="20"/>
                <w:szCs w:val="20"/>
              </w:rPr>
              <w:t>o</w:t>
            </w:r>
            <w:r w:rsidRPr="0024283D">
              <w:rPr>
                <w:rFonts w:ascii="Arial" w:hAnsi="Arial" w:cs="Arial"/>
                <w:b/>
                <w:noProof/>
                <w:color w:val="000000"/>
                <w:sz w:val="20"/>
                <w:szCs w:val="20"/>
              </w:rPr>
              <w:tab/>
              <w:t>85% of students received a B or higher in 2010</w:t>
            </w:r>
          </w:p>
          <w:p w:rsidR="0024283D" w:rsidRPr="0024283D" w:rsidRDefault="0024283D" w:rsidP="003C042D">
            <w:pPr>
              <w:spacing w:before="40" w:after="20"/>
              <w:ind w:right="288"/>
              <w:rPr>
                <w:rFonts w:ascii="Arial" w:hAnsi="Arial" w:cs="Arial"/>
                <w:b/>
                <w:noProof/>
                <w:color w:val="000000"/>
                <w:sz w:val="20"/>
                <w:szCs w:val="20"/>
              </w:rPr>
            </w:pPr>
            <w:r w:rsidRPr="0024283D">
              <w:rPr>
                <w:rFonts w:ascii="Arial" w:hAnsi="Arial" w:cs="Arial"/>
                <w:b/>
                <w:noProof/>
                <w:color w:val="000000"/>
                <w:sz w:val="20"/>
                <w:szCs w:val="20"/>
              </w:rPr>
              <w:t>JS 107 Research Projects:</w:t>
            </w:r>
          </w:p>
          <w:p w:rsidR="0024283D" w:rsidRPr="0024283D" w:rsidRDefault="0024283D" w:rsidP="0024283D">
            <w:pPr>
              <w:spacing w:before="40" w:after="20"/>
              <w:ind w:right="288"/>
              <w:rPr>
                <w:rFonts w:ascii="Arial" w:hAnsi="Arial" w:cs="Arial"/>
                <w:b/>
                <w:noProof/>
                <w:color w:val="000000"/>
                <w:sz w:val="20"/>
                <w:szCs w:val="20"/>
              </w:rPr>
            </w:pPr>
            <w:r w:rsidRPr="0024283D">
              <w:rPr>
                <w:rFonts w:ascii="Arial" w:hAnsi="Arial" w:cs="Arial"/>
                <w:b/>
                <w:noProof/>
                <w:color w:val="000000"/>
                <w:sz w:val="20"/>
                <w:szCs w:val="20"/>
              </w:rPr>
              <w:t>o</w:t>
            </w:r>
            <w:r w:rsidRPr="0024283D">
              <w:rPr>
                <w:rFonts w:ascii="Arial" w:hAnsi="Arial" w:cs="Arial"/>
                <w:b/>
                <w:noProof/>
                <w:color w:val="000000"/>
                <w:sz w:val="20"/>
                <w:szCs w:val="20"/>
              </w:rPr>
              <w:tab/>
              <w:t>85% of students received B or higher in 2009</w:t>
            </w:r>
          </w:p>
          <w:p w:rsidR="0024283D" w:rsidRPr="0024283D" w:rsidRDefault="0024283D" w:rsidP="0024283D">
            <w:pPr>
              <w:spacing w:before="40" w:after="20"/>
              <w:ind w:right="288"/>
              <w:rPr>
                <w:rFonts w:ascii="Arial" w:hAnsi="Arial" w:cs="Arial"/>
                <w:b/>
                <w:noProof/>
                <w:color w:val="000000"/>
                <w:sz w:val="20"/>
                <w:szCs w:val="20"/>
              </w:rPr>
            </w:pPr>
            <w:r w:rsidRPr="0024283D">
              <w:rPr>
                <w:rFonts w:ascii="Arial" w:hAnsi="Arial" w:cs="Arial"/>
                <w:b/>
                <w:noProof/>
                <w:color w:val="000000"/>
                <w:sz w:val="20"/>
                <w:szCs w:val="20"/>
              </w:rPr>
              <w:t>o</w:t>
            </w:r>
            <w:r w:rsidRPr="0024283D">
              <w:rPr>
                <w:rFonts w:ascii="Arial" w:hAnsi="Arial" w:cs="Arial"/>
                <w:b/>
                <w:noProof/>
                <w:color w:val="000000"/>
                <w:sz w:val="20"/>
                <w:szCs w:val="20"/>
              </w:rPr>
              <w:tab/>
              <w:t>90% of students received B or higher in 2011</w:t>
            </w:r>
          </w:p>
          <w:p w:rsidR="008B52B1" w:rsidRDefault="0024283D" w:rsidP="0024283D">
            <w:pPr>
              <w:spacing w:before="40" w:after="20"/>
              <w:ind w:right="288"/>
              <w:rPr>
                <w:rFonts w:ascii="Arial" w:hAnsi="Arial" w:cs="Arial"/>
                <w:b/>
                <w:noProof/>
                <w:color w:val="000000"/>
                <w:sz w:val="20"/>
                <w:szCs w:val="20"/>
              </w:rPr>
            </w:pPr>
            <w:r w:rsidRPr="0024283D">
              <w:rPr>
                <w:rFonts w:ascii="Arial" w:hAnsi="Arial" w:cs="Arial"/>
                <w:b/>
                <w:noProof/>
                <w:color w:val="000000"/>
                <w:sz w:val="20"/>
                <w:szCs w:val="20"/>
              </w:rPr>
              <w:t xml:space="preserve">These findings reflect a significant rate of increase in students’ ability to research, analyze, and present pertinent information necessary for their academic success in the course. Students are encouraged to utilize Palomar College Library resources as well as consult with rabbis and Jewish </w:t>
            </w:r>
            <w:r w:rsidRPr="0024283D">
              <w:rPr>
                <w:rFonts w:ascii="Arial" w:hAnsi="Arial" w:cs="Arial"/>
                <w:b/>
                <w:noProof/>
                <w:color w:val="000000"/>
                <w:sz w:val="20"/>
                <w:szCs w:val="20"/>
              </w:rPr>
              <w:lastRenderedPageBreak/>
              <w:t>scholars to access archival information at various libraries in synagogues and Jewish academies.</w:t>
            </w: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A648E" w:rsidRPr="001F07E5" w:rsidRDefault="00CB654C" w:rsidP="00CB654C">
            <w:pPr>
              <w:spacing w:before="40" w:after="20"/>
              <w:ind w:right="288"/>
              <w:rPr>
                <w:rFonts w:ascii="Arial" w:hAnsi="Arial" w:cs="Arial"/>
                <w:b/>
                <w:color w:val="000000"/>
                <w:sz w:val="20"/>
                <w:szCs w:val="20"/>
              </w:rPr>
            </w:pPr>
            <w:r>
              <w:rPr>
                <w:rFonts w:ascii="Arial" w:hAnsi="Arial" w:cs="Arial"/>
                <w:b/>
                <w:noProof/>
                <w:color w:val="000000"/>
                <w:sz w:val="20"/>
                <w:szCs w:val="20"/>
              </w:rPr>
              <w:t>N/A</w:t>
            </w:r>
            <w:r w:rsidR="000D3977">
              <w:rPr>
                <w:rFonts w:ascii="Arial" w:hAnsi="Arial" w:cs="Arial"/>
                <w:b/>
                <w:noProof/>
                <w:color w:val="000000"/>
                <w:sz w:val="20"/>
                <w:szCs w:val="20"/>
              </w:rPr>
              <w:t xml:space="preserve"> </w:t>
            </w:r>
            <w:r w:rsidR="00A12AAE">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F222BA" w:rsidRDefault="00A12AAE" w:rsidP="0024283D">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4283D">
              <w:rPr>
                <w:rFonts w:ascii="Arial" w:hAnsi="Arial" w:cs="Arial"/>
                <w:b/>
                <w:noProof/>
                <w:color w:val="000000"/>
                <w:sz w:val="20"/>
                <w:szCs w:val="20"/>
              </w:rPr>
              <w:t>N/A</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3D0927" w:rsidRDefault="00A12AAE" w:rsidP="00325297">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5297">
              <w:rPr>
                <w:rFonts w:ascii="Arial" w:hAnsi="Arial" w:cs="Arial"/>
                <w:b/>
                <w:color w:val="000000"/>
                <w:sz w:val="20"/>
                <w:szCs w:val="20"/>
              </w:rPr>
              <w:t> </w:t>
            </w:r>
            <w:r w:rsidR="00325297">
              <w:rPr>
                <w:rFonts w:ascii="Arial" w:hAnsi="Arial" w:cs="Arial"/>
                <w:b/>
                <w:color w:val="000000"/>
                <w:sz w:val="20"/>
                <w:szCs w:val="20"/>
              </w:rPr>
              <w:t> </w:t>
            </w:r>
            <w:r w:rsidR="00325297">
              <w:rPr>
                <w:rFonts w:ascii="Arial" w:hAnsi="Arial" w:cs="Arial"/>
                <w:b/>
                <w:color w:val="000000"/>
                <w:sz w:val="20"/>
                <w:szCs w:val="20"/>
              </w:rPr>
              <w:t> </w:t>
            </w:r>
            <w:r w:rsidR="00325297">
              <w:rPr>
                <w:rFonts w:ascii="Arial" w:hAnsi="Arial" w:cs="Arial"/>
                <w:b/>
                <w:color w:val="000000"/>
                <w:sz w:val="20"/>
                <w:szCs w:val="20"/>
              </w:rPr>
              <w:t> </w:t>
            </w:r>
            <w:r w:rsidR="00325297">
              <w:rPr>
                <w:rFonts w:ascii="Arial" w:hAnsi="Arial" w:cs="Arial"/>
                <w:b/>
                <w:color w:val="000000"/>
                <w:sz w:val="20"/>
                <w:szCs w:val="20"/>
              </w:rPr>
              <w:t> </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3D0927" w:rsidRPr="00B81877" w:rsidRDefault="00A12AAE" w:rsidP="0024283D">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4283D" w:rsidRPr="0024283D">
              <w:rPr>
                <w:rFonts w:ascii="Arial" w:hAnsi="Arial" w:cs="Arial"/>
                <w:b/>
                <w:color w:val="000000"/>
                <w:sz w:val="20"/>
                <w:szCs w:val="20"/>
              </w:rPr>
              <w:t xml:space="preserve">Recommendation – please consider rescheduling JS 106 and JS 107 for 6:00 to 8:50 PM on Thursdays instead of 6:30 to 9:20 PM as is the current schedule. This would encourage increased enrollment.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24283D" w:rsidRPr="0024283D" w:rsidRDefault="00A12AAE" w:rsidP="0024283D">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B654C">
              <w:rPr>
                <w:rFonts w:ascii="Arial" w:hAnsi="Arial" w:cs="Arial"/>
                <w:b/>
                <w:color w:val="000000"/>
                <w:sz w:val="20"/>
                <w:szCs w:val="20"/>
              </w:rPr>
              <w:t>The departent continuous to rely on the excellent work of Jackie Smith.</w:t>
            </w:r>
          </w:p>
          <w:p w:rsidR="003D0927" w:rsidRPr="00B81877" w:rsidRDefault="00A12AAE" w:rsidP="0024283D">
            <w:pPr>
              <w:spacing w:before="40" w:after="20"/>
              <w:ind w:right="288"/>
              <w:rPr>
                <w:rFonts w:ascii="Arial" w:hAnsi="Arial" w:cs="Arial"/>
                <w:b/>
              </w:rPr>
            </w:pP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A12AAE" w:rsidP="00CB654C">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CB654C">
              <w:rPr>
                <w:rFonts w:ascii="Arial" w:hAnsi="Arial" w:cs="Arial"/>
                <w:b/>
                <w:noProof/>
                <w:sz w:val="16"/>
                <w:szCs w:val="16"/>
              </w:rPr>
              <w:t xml:space="preserve">No request </w:t>
            </w:r>
            <w:r w:rsidRPr="0084039D">
              <w:rPr>
                <w:rFonts w:ascii="Arial" w:hAnsi="Arial" w:cs="Arial"/>
                <w:b/>
                <w:sz w:val="16"/>
                <w:szCs w:val="16"/>
              </w:rPr>
              <w:fldChar w:fldCharType="end"/>
            </w:r>
          </w:p>
        </w:tc>
        <w:tc>
          <w:tcPr>
            <w:tcW w:w="987" w:type="dxa"/>
          </w:tcPr>
          <w:p w:rsidR="007A7647" w:rsidRDefault="00A12AAE">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A12AAE">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A12AAE">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A12AAE">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A12AAE">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A12AAE">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A12AAE">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A12AAE">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A12AAE">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A12AAE">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A12AAE">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A12AAE">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A12AAE">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A12AAE">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A12AAE">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A12AAE">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A12AAE">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A12AAE">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A12AAE">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A12AAE">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A12AAE">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A12AAE">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A12AAE">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A12AAE">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A12AAE">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A12AAE">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A12AAE">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A12AAE">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A12AAE">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A12AAE">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A12AAE">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A12AAE">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A12AAE">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A12AAE">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A12AAE" w:rsidP="00CB654C">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CB654C" w:rsidRPr="00CB654C">
              <w:rPr>
                <w:rFonts w:ascii="Arial" w:hAnsi="Arial" w:cs="Arial"/>
                <w:b/>
                <w:noProof/>
                <w:sz w:val="16"/>
                <w:szCs w:val="16"/>
              </w:rPr>
              <w:t>No request</w:t>
            </w:r>
            <w:r w:rsidRPr="006145DF">
              <w:rPr>
                <w:rFonts w:ascii="Arial" w:hAnsi="Arial" w:cs="Arial"/>
                <w:b/>
                <w:sz w:val="16"/>
                <w:szCs w:val="16"/>
              </w:rPr>
              <w:fldChar w:fldCharType="end"/>
            </w:r>
          </w:p>
        </w:tc>
        <w:tc>
          <w:tcPr>
            <w:tcW w:w="1001" w:type="dxa"/>
          </w:tcPr>
          <w:p w:rsidR="007A7647" w:rsidRDefault="00A12AAE">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A12AA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A12AAE">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A12AAE">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A12AAE">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A12AAE">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A12AAE">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A12AAE">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A12AA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A12AAE">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A12AAE">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A12AAE">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A12AAE">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A12AAE">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A12AAE">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A12AA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A12AAE">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A12AAE">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A12AAE">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A12AAE">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A12AAE">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A12AAE">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A12AA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A12AAE">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A12AAE">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A12AAE">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A12AAE">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A12AAE">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A12AAE">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A12AA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A12AAE">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A12AAE">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A12AAE">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A12AAE">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A12AAE" w:rsidP="00CB654C">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CB654C" w:rsidRPr="00CB654C">
              <w:rPr>
                <w:rFonts w:ascii="Arial" w:hAnsi="Arial" w:cs="Arial"/>
                <w:b/>
                <w:noProof/>
                <w:sz w:val="16"/>
                <w:szCs w:val="16"/>
              </w:rPr>
              <w:t>No request</w:t>
            </w:r>
            <w:r w:rsidRPr="006A0CAA">
              <w:rPr>
                <w:rFonts w:ascii="Arial" w:hAnsi="Arial" w:cs="Arial"/>
                <w:b/>
                <w:sz w:val="16"/>
                <w:szCs w:val="16"/>
              </w:rPr>
              <w:fldChar w:fldCharType="end"/>
            </w:r>
          </w:p>
        </w:tc>
        <w:tc>
          <w:tcPr>
            <w:tcW w:w="1001" w:type="dxa"/>
            <w:gridSpan w:val="2"/>
          </w:tcPr>
          <w:p w:rsidR="007A7647" w:rsidRDefault="00A12AA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A12AA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A12AA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A12AA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A12AA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A12AAE">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A12AA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A12AA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A12AA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A12AA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A12AA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A12AA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A12AAE">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A12AA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A12AA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A12AA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A12AA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A12AA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A12AA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A12AAE">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A12AA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A12AA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A12AA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A12AA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A12AA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A12AA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A12AAE">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A12AA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A12AA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A12AA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A12AA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A12AA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A12AA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A12AAE">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A12AAE" w:rsidP="00CB654C">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CB654C" w:rsidRPr="00CB654C">
              <w:rPr>
                <w:rFonts w:ascii="Arial" w:hAnsi="Arial" w:cs="Arial"/>
                <w:b/>
                <w:noProof/>
                <w:sz w:val="16"/>
                <w:szCs w:val="16"/>
              </w:rPr>
              <w:t>No request</w:t>
            </w:r>
            <w:r>
              <w:rPr>
                <w:rFonts w:ascii="Arial" w:hAnsi="Arial" w:cs="Arial"/>
                <w:b/>
                <w:sz w:val="16"/>
                <w:szCs w:val="16"/>
              </w:rPr>
              <w:fldChar w:fldCharType="end"/>
            </w:r>
          </w:p>
        </w:tc>
        <w:tc>
          <w:tcPr>
            <w:tcW w:w="1001" w:type="dxa"/>
            <w:gridSpan w:val="2"/>
          </w:tcPr>
          <w:p w:rsidR="007A7647" w:rsidRDefault="00A12AA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A12AA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A12AA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A12AA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A12AA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A12AA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A12AAE">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A12AA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A12AA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A12AA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A12AA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A12AA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A12AA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A12AAE">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A12AA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A12AA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A12AA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A12AA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A12AA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A12AA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A12AAE">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A12AA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A12AA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A12AA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A12AA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A12AA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A12AA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A12AAE">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A12AA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A12AA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A12AA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A12AA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A12AA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A12AA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A12AAE" w:rsidP="00CB654C">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CB654C" w:rsidRPr="00CB654C">
              <w:rPr>
                <w:rFonts w:ascii="Arial" w:hAnsi="Arial" w:cs="Arial"/>
                <w:b/>
                <w:noProof/>
                <w:sz w:val="16"/>
                <w:szCs w:val="16"/>
              </w:rPr>
              <w:t>No request</w:t>
            </w:r>
            <w:r w:rsidRPr="00ED1922">
              <w:rPr>
                <w:rFonts w:ascii="Arial" w:hAnsi="Arial" w:cs="Arial"/>
                <w:b/>
                <w:sz w:val="16"/>
                <w:szCs w:val="16"/>
              </w:rPr>
              <w:fldChar w:fldCharType="end"/>
            </w:r>
          </w:p>
        </w:tc>
        <w:tc>
          <w:tcPr>
            <w:tcW w:w="1001" w:type="dxa"/>
            <w:gridSpan w:val="2"/>
          </w:tcPr>
          <w:p w:rsidR="007A7647" w:rsidRDefault="00A12AA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12AA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12AA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12AA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12AA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12AA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A12AA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A12AA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12AA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12AA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12AA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12AA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12AA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A12AA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A12AA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12AA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12AA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12AA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12AA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12AA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A12AA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A12AA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12AA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12AA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12AA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12AA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12AA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A12AA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A12AA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12AA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12AA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12AA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12AA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12AA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lastRenderedPageBreak/>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A12AAE" w:rsidP="00CB654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B654C" w:rsidRPr="00CB654C">
              <w:rPr>
                <w:rFonts w:ascii="Arial" w:hAnsi="Arial" w:cs="Arial"/>
                <w:b/>
                <w:noProof/>
                <w:sz w:val="16"/>
                <w:szCs w:val="16"/>
              </w:rPr>
              <w:t>No request</w:t>
            </w:r>
            <w:r w:rsidRPr="001D1FCA">
              <w:rPr>
                <w:rFonts w:ascii="Arial" w:hAnsi="Arial" w:cs="Arial"/>
                <w:b/>
                <w:sz w:val="16"/>
                <w:szCs w:val="16"/>
              </w:rPr>
              <w:fldChar w:fldCharType="end"/>
            </w:r>
          </w:p>
        </w:tc>
        <w:tc>
          <w:tcPr>
            <w:tcW w:w="1001" w:type="dxa"/>
            <w:gridSpan w:val="2"/>
          </w:tcPr>
          <w:p w:rsidR="007A7647" w:rsidRDefault="00A12A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12A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12A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12A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12A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12A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A12A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12A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12A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12A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12A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12A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12A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A12A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12A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12A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12A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12A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12A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12A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A12A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12A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12A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12A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12A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12A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12A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A12A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12A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12A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12A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12A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12A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12A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A12AAE"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B654C">
              <w:rPr>
                <w:rFonts w:ascii="Arial" w:hAnsi="Arial" w:cs="Arial"/>
                <w:b/>
                <w:noProof/>
                <w:color w:val="000000"/>
                <w:sz w:val="20"/>
                <w:szCs w:val="20"/>
              </w:rPr>
              <w:t>N</w:t>
            </w:r>
            <w:r w:rsidR="00507896">
              <w:rPr>
                <w:rFonts w:ascii="Arial" w:hAnsi="Arial" w:cs="Arial"/>
                <w:b/>
                <w:noProof/>
                <w:color w:val="000000"/>
                <w:sz w:val="20"/>
                <w:szCs w:val="20"/>
              </w:rPr>
              <w:t>o</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C46A6B">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24283D" w:rsidRPr="0024283D" w:rsidRDefault="00A12AAE" w:rsidP="006C6F6D">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4283D" w:rsidRPr="0024283D">
              <w:rPr>
                <w:rFonts w:ascii="Arial" w:hAnsi="Arial" w:cs="Arial"/>
                <w:b/>
                <w:noProof/>
                <w:color w:val="000000"/>
                <w:sz w:val="20"/>
                <w:szCs w:val="20"/>
              </w:rPr>
              <w:t>Continue to encourage and promote ongoing Jewish awareness among the culturally diverse population on the Palomar College campus</w:t>
            </w:r>
          </w:p>
          <w:p w:rsidR="0024283D" w:rsidRPr="0024283D" w:rsidRDefault="0024283D" w:rsidP="0024283D">
            <w:pPr>
              <w:rPr>
                <w:rFonts w:ascii="Arial" w:hAnsi="Arial" w:cs="Arial"/>
                <w:b/>
                <w:noProof/>
                <w:color w:val="000000"/>
                <w:sz w:val="20"/>
                <w:szCs w:val="20"/>
              </w:rPr>
            </w:pPr>
            <w:r w:rsidRPr="0024283D">
              <w:rPr>
                <w:rFonts w:ascii="Arial" w:hAnsi="Arial" w:cs="Arial"/>
                <w:b/>
                <w:noProof/>
                <w:color w:val="000000"/>
                <w:sz w:val="20"/>
                <w:szCs w:val="20"/>
              </w:rPr>
              <w:t>o</w:t>
            </w:r>
            <w:r w:rsidRPr="0024283D">
              <w:rPr>
                <w:rFonts w:ascii="Arial" w:hAnsi="Arial" w:cs="Arial"/>
                <w:b/>
                <w:noProof/>
                <w:color w:val="000000"/>
                <w:sz w:val="20"/>
                <w:szCs w:val="20"/>
              </w:rPr>
              <w:tab/>
              <w:t>Every week the Jewish organization, Hillel of San Diego, spends several hours on campus promoting Jewish cultural awareness</w:t>
            </w:r>
          </w:p>
          <w:p w:rsidR="0024283D" w:rsidRPr="0024283D" w:rsidRDefault="0024283D" w:rsidP="006C6F6D">
            <w:pPr>
              <w:rPr>
                <w:rFonts w:ascii="Arial" w:hAnsi="Arial" w:cs="Arial"/>
                <w:b/>
                <w:noProof/>
                <w:color w:val="000000"/>
                <w:sz w:val="20"/>
                <w:szCs w:val="20"/>
              </w:rPr>
            </w:pPr>
            <w:r w:rsidRPr="0024283D">
              <w:rPr>
                <w:rFonts w:ascii="Arial" w:hAnsi="Arial" w:cs="Arial"/>
                <w:b/>
                <w:noProof/>
                <w:color w:val="000000"/>
                <w:sz w:val="20"/>
                <w:szCs w:val="20"/>
              </w:rPr>
              <w:t xml:space="preserve">Invited guest speakers </w:t>
            </w:r>
            <w:r w:rsidR="002B509E">
              <w:rPr>
                <w:rFonts w:ascii="Arial" w:hAnsi="Arial" w:cs="Arial"/>
                <w:b/>
                <w:noProof/>
                <w:color w:val="000000"/>
                <w:sz w:val="20"/>
                <w:szCs w:val="20"/>
              </w:rPr>
              <w:t xml:space="preserve">to </w:t>
            </w:r>
            <w:r w:rsidRPr="0024283D">
              <w:rPr>
                <w:rFonts w:ascii="Arial" w:hAnsi="Arial" w:cs="Arial"/>
                <w:b/>
                <w:noProof/>
                <w:color w:val="000000"/>
                <w:sz w:val="20"/>
                <w:szCs w:val="20"/>
              </w:rPr>
              <w:t xml:space="preserve">visit the Judaic Studies class and present informative lectures on various aspects of Judaism </w:t>
            </w:r>
          </w:p>
          <w:p w:rsidR="0024283D" w:rsidRPr="00CB654C" w:rsidRDefault="0024283D" w:rsidP="0024283D">
            <w:pPr>
              <w:rPr>
                <w:rFonts w:ascii="Arial" w:hAnsi="Arial" w:cs="Arial"/>
                <w:b/>
                <w:noProof/>
                <w:color w:val="000000"/>
                <w:sz w:val="20"/>
                <w:szCs w:val="20"/>
                <w:lang w:val="es-MX"/>
              </w:rPr>
            </w:pPr>
            <w:r w:rsidRPr="00CB654C">
              <w:rPr>
                <w:rFonts w:ascii="Arial" w:hAnsi="Arial" w:cs="Arial"/>
                <w:b/>
                <w:noProof/>
                <w:color w:val="000000"/>
                <w:sz w:val="20"/>
                <w:szCs w:val="20"/>
                <w:lang w:val="es-MX"/>
              </w:rPr>
              <w:t>o</w:t>
            </w:r>
            <w:r w:rsidRPr="00CB654C">
              <w:rPr>
                <w:rFonts w:ascii="Arial" w:hAnsi="Arial" w:cs="Arial"/>
                <w:b/>
                <w:noProof/>
                <w:color w:val="000000"/>
                <w:sz w:val="20"/>
                <w:szCs w:val="20"/>
                <w:lang w:val="es-MX"/>
              </w:rPr>
              <w:tab/>
              <w:t>Reform Rabbi Goldman</w:t>
            </w:r>
          </w:p>
          <w:p w:rsidR="0024283D" w:rsidRPr="00CB654C" w:rsidRDefault="0024283D" w:rsidP="0024283D">
            <w:pPr>
              <w:rPr>
                <w:rFonts w:ascii="Arial" w:hAnsi="Arial" w:cs="Arial"/>
                <w:b/>
                <w:noProof/>
                <w:color w:val="000000"/>
                <w:sz w:val="20"/>
                <w:szCs w:val="20"/>
                <w:lang w:val="es-MX"/>
              </w:rPr>
            </w:pPr>
            <w:r w:rsidRPr="00CB654C">
              <w:rPr>
                <w:rFonts w:ascii="Arial" w:hAnsi="Arial" w:cs="Arial"/>
                <w:b/>
                <w:noProof/>
                <w:color w:val="000000"/>
                <w:sz w:val="20"/>
                <w:szCs w:val="20"/>
                <w:lang w:val="es-MX"/>
              </w:rPr>
              <w:t>o</w:t>
            </w:r>
            <w:r w:rsidRPr="00CB654C">
              <w:rPr>
                <w:rFonts w:ascii="Arial" w:hAnsi="Arial" w:cs="Arial"/>
                <w:b/>
                <w:noProof/>
                <w:color w:val="000000"/>
                <w:sz w:val="20"/>
                <w:szCs w:val="20"/>
                <w:lang w:val="es-MX"/>
              </w:rPr>
              <w:tab/>
              <w:t>Israeli Artist Nira Peleg</w:t>
            </w:r>
          </w:p>
          <w:p w:rsidR="0024283D" w:rsidRPr="0024283D" w:rsidRDefault="0024283D" w:rsidP="00541A3E">
            <w:pPr>
              <w:rPr>
                <w:rFonts w:ascii="Arial" w:hAnsi="Arial" w:cs="Arial"/>
                <w:b/>
                <w:noProof/>
                <w:color w:val="000000"/>
                <w:sz w:val="20"/>
                <w:szCs w:val="20"/>
              </w:rPr>
            </w:pPr>
            <w:r w:rsidRPr="0024283D">
              <w:rPr>
                <w:rFonts w:ascii="Arial" w:hAnsi="Arial" w:cs="Arial"/>
                <w:b/>
                <w:noProof/>
                <w:color w:val="000000"/>
                <w:sz w:val="20"/>
                <w:szCs w:val="20"/>
              </w:rPr>
              <w:t>o</w:t>
            </w:r>
            <w:r w:rsidRPr="0024283D">
              <w:rPr>
                <w:rFonts w:ascii="Arial" w:hAnsi="Arial" w:cs="Arial"/>
                <w:b/>
                <w:noProof/>
                <w:color w:val="000000"/>
                <w:sz w:val="20"/>
                <w:szCs w:val="20"/>
              </w:rPr>
              <w:tab/>
              <w:t>Uzi Pinchas, Director of Hillel</w:t>
            </w:r>
          </w:p>
          <w:p w:rsidR="005F5333" w:rsidRPr="005D614D" w:rsidRDefault="0024283D" w:rsidP="0024283D">
            <w:pPr>
              <w:rPr>
                <w:rFonts w:ascii="Arial" w:hAnsi="Arial" w:cs="Arial"/>
                <w:b/>
                <w:color w:val="000000"/>
                <w:sz w:val="20"/>
                <w:szCs w:val="20"/>
              </w:rPr>
            </w:pPr>
            <w:r w:rsidRPr="0024283D">
              <w:rPr>
                <w:rFonts w:ascii="Arial" w:hAnsi="Arial" w:cs="Arial"/>
                <w:b/>
                <w:noProof/>
                <w:color w:val="000000"/>
                <w:sz w:val="20"/>
                <w:szCs w:val="20"/>
              </w:rPr>
              <w:t>o</w:t>
            </w:r>
            <w:r w:rsidRPr="0024283D">
              <w:rPr>
                <w:rFonts w:ascii="Arial" w:hAnsi="Arial" w:cs="Arial"/>
                <w:b/>
                <w:noProof/>
                <w:color w:val="000000"/>
                <w:sz w:val="20"/>
                <w:szCs w:val="20"/>
              </w:rPr>
              <w:tab/>
              <w:t>Attorney J.J. Surbeck, Director of T.E.A.M.</w:t>
            </w:r>
            <w:r w:rsidR="00A12AAE">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A12AAE" w:rsidP="00325297">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5297">
              <w:rPr>
                <w:rFonts w:ascii="Arial" w:hAnsi="Arial" w:cs="Arial"/>
                <w:b/>
                <w:color w:val="000000"/>
                <w:sz w:val="20"/>
                <w:szCs w:val="20"/>
              </w:rPr>
              <w:t> </w:t>
            </w:r>
            <w:r w:rsidR="00325297">
              <w:rPr>
                <w:rFonts w:ascii="Arial" w:hAnsi="Arial" w:cs="Arial"/>
                <w:b/>
                <w:color w:val="000000"/>
                <w:sz w:val="20"/>
                <w:szCs w:val="20"/>
              </w:rPr>
              <w:t> </w:t>
            </w:r>
            <w:r w:rsidR="00325297">
              <w:rPr>
                <w:rFonts w:ascii="Arial" w:hAnsi="Arial" w:cs="Arial"/>
                <w:b/>
                <w:color w:val="000000"/>
                <w:sz w:val="20"/>
                <w:szCs w:val="20"/>
              </w:rPr>
              <w:t> </w:t>
            </w:r>
            <w:r w:rsidR="00325297">
              <w:rPr>
                <w:rFonts w:ascii="Arial" w:hAnsi="Arial" w:cs="Arial"/>
                <w:b/>
                <w:color w:val="000000"/>
                <w:sz w:val="20"/>
                <w:szCs w:val="20"/>
              </w:rPr>
              <w:t> </w:t>
            </w:r>
            <w:r w:rsidR="00325297">
              <w:rPr>
                <w:rFonts w:ascii="Arial" w:hAnsi="Arial" w:cs="Arial"/>
                <w:b/>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24283D" w:rsidRPr="0024283D" w:rsidRDefault="00A12AAE" w:rsidP="0024283D">
            <w:pPr>
              <w:rPr>
                <w:rFonts w:ascii="Arial" w:hAnsi="Arial" w:cs="Arial"/>
                <w:b/>
                <w:noProof/>
                <w:color w:val="000000"/>
                <w:sz w:val="20"/>
                <w:szCs w:val="20"/>
              </w:rPr>
            </w:pPr>
            <w:r>
              <w:rPr>
                <w:rFonts w:ascii="Arial" w:hAnsi="Arial" w:cs="Arial"/>
                <w:b/>
                <w:color w:val="000000"/>
                <w:sz w:val="20"/>
                <w:szCs w:val="20"/>
              </w:rPr>
              <w:lastRenderedPageBreak/>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4283D" w:rsidRPr="0024283D">
              <w:rPr>
                <w:rFonts w:ascii="Arial" w:hAnsi="Arial" w:cs="Arial"/>
                <w:b/>
                <w:noProof/>
                <w:color w:val="000000"/>
                <w:sz w:val="20"/>
                <w:szCs w:val="20"/>
              </w:rPr>
              <w:t>Recommendation – In order to encourage increased enrollment and retention, please reinstate Judaic Studies at Palomar College as two courses offered every year from 6:00 to 8:50 PM:</w:t>
            </w:r>
          </w:p>
          <w:p w:rsidR="0024283D" w:rsidRPr="0024283D" w:rsidRDefault="0024283D" w:rsidP="0024283D">
            <w:pPr>
              <w:rPr>
                <w:rFonts w:ascii="Arial" w:hAnsi="Arial" w:cs="Arial"/>
                <w:b/>
                <w:noProof/>
                <w:color w:val="000000"/>
                <w:sz w:val="20"/>
                <w:szCs w:val="20"/>
              </w:rPr>
            </w:pPr>
            <w:r w:rsidRPr="0024283D">
              <w:rPr>
                <w:rFonts w:ascii="Arial" w:hAnsi="Arial" w:cs="Arial"/>
                <w:b/>
                <w:noProof/>
                <w:color w:val="000000"/>
                <w:sz w:val="20"/>
                <w:szCs w:val="20"/>
              </w:rPr>
              <w:t>o</w:t>
            </w:r>
            <w:r w:rsidRPr="0024283D">
              <w:rPr>
                <w:rFonts w:ascii="Arial" w:hAnsi="Arial" w:cs="Arial"/>
                <w:b/>
                <w:noProof/>
                <w:color w:val="000000"/>
                <w:sz w:val="20"/>
                <w:szCs w:val="20"/>
              </w:rPr>
              <w:tab/>
              <w:t>JS 106 for every Fall semester from 6:00 to 8:50 PM</w:t>
            </w:r>
          </w:p>
          <w:p w:rsidR="00E05245" w:rsidRDefault="0024283D" w:rsidP="0024283D">
            <w:pPr>
              <w:rPr>
                <w:rFonts w:ascii="Arial" w:hAnsi="Arial" w:cs="Arial"/>
                <w:b/>
                <w:color w:val="000000"/>
                <w:sz w:val="20"/>
                <w:szCs w:val="20"/>
              </w:rPr>
            </w:pPr>
            <w:r w:rsidRPr="0024283D">
              <w:rPr>
                <w:rFonts w:ascii="Arial" w:hAnsi="Arial" w:cs="Arial"/>
                <w:b/>
                <w:noProof/>
                <w:color w:val="000000"/>
                <w:sz w:val="20"/>
                <w:szCs w:val="20"/>
              </w:rPr>
              <w:t>o</w:t>
            </w:r>
            <w:r w:rsidRPr="0024283D">
              <w:rPr>
                <w:rFonts w:ascii="Arial" w:hAnsi="Arial" w:cs="Arial"/>
                <w:b/>
                <w:noProof/>
                <w:color w:val="000000"/>
                <w:sz w:val="20"/>
                <w:szCs w:val="20"/>
              </w:rPr>
              <w:tab/>
              <w:t>JS 107 for every Spring semester from 6:00 to 8:50 PM</w:t>
            </w:r>
            <w:r w:rsidR="00A12AAE">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A12AAE" w:rsidP="0024283D">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4283D">
              <w:rPr>
                <w:rFonts w:ascii="Arial" w:hAnsi="Arial" w:cs="Arial"/>
                <w:b/>
                <w:color w:val="000000"/>
                <w:sz w:val="20"/>
                <w:szCs w:val="20"/>
              </w:rPr>
              <w:t>Dr. Rodolfo Jacobo, Director Multicultural Studies Department</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A12AAE" w:rsidP="0024283D">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4283D">
              <w:rPr>
                <w:rFonts w:ascii="Arial" w:hAnsi="Arial" w:cs="Arial"/>
                <w:b/>
                <w:color w:val="000000"/>
                <w:sz w:val="20"/>
                <w:szCs w:val="20"/>
              </w:rPr>
              <w:t>Jacquelin Smith, Instructor Judaic Studies</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A12AAE"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A12AAE"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A12AAE"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A12AAE"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5A6" w:rsidRDefault="004055A6">
      <w:r>
        <w:separator/>
      </w:r>
    </w:p>
  </w:endnote>
  <w:endnote w:type="continuationSeparator" w:id="0">
    <w:p w:rsidR="004055A6" w:rsidRDefault="0040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FB" w:rsidRDefault="005B1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FB" w:rsidRDefault="005B18FB">
    <w:r>
      <w:t xml:space="preserve">Plan for Academic Year 2012-13                                                                                                                                                  Page </w:t>
    </w:r>
    <w:r w:rsidR="004055A6">
      <w:fldChar w:fldCharType="begin"/>
    </w:r>
    <w:r w:rsidR="004055A6">
      <w:instrText xml:space="preserve"> PAGE </w:instrText>
    </w:r>
    <w:r w:rsidR="004055A6">
      <w:fldChar w:fldCharType="separate"/>
    </w:r>
    <w:r w:rsidR="00C978E8">
      <w:rPr>
        <w:noProof/>
      </w:rPr>
      <w:t>1</w:t>
    </w:r>
    <w:r w:rsidR="004055A6">
      <w:rPr>
        <w:noProof/>
      </w:rPr>
      <w:fldChar w:fldCharType="end"/>
    </w:r>
    <w:r>
      <w:t xml:space="preserve"> of </w:t>
    </w:r>
    <w:r w:rsidR="004055A6">
      <w:fldChar w:fldCharType="begin"/>
    </w:r>
    <w:r w:rsidR="004055A6">
      <w:instrText xml:space="preserve"> NUMPAGES  </w:instrText>
    </w:r>
    <w:r w:rsidR="004055A6">
      <w:fldChar w:fldCharType="separate"/>
    </w:r>
    <w:r w:rsidR="00C978E8">
      <w:rPr>
        <w:noProof/>
      </w:rPr>
      <w:t>8</w:t>
    </w:r>
    <w:r w:rsidR="004055A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FB" w:rsidRDefault="005B1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5A6" w:rsidRDefault="004055A6">
      <w:r>
        <w:separator/>
      </w:r>
    </w:p>
  </w:footnote>
  <w:footnote w:type="continuationSeparator" w:id="0">
    <w:p w:rsidR="004055A6" w:rsidRDefault="00405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FB" w:rsidRDefault="005B18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FB" w:rsidRDefault="005B18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FB" w:rsidRDefault="005B18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dQ8mHKjNVzrIi60dy8G9BBH3Nfo=" w:salt="QMb5x4oEuGC6pcemVCHHH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66A5"/>
    <w:rsid w:val="000173EE"/>
    <w:rsid w:val="000179AA"/>
    <w:rsid w:val="00020056"/>
    <w:rsid w:val="000233E5"/>
    <w:rsid w:val="000252F8"/>
    <w:rsid w:val="00035933"/>
    <w:rsid w:val="0004273D"/>
    <w:rsid w:val="00046F05"/>
    <w:rsid w:val="00053031"/>
    <w:rsid w:val="00063CBD"/>
    <w:rsid w:val="00067F15"/>
    <w:rsid w:val="0007215C"/>
    <w:rsid w:val="00085C80"/>
    <w:rsid w:val="000A20D0"/>
    <w:rsid w:val="000A6DA8"/>
    <w:rsid w:val="000B0ED7"/>
    <w:rsid w:val="000B2E0B"/>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83062"/>
    <w:rsid w:val="00184270"/>
    <w:rsid w:val="001B0931"/>
    <w:rsid w:val="001B4CCB"/>
    <w:rsid w:val="001C3096"/>
    <w:rsid w:val="001C6E9E"/>
    <w:rsid w:val="001D000B"/>
    <w:rsid w:val="001E1DD1"/>
    <w:rsid w:val="001E4DAB"/>
    <w:rsid w:val="001F07E5"/>
    <w:rsid w:val="0020464C"/>
    <w:rsid w:val="002067F0"/>
    <w:rsid w:val="00207533"/>
    <w:rsid w:val="00214F30"/>
    <w:rsid w:val="0021683C"/>
    <w:rsid w:val="0022037B"/>
    <w:rsid w:val="002274CF"/>
    <w:rsid w:val="0024283D"/>
    <w:rsid w:val="0025150D"/>
    <w:rsid w:val="00264C41"/>
    <w:rsid w:val="00267248"/>
    <w:rsid w:val="00271C1B"/>
    <w:rsid w:val="002721E2"/>
    <w:rsid w:val="00272FF8"/>
    <w:rsid w:val="00276985"/>
    <w:rsid w:val="00276B95"/>
    <w:rsid w:val="00291BAB"/>
    <w:rsid w:val="0029783B"/>
    <w:rsid w:val="002B509E"/>
    <w:rsid w:val="002B7076"/>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25297"/>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042D"/>
    <w:rsid w:val="003C3DDC"/>
    <w:rsid w:val="003C45AE"/>
    <w:rsid w:val="003C6EBD"/>
    <w:rsid w:val="003C7AB8"/>
    <w:rsid w:val="003D0927"/>
    <w:rsid w:val="003D365F"/>
    <w:rsid w:val="003D3854"/>
    <w:rsid w:val="003D3ACA"/>
    <w:rsid w:val="003F376B"/>
    <w:rsid w:val="003F6AB9"/>
    <w:rsid w:val="00403B58"/>
    <w:rsid w:val="00404472"/>
    <w:rsid w:val="004055A6"/>
    <w:rsid w:val="00405E43"/>
    <w:rsid w:val="00406340"/>
    <w:rsid w:val="004110AA"/>
    <w:rsid w:val="00411652"/>
    <w:rsid w:val="00431A08"/>
    <w:rsid w:val="00433068"/>
    <w:rsid w:val="00433C6E"/>
    <w:rsid w:val="00441A62"/>
    <w:rsid w:val="00441EF0"/>
    <w:rsid w:val="0044421C"/>
    <w:rsid w:val="004460D8"/>
    <w:rsid w:val="00450325"/>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07896"/>
    <w:rsid w:val="00513021"/>
    <w:rsid w:val="00513A5B"/>
    <w:rsid w:val="00514A55"/>
    <w:rsid w:val="00514EE5"/>
    <w:rsid w:val="005329D9"/>
    <w:rsid w:val="00541A3E"/>
    <w:rsid w:val="005448BD"/>
    <w:rsid w:val="00544915"/>
    <w:rsid w:val="00544E4C"/>
    <w:rsid w:val="00552A8C"/>
    <w:rsid w:val="005565EF"/>
    <w:rsid w:val="005635B6"/>
    <w:rsid w:val="00564122"/>
    <w:rsid w:val="00565C51"/>
    <w:rsid w:val="00567278"/>
    <w:rsid w:val="005701E6"/>
    <w:rsid w:val="00572848"/>
    <w:rsid w:val="005760D9"/>
    <w:rsid w:val="00583DF1"/>
    <w:rsid w:val="00590FAD"/>
    <w:rsid w:val="0059407D"/>
    <w:rsid w:val="00595E47"/>
    <w:rsid w:val="005A648E"/>
    <w:rsid w:val="005A7F0C"/>
    <w:rsid w:val="005B18FB"/>
    <w:rsid w:val="005C5E35"/>
    <w:rsid w:val="005D2663"/>
    <w:rsid w:val="005D3967"/>
    <w:rsid w:val="005D3EA6"/>
    <w:rsid w:val="005D460E"/>
    <w:rsid w:val="005D507A"/>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3AA9"/>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B533D"/>
    <w:rsid w:val="006C6F6D"/>
    <w:rsid w:val="006C7699"/>
    <w:rsid w:val="006D519D"/>
    <w:rsid w:val="006D620B"/>
    <w:rsid w:val="006D6A75"/>
    <w:rsid w:val="006D76EF"/>
    <w:rsid w:val="006F3F0E"/>
    <w:rsid w:val="006F4B21"/>
    <w:rsid w:val="00700721"/>
    <w:rsid w:val="0070383E"/>
    <w:rsid w:val="00703BA7"/>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24103"/>
    <w:rsid w:val="00832B8B"/>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3A90"/>
    <w:rsid w:val="008D1CCB"/>
    <w:rsid w:val="008D23A7"/>
    <w:rsid w:val="008E7095"/>
    <w:rsid w:val="008F4518"/>
    <w:rsid w:val="008F6131"/>
    <w:rsid w:val="009037A3"/>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24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12AAE"/>
    <w:rsid w:val="00A2118A"/>
    <w:rsid w:val="00A301DB"/>
    <w:rsid w:val="00A36A72"/>
    <w:rsid w:val="00A40CA0"/>
    <w:rsid w:val="00A42569"/>
    <w:rsid w:val="00A47B7D"/>
    <w:rsid w:val="00A56387"/>
    <w:rsid w:val="00A566D6"/>
    <w:rsid w:val="00A651A8"/>
    <w:rsid w:val="00A753E3"/>
    <w:rsid w:val="00A7778A"/>
    <w:rsid w:val="00A81FBA"/>
    <w:rsid w:val="00A87317"/>
    <w:rsid w:val="00A91F66"/>
    <w:rsid w:val="00AA5812"/>
    <w:rsid w:val="00AA7B9F"/>
    <w:rsid w:val="00AB2E13"/>
    <w:rsid w:val="00AB6402"/>
    <w:rsid w:val="00AB72C6"/>
    <w:rsid w:val="00AC363A"/>
    <w:rsid w:val="00AC73A9"/>
    <w:rsid w:val="00AD1A10"/>
    <w:rsid w:val="00AD3587"/>
    <w:rsid w:val="00AD40BF"/>
    <w:rsid w:val="00AD4D46"/>
    <w:rsid w:val="00AD5B9E"/>
    <w:rsid w:val="00AE27B1"/>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D74A3"/>
    <w:rsid w:val="00BE529E"/>
    <w:rsid w:val="00BE5F14"/>
    <w:rsid w:val="00BF1FC1"/>
    <w:rsid w:val="00C04FB1"/>
    <w:rsid w:val="00C154EE"/>
    <w:rsid w:val="00C157E5"/>
    <w:rsid w:val="00C177E4"/>
    <w:rsid w:val="00C21C15"/>
    <w:rsid w:val="00C33FE4"/>
    <w:rsid w:val="00C41CE3"/>
    <w:rsid w:val="00C43DC8"/>
    <w:rsid w:val="00C46A6B"/>
    <w:rsid w:val="00C47E8D"/>
    <w:rsid w:val="00C5292F"/>
    <w:rsid w:val="00C653EA"/>
    <w:rsid w:val="00C72F12"/>
    <w:rsid w:val="00C870F7"/>
    <w:rsid w:val="00C978E8"/>
    <w:rsid w:val="00C97CD2"/>
    <w:rsid w:val="00CA3196"/>
    <w:rsid w:val="00CA62E8"/>
    <w:rsid w:val="00CB654C"/>
    <w:rsid w:val="00CB7E27"/>
    <w:rsid w:val="00CC282E"/>
    <w:rsid w:val="00CC7D84"/>
    <w:rsid w:val="00CE648C"/>
    <w:rsid w:val="00CF25BD"/>
    <w:rsid w:val="00CF2B8C"/>
    <w:rsid w:val="00CF35E8"/>
    <w:rsid w:val="00D12A7D"/>
    <w:rsid w:val="00D13DF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3E75"/>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EE5B58"/>
    <w:rsid w:val="00F0379A"/>
    <w:rsid w:val="00F1597E"/>
    <w:rsid w:val="00F20C2D"/>
    <w:rsid w:val="00F222BA"/>
    <w:rsid w:val="00F23510"/>
    <w:rsid w:val="00F2362A"/>
    <w:rsid w:val="00F244C0"/>
    <w:rsid w:val="00F25353"/>
    <w:rsid w:val="00F266EA"/>
    <w:rsid w:val="00F37F85"/>
    <w:rsid w:val="00F5497D"/>
    <w:rsid w:val="00F6427E"/>
    <w:rsid w:val="00F834E2"/>
    <w:rsid w:val="00F87003"/>
    <w:rsid w:val="00F9285F"/>
    <w:rsid w:val="00F94B83"/>
    <w:rsid w:val="00FA134F"/>
    <w:rsid w:val="00FA149B"/>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58945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0DA4C-25AA-4CA6-BFAC-328014E9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3183</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21290</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2012-10-08T21:36:00Z</cp:lastPrinted>
  <dcterms:created xsi:type="dcterms:W3CDTF">2012-10-08T21:35:00Z</dcterms:created>
  <dcterms:modified xsi:type="dcterms:W3CDTF">2012-10-08T21:36:00Z</dcterms:modified>
</cp:coreProperties>
</file>