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D21B6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21B66">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D21B66">
        <w:rPr>
          <w:rFonts w:ascii="Arial" w:hAnsi="Arial" w:cs="Arial"/>
          <w:b/>
          <w:sz w:val="28"/>
          <w:szCs w:val="28"/>
        </w:rPr>
      </w:r>
      <w:r w:rsidR="00D21B66">
        <w:rPr>
          <w:rFonts w:ascii="Arial" w:hAnsi="Arial" w:cs="Arial"/>
          <w:b/>
          <w:sz w:val="28"/>
          <w:szCs w:val="28"/>
        </w:rPr>
        <w:fldChar w:fldCharType="separate"/>
      </w:r>
      <w:r w:rsidR="007C76D3">
        <w:rPr>
          <w:rFonts w:ascii="Arial" w:hAnsi="Arial" w:cs="Arial"/>
          <w:b/>
          <w:noProof/>
          <w:sz w:val="28"/>
          <w:szCs w:val="28"/>
        </w:rPr>
        <w:t>2010-11</w:t>
      </w:r>
      <w:r w:rsidR="00D21B66">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B06D4B" w:rsidRDefault="00D21B66" w:rsidP="00C5292F">
            <w:pPr>
              <w:tabs>
                <w:tab w:val="left" w:pos="3600"/>
              </w:tabs>
              <w:spacing w:before="40"/>
              <w:rPr>
                <w:rFonts w:ascii="Arial" w:hAnsi="Arial" w:cs="Arial"/>
                <w:b/>
                <w:sz w:val="28"/>
                <w:szCs w:val="28"/>
                <w:u w:val="single"/>
              </w:rPr>
            </w:pPr>
            <w:r w:rsidRPr="00B06D4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B06D4B">
              <w:rPr>
                <w:rFonts w:ascii="Arial" w:hAnsi="Arial" w:cs="Arial"/>
                <w:b/>
                <w:sz w:val="28"/>
                <w:szCs w:val="28"/>
                <w:u w:val="single"/>
              </w:rPr>
            </w:r>
            <w:r w:rsidRPr="00B06D4B">
              <w:rPr>
                <w:rFonts w:ascii="Arial" w:hAnsi="Arial" w:cs="Arial"/>
                <w:b/>
                <w:sz w:val="28"/>
                <w:szCs w:val="28"/>
                <w:u w:val="single"/>
              </w:rPr>
              <w:fldChar w:fldCharType="separate"/>
            </w:r>
            <w:r w:rsidR="00B06D4B" w:rsidRPr="00B06D4B">
              <w:rPr>
                <w:rFonts w:ascii="Arial" w:hAnsi="Arial" w:cs="Arial"/>
                <w:b/>
                <w:noProof/>
                <w:sz w:val="28"/>
                <w:szCs w:val="28"/>
                <w:u w:val="single"/>
              </w:rPr>
              <w:t>Discipline:  GC  - Multimedia and Web</w:t>
            </w:r>
            <w:r w:rsidRPr="00B06D4B">
              <w:rPr>
                <w:rFonts w:ascii="Arial" w:hAnsi="Arial" w:cs="Arial"/>
                <w:b/>
                <w:sz w:val="28"/>
                <w:szCs w:val="28"/>
                <w:u w:val="single"/>
              </w:rPr>
              <w:fldChar w:fldCharType="end"/>
            </w:r>
            <w:bookmarkEnd w:id="2"/>
          </w:p>
        </w:tc>
        <w:bookmarkStart w:id="3" w:name="date"/>
        <w:tc>
          <w:tcPr>
            <w:tcW w:w="2088" w:type="dxa"/>
          </w:tcPr>
          <w:p w:rsidR="00C157E5" w:rsidRDefault="00D21B66" w:rsidP="009007D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007D1">
              <w:rPr>
                <w:rFonts w:ascii="Arial" w:hAnsi="Arial" w:cs="Arial"/>
                <w:b/>
                <w:sz w:val="28"/>
                <w:szCs w:val="28"/>
                <w:u w:val="single"/>
              </w:rPr>
              <w:t>03/04/2011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B06D4B">
        <w:trPr>
          <w:trHeight w:val="255"/>
        </w:trPr>
        <w:tc>
          <w:tcPr>
            <w:tcW w:w="248" w:type="dxa"/>
            <w:tcBorders>
              <w:top w:val="single" w:sz="4" w:space="0" w:color="auto"/>
              <w:left w:val="single" w:sz="4" w:space="0" w:color="auto"/>
              <w:bottom w:val="nil"/>
              <w:right w:val="nil"/>
            </w:tcBorders>
            <w:shd w:val="clear" w:color="auto" w:fill="auto"/>
            <w:noWrap/>
            <w:vAlign w:val="bottom"/>
          </w:tcPr>
          <w:p w:rsidR="00B06D4B" w:rsidRDefault="00B06D4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B06D4B" w:rsidRDefault="00B06D4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B06D4B" w:rsidRDefault="00B06D4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B06D4B" w:rsidRDefault="00B06D4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B06D4B" w:rsidRDefault="00B06D4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B06D4B" w:rsidRDefault="00B06D4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B06D4B" w:rsidRDefault="00B06D4B">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B06D4B" w:rsidRDefault="00B06D4B">
            <w:pPr>
              <w:rPr>
                <w:rFonts w:ascii="Arial" w:hAnsi="Arial" w:cs="Arial"/>
                <w:sz w:val="20"/>
                <w:szCs w:val="20"/>
              </w:rPr>
            </w:pPr>
            <w:r>
              <w:rPr>
                <w:rFonts w:ascii="Arial" w:hAnsi="Arial" w:cs="Arial"/>
                <w:sz w:val="20"/>
                <w:szCs w:val="20"/>
              </w:rPr>
              <w:t> </w:t>
            </w:r>
          </w:p>
        </w:tc>
      </w:tr>
      <w:tr w:rsidR="00B06D4B">
        <w:trPr>
          <w:trHeight w:val="255"/>
        </w:trPr>
        <w:tc>
          <w:tcPr>
            <w:tcW w:w="248" w:type="dxa"/>
            <w:tcBorders>
              <w:top w:val="nil"/>
              <w:left w:val="single" w:sz="4" w:space="0" w:color="auto"/>
              <w:bottom w:val="single" w:sz="4" w:space="0" w:color="auto"/>
              <w:right w:val="nil"/>
            </w:tcBorders>
            <w:shd w:val="clear" w:color="auto" w:fill="auto"/>
            <w:noWrap/>
            <w:vAlign w:val="bottom"/>
          </w:tcPr>
          <w:p w:rsidR="00B06D4B" w:rsidRDefault="00B06D4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B06D4B" w:rsidRDefault="00B06D4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B06D4B" w:rsidRDefault="00B06D4B">
            <w:pPr>
              <w:jc w:val="center"/>
              <w:rPr>
                <w:rFonts w:ascii="Arial" w:hAnsi="Arial" w:cs="Arial"/>
                <w:b/>
                <w:bCs/>
                <w:sz w:val="20"/>
                <w:szCs w:val="20"/>
              </w:rPr>
            </w:pPr>
            <w:r>
              <w:rPr>
                <w:rFonts w:ascii="Arial" w:hAnsi="Arial" w:cs="Arial"/>
                <w:b/>
                <w:bCs/>
                <w:sz w:val="20"/>
                <w:szCs w:val="20"/>
              </w:rPr>
              <w:t>Definitions</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282</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349</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462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i/>
                <w:iCs/>
                <w:sz w:val="16"/>
                <w:szCs w:val="16"/>
              </w:rPr>
            </w:pPr>
            <w:r>
              <w:rPr>
                <w:rFonts w:ascii="Arial" w:hAnsi="Arial" w:cs="Arial"/>
                <w:i/>
                <w:iCs/>
                <w:sz w:val="16"/>
                <w:szCs w:val="16"/>
              </w:rPr>
              <w:t>Self Explanatory</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72.49%</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87.72%</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82.31%</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89.19%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1,692</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1,800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1,864</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1,411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Weekly Student Contact Hours</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56.40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60.00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62.13</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47.04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One Full-Time Equivalent Student = 30 WSCH</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4.50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3.67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Total Full-Time Equivalent Faculty</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376</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415</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385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0.90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FTEF from Contract Faculty</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FTEF from Hourly Faculty</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0.50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0.87</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0.57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FTEF from Contract Faculty Overload</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2.30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2.67</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3.27</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Hourly FTEF + Overload FTEF</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51.11%</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61.54%</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71.01%</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75.45%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06D4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B06D4B" w:rsidRDefault="00B06D4B" w:rsidP="007829C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B06D4B" w:rsidRDefault="00B06D4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B06D4B" w:rsidRDefault="00B06D4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93.83%</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95.80%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93.46%</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94.07%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70.99%</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75.63%</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79.74%</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79.66%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06D4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B06D4B" w:rsidRDefault="00B06D4B" w:rsidP="007829C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B06D4B" w:rsidRDefault="00B06D4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B06D4B" w:rsidRDefault="00B06D4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88.12%</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86.00%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81.68%</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85.42%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40.59%</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54.00%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61.83%</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59.38%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06D4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06D4B" w:rsidRDefault="00B06D4B" w:rsidP="007829C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tcPr>
          <w:p w:rsidR="00B06D4B" w:rsidRDefault="00B06D4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B06D4B" w:rsidRDefault="00B06D4B" w:rsidP="007829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EB597F" w:rsidRDefault="00D21B66" w:rsidP="00A9160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9160D" w:rsidRPr="00A9160D">
              <w:rPr>
                <w:rFonts w:ascii="Arial" w:hAnsi="Arial" w:cs="Arial"/>
                <w:b/>
                <w:color w:val="000000"/>
                <w:sz w:val="20"/>
                <w:szCs w:val="20"/>
              </w:rPr>
              <w:t>Enrollments continue to grow (16.6% from Fall 07 to 10) in GCMW. The department continues to focus on student retention and success in the discipline, and as such, has achieved high percentages in each (average 94.29% retention and increase of 8.67% to 79.66% for success for non distance education, and average 85.31% retention and increase of 18.79% to 59.38% for success for distance education).</w:t>
            </w:r>
          </w:p>
          <w:p w:rsidR="00EB597F" w:rsidRDefault="00EB597F" w:rsidP="00A9160D">
            <w:pPr>
              <w:spacing w:before="40"/>
              <w:ind w:right="288"/>
              <w:rPr>
                <w:rFonts w:ascii="Arial" w:hAnsi="Arial" w:cs="Arial"/>
                <w:b/>
                <w:color w:val="000000"/>
                <w:sz w:val="20"/>
                <w:szCs w:val="20"/>
              </w:rPr>
            </w:pPr>
          </w:p>
          <w:p w:rsidR="00611D82" w:rsidRDefault="00EB597F" w:rsidP="00EB597F">
            <w:pPr>
              <w:spacing w:before="40"/>
              <w:ind w:right="288"/>
              <w:rPr>
                <w:rFonts w:ascii="Arial" w:hAnsi="Arial" w:cs="Arial"/>
                <w:b/>
                <w:color w:val="000000"/>
                <w:sz w:val="20"/>
                <w:szCs w:val="20"/>
              </w:rPr>
            </w:pPr>
            <w:r w:rsidRPr="00EB597F">
              <w:rPr>
                <w:rFonts w:ascii="Arial" w:hAnsi="Arial" w:cs="Arial"/>
                <w:b/>
                <w:color w:val="000000"/>
                <w:sz w:val="20"/>
                <w:szCs w:val="20"/>
              </w:rPr>
              <w:t>While the discipline has performed well in these areas, Total FTEF has dropped 22% to 3.67. In addition Full-Time FTEF has decreased from 2.20 to 0.90. At the same time, the percent of Total FTEF taught by Part-Time Faculty has risen from 51.11% to 75.45%.</w:t>
            </w:r>
          </w:p>
          <w:p w:rsidR="00611D82" w:rsidRDefault="00611D82" w:rsidP="00EB597F">
            <w:pPr>
              <w:spacing w:before="40"/>
              <w:ind w:right="288"/>
              <w:rPr>
                <w:rFonts w:ascii="Arial" w:hAnsi="Arial" w:cs="Arial"/>
                <w:b/>
                <w:color w:val="000000"/>
                <w:sz w:val="20"/>
                <w:szCs w:val="20"/>
              </w:rPr>
            </w:pPr>
          </w:p>
          <w:p w:rsidR="00611D82" w:rsidRPr="00611D82" w:rsidRDefault="00611D82" w:rsidP="00611D82">
            <w:pPr>
              <w:spacing w:before="40"/>
              <w:ind w:right="288"/>
              <w:rPr>
                <w:rFonts w:ascii="Arial" w:hAnsi="Arial" w:cs="Arial"/>
                <w:b/>
                <w:color w:val="000000"/>
                <w:sz w:val="20"/>
                <w:szCs w:val="20"/>
              </w:rPr>
            </w:pPr>
            <w:r w:rsidRPr="00611D82">
              <w:rPr>
                <w:rFonts w:ascii="Arial" w:hAnsi="Arial" w:cs="Arial"/>
                <w:b/>
                <w:color w:val="000000"/>
                <w:sz w:val="20"/>
                <w:szCs w:val="20"/>
              </w:rPr>
              <w:t xml:space="preserve">The number of degrees and certificates awarded has increased 300% and 467% respectively. </w:t>
            </w:r>
          </w:p>
          <w:p w:rsidR="00F244C0" w:rsidRPr="005D614D" w:rsidRDefault="00D21B66" w:rsidP="00611D82">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D21B66" w:rsidP="003704E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04E0" w:rsidRPr="003704E0">
              <w:rPr>
                <w:rFonts w:ascii="Arial" w:hAnsi="Arial" w:cs="Arial"/>
                <w:b/>
                <w:noProof/>
                <w:color w:val="000000"/>
                <w:sz w:val="20"/>
                <w:szCs w:val="20"/>
              </w:rPr>
              <w:t>100% of our student learning outcomes objectives and assement plans have been enter into curricunet. We are currently in the process of conducting data anyalsis for each discipline</w:t>
            </w:r>
            <w:r w:rsidR="003704E0">
              <w:rPr>
                <w:rFonts w:ascii="Arial" w:hAnsi="Arial" w:cs="Arial"/>
                <w:b/>
                <w:noProof/>
                <w:color w:val="000000"/>
                <w:sz w:val="20"/>
                <w:szCs w:val="20"/>
              </w:rPr>
              <w:t xml:space="preserve"> to be completed at the end of Spring 2011.</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D21B66" w:rsidP="00AB4AA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04E0">
              <w:rPr>
                <w:rFonts w:ascii="Arial" w:hAnsi="Arial" w:cs="Arial"/>
                <w:b/>
                <w:noProof/>
                <w:color w:val="000000"/>
                <w:sz w:val="20"/>
                <w:szCs w:val="20"/>
              </w:rPr>
              <w:t>Assesment is currently underway for Spring 2011, but trends in the fast pa</w:t>
            </w:r>
            <w:r w:rsidR="00AB4AAD">
              <w:rPr>
                <w:rFonts w:ascii="Arial" w:hAnsi="Arial" w:cs="Arial"/>
                <w:b/>
                <w:noProof/>
                <w:color w:val="000000"/>
                <w:sz w:val="20"/>
                <w:szCs w:val="20"/>
              </w:rPr>
              <w:t>c</w:t>
            </w:r>
            <w:r w:rsidR="003704E0">
              <w:rPr>
                <w:rFonts w:ascii="Arial" w:hAnsi="Arial" w:cs="Arial"/>
                <w:b/>
                <w:noProof/>
                <w:color w:val="000000"/>
                <w:sz w:val="20"/>
                <w:szCs w:val="20"/>
              </w:rPr>
              <w:t xml:space="preserve">ed industry have necessitated more corse refinements. For example, DVD authoring is is becomming less necessary as customers are switching more and more to downloadable content. As such, </w:t>
            </w:r>
            <w:r w:rsidR="00611D82">
              <w:rPr>
                <w:rFonts w:ascii="Arial" w:hAnsi="Arial" w:cs="Arial"/>
                <w:b/>
                <w:noProof/>
                <w:color w:val="000000"/>
                <w:sz w:val="20"/>
                <w:szCs w:val="20"/>
              </w:rPr>
              <w:t>courses are being modified to keep ahead of trends. Projects in GCMW 165 are being modified to output for moble devices and downloadable content, rather than traditional disc based media.</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D21B6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11D82">
              <w:rPr>
                <w:rFonts w:ascii="Arial" w:hAnsi="Arial" w:cs="Arial"/>
                <w:b/>
                <w:noProof/>
                <w:color w:val="000000"/>
                <w:sz w:val="20"/>
                <w:szCs w:val="20"/>
              </w:rPr>
              <w:t xml:space="preserve">8.8% growth from 2008-2018 for </w:t>
            </w:r>
            <w:r w:rsidR="00611D82" w:rsidRPr="00611D82">
              <w:rPr>
                <w:rFonts w:ascii="Arial" w:hAnsi="Arial" w:cs="Arial"/>
                <w:b/>
                <w:noProof/>
                <w:color w:val="000000"/>
                <w:sz w:val="20"/>
                <w:szCs w:val="20"/>
              </w:rPr>
              <w:t>Multi-Media Artists and Animators</w:t>
            </w:r>
            <w:r w:rsidR="00611D82">
              <w:rPr>
                <w:rFonts w:ascii="Arial" w:hAnsi="Arial" w:cs="Arial"/>
                <w:b/>
                <w:noProof/>
                <w:color w:val="000000"/>
                <w:sz w:val="20"/>
                <w:szCs w:val="20"/>
              </w:rPr>
              <w:t xml:space="preserve"> with </w:t>
            </w:r>
            <w:r w:rsidR="00611D82" w:rsidRPr="00611D82">
              <w:rPr>
                <w:rFonts w:ascii="Arial" w:hAnsi="Arial" w:cs="Arial"/>
                <w:b/>
                <w:noProof/>
                <w:color w:val="000000"/>
                <w:sz w:val="20"/>
                <w:szCs w:val="20"/>
              </w:rPr>
              <w:t>Annual Av</w:t>
            </w:r>
            <w:r w:rsidR="00611D82">
              <w:rPr>
                <w:rFonts w:ascii="Arial" w:hAnsi="Arial" w:cs="Arial"/>
                <w:b/>
                <w:noProof/>
                <w:color w:val="000000"/>
                <w:sz w:val="20"/>
                <w:szCs w:val="20"/>
              </w:rPr>
              <w:t>erage</w:t>
            </w:r>
            <w:r w:rsidR="00611D82" w:rsidRPr="00611D82">
              <w:rPr>
                <w:rFonts w:ascii="Arial" w:hAnsi="Arial" w:cs="Arial"/>
                <w:b/>
                <w:noProof/>
                <w:color w:val="000000"/>
                <w:sz w:val="20"/>
                <w:szCs w:val="20"/>
              </w:rPr>
              <w:t xml:space="preserve"> Openings</w:t>
            </w:r>
            <w:r w:rsidR="00611D82">
              <w:rPr>
                <w:rFonts w:ascii="Arial" w:hAnsi="Arial" w:cs="Arial"/>
                <w:b/>
                <w:noProof/>
                <w:color w:val="000000"/>
                <w:sz w:val="20"/>
                <w:szCs w:val="20"/>
              </w:rPr>
              <w:t xml:space="preserve"> of 790 positions.</w:t>
            </w:r>
            <w:r w:rsidR="00A53E61">
              <w:rPr>
                <w:rFonts w:ascii="Arial" w:hAnsi="Arial" w:cs="Arial"/>
                <w:b/>
                <w:noProof/>
                <w:color w:val="000000"/>
                <w:sz w:val="20"/>
                <w:szCs w:val="20"/>
              </w:rPr>
              <w:t xml:space="preserve"> </w:t>
            </w:r>
            <w:r w:rsidR="00AB4AAD">
              <w:rPr>
                <w:rFonts w:ascii="Arial" w:hAnsi="Arial" w:cs="Arial"/>
                <w:b/>
                <w:noProof/>
                <w:color w:val="000000"/>
                <w:sz w:val="20"/>
                <w:szCs w:val="20"/>
              </w:rPr>
              <w:t>T</w:t>
            </w:r>
            <w:r w:rsidR="00A53E61">
              <w:rPr>
                <w:rFonts w:ascii="Arial" w:hAnsi="Arial" w:cs="Arial"/>
                <w:b/>
                <w:noProof/>
                <w:color w:val="000000"/>
                <w:sz w:val="20"/>
                <w:szCs w:val="20"/>
              </w:rPr>
              <w:t>echnology changes at such a rapid pace, the GCMW discipline is able to adapt to the needs of industry and better prepare students looking to transfer</w:t>
            </w:r>
            <w:r w:rsidR="00AB4AAD">
              <w:rPr>
                <w:rFonts w:ascii="Arial" w:hAnsi="Arial" w:cs="Arial"/>
                <w:b/>
                <w:noProof/>
                <w:color w:val="000000"/>
                <w:sz w:val="20"/>
                <w:szCs w:val="20"/>
              </w:rPr>
              <w:t xml:space="preserve"> or enter the job market</w:t>
            </w:r>
            <w:r w:rsidR="00A53E61">
              <w:rPr>
                <w:rFonts w:ascii="Arial" w:hAnsi="Arial" w:cs="Arial"/>
                <w:b/>
                <w:noProof/>
                <w:color w:val="000000"/>
                <w:sz w:val="20"/>
                <w:szCs w:val="20"/>
              </w:rPr>
              <w:t>.</w:t>
            </w:r>
            <w:r w:rsidR="00C84D41">
              <w:rPr>
                <w:rFonts w:ascii="Arial" w:hAnsi="Arial" w:cs="Arial"/>
                <w:b/>
                <w:noProof/>
                <w:color w:val="000000"/>
                <w:sz w:val="20"/>
                <w:szCs w:val="20"/>
              </w:rPr>
              <w:t xml:space="preserve"> GCMW courses prepare students for real world vocations and provide them with the hands on experience they need to succeed in industry.</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D21B66" w:rsidP="00AB2ED9">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2ED9">
              <w:rPr>
                <w:rFonts w:ascii="Arial" w:hAnsi="Arial" w:cs="Arial"/>
                <w:b/>
                <w:noProof/>
                <w:color w:val="000000"/>
                <w:sz w:val="20"/>
                <w:szCs w:val="20"/>
              </w:rPr>
              <w:t xml:space="preserve">Curriculum has to change at a rapid pace in GCMW in order to keep up to date with industry.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D21B66" w:rsidP="00AB4AA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4AAD">
              <w:rPr>
                <w:rFonts w:ascii="Arial" w:hAnsi="Arial" w:cs="Arial"/>
                <w:b/>
                <w:noProof/>
                <w:color w:val="000000"/>
                <w:sz w:val="20"/>
                <w:szCs w:val="20"/>
              </w:rPr>
              <w:t xml:space="preserve">The classes in GCMW are currently in rotation pattern that allows the students to complete certificates in a 2 year span.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D21B66" w:rsidP="00AB4AAD">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4AAD">
              <w:rPr>
                <w:rFonts w:ascii="Arial" w:hAnsi="Arial" w:cs="Arial"/>
                <w:b/>
                <w:color w:val="000000"/>
                <w:sz w:val="20"/>
                <w:szCs w:val="20"/>
              </w:rPr>
              <w:t>Web develpoment continues to grow for hand hled devices and social media, along with a graphic need for application devlopment and animation. This is an evolving field and has jobs for those skilled in these areas.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EF07F9" w:rsidRDefault="00D21B66" w:rsidP="00C213A6">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213A6" w:rsidRPr="00C213A6">
              <w:rPr>
                <w:rFonts w:ascii="Arial" w:hAnsi="Arial" w:cs="Arial"/>
                <w:b/>
                <w:sz w:val="16"/>
                <w:szCs w:val="16"/>
              </w:rPr>
              <w:t>PRO Cyc Green Screen</w:t>
            </w:r>
          </w:p>
          <w:p w:rsidR="00EF07F9" w:rsidRDefault="00EF07F9" w:rsidP="00C213A6">
            <w:pPr>
              <w:rPr>
                <w:rFonts w:ascii="Arial" w:hAnsi="Arial" w:cs="Arial"/>
                <w:b/>
                <w:sz w:val="16"/>
                <w:szCs w:val="16"/>
              </w:rPr>
            </w:pPr>
            <w:r>
              <w:rPr>
                <w:rFonts w:ascii="Arial" w:hAnsi="Arial" w:cs="Arial"/>
                <w:b/>
                <w:sz w:val="16"/>
                <w:szCs w:val="16"/>
              </w:rPr>
              <w:t>OR</w:t>
            </w:r>
          </w:p>
          <w:p w:rsidR="007A7647" w:rsidRDefault="00EF07F9" w:rsidP="00EF07F9">
            <w:r>
              <w:rPr>
                <w:rFonts w:ascii="Arial" w:hAnsi="Arial" w:cs="Arial"/>
                <w:b/>
                <w:sz w:val="16"/>
                <w:szCs w:val="16"/>
              </w:rPr>
              <w:t>Get a contractor to build a green screen structure.</w:t>
            </w:r>
            <w:r w:rsidR="00D21B66" w:rsidRPr="0084039D">
              <w:rPr>
                <w:rFonts w:ascii="Arial" w:hAnsi="Arial" w:cs="Arial"/>
                <w:b/>
                <w:sz w:val="16"/>
                <w:szCs w:val="16"/>
              </w:rPr>
              <w:fldChar w:fldCharType="end"/>
            </w:r>
          </w:p>
        </w:tc>
        <w:tc>
          <w:tcPr>
            <w:tcW w:w="987" w:type="dxa"/>
          </w:tcPr>
          <w:p w:rsidR="007A7647" w:rsidRDefault="00D21B66" w:rsidP="00AB4A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B4AAD">
              <w:rPr>
                <w:rFonts w:ascii="Arial" w:hAnsi="Arial" w:cs="Arial"/>
                <w:b/>
                <w:sz w:val="16"/>
                <w:szCs w:val="16"/>
              </w:rPr>
              <w:t>1</w:t>
            </w:r>
            <w:r w:rsidRPr="009770CB">
              <w:rPr>
                <w:rFonts w:ascii="Arial" w:hAnsi="Arial" w:cs="Arial"/>
                <w:b/>
                <w:sz w:val="16"/>
                <w:szCs w:val="16"/>
              </w:rPr>
              <w:fldChar w:fldCharType="end"/>
            </w:r>
          </w:p>
        </w:tc>
        <w:tc>
          <w:tcPr>
            <w:tcW w:w="1177" w:type="dxa"/>
          </w:tcPr>
          <w:p w:rsidR="00856721" w:rsidRDefault="00D21B66" w:rsidP="00EF07F9">
            <w:pPr>
              <w:rPr>
                <w:rFonts w:ascii="Arial" w:hAnsi="Arial" w:cs="Arial"/>
                <w:b/>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56721">
              <w:rPr>
                <w:rFonts w:ascii="Arial" w:hAnsi="Arial" w:cs="Arial"/>
                <w:b/>
                <w:sz w:val="16"/>
                <w:szCs w:val="16"/>
              </w:rPr>
              <w:t>6.1</w:t>
            </w:r>
          </w:p>
          <w:p w:rsidR="007A7647" w:rsidRDefault="00EF07F9" w:rsidP="00EF07F9">
            <w:r w:rsidRPr="00EF07F9">
              <w:rPr>
                <w:rFonts w:ascii="Arial" w:hAnsi="Arial" w:cs="Arial"/>
                <w:b/>
                <w:noProof/>
                <w:sz w:val="16"/>
                <w:szCs w:val="16"/>
              </w:rPr>
              <w:t xml:space="preserve">Objective 5.2 states that we are to “ensure </w:t>
            </w:r>
            <w:r w:rsidRPr="00EF07F9">
              <w:rPr>
                <w:rFonts w:ascii="Arial" w:hAnsi="Arial" w:cs="Arial"/>
                <w:b/>
                <w:noProof/>
                <w:sz w:val="16"/>
                <w:szCs w:val="16"/>
              </w:rPr>
              <w:lastRenderedPageBreak/>
              <w:t>that projects include space for student engagement in each construction project design.” Finishing MD 119A by building a proper green screen structure will enable that engagement to occur and make the room usable.</w:t>
            </w:r>
            <w:r w:rsidR="00D21B66" w:rsidRPr="00E1582A">
              <w:rPr>
                <w:rFonts w:ascii="Arial" w:hAnsi="Arial" w:cs="Arial"/>
                <w:b/>
                <w:sz w:val="16"/>
                <w:szCs w:val="16"/>
              </w:rPr>
              <w:fldChar w:fldCharType="end"/>
            </w:r>
          </w:p>
        </w:tc>
        <w:tc>
          <w:tcPr>
            <w:tcW w:w="3290" w:type="dxa"/>
          </w:tcPr>
          <w:p w:rsidR="00EF07F9" w:rsidRPr="00EF07F9" w:rsidRDefault="00D21B66" w:rsidP="00EF07F9">
            <w:pPr>
              <w:rPr>
                <w:rFonts w:ascii="Arial" w:hAnsi="Arial" w:cs="Arial"/>
                <w:b/>
                <w:sz w:val="16"/>
                <w:szCs w:val="16"/>
              </w:rPr>
            </w:pPr>
            <w:r w:rsidRPr="001C4817">
              <w:rPr>
                <w:rFonts w:ascii="Arial" w:hAnsi="Arial" w:cs="Arial"/>
                <w:b/>
                <w:sz w:val="16"/>
                <w:szCs w:val="16"/>
              </w:rPr>
              <w:lastRenderedPageBreak/>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F07F9" w:rsidRPr="00EF07F9">
              <w:rPr>
                <w:rFonts w:ascii="Arial" w:hAnsi="Arial" w:cs="Arial"/>
                <w:b/>
                <w:sz w:val="16"/>
                <w:szCs w:val="16"/>
              </w:rPr>
              <w:t xml:space="preserve">MD 119A was designed as a green screen studio space for student engagement in various GC and RTV courses. The room has been built, but funds to build an appropriate green </w:t>
            </w:r>
            <w:r w:rsidR="00EF07F9" w:rsidRPr="00EF07F9">
              <w:rPr>
                <w:rFonts w:ascii="Arial" w:hAnsi="Arial" w:cs="Arial"/>
                <w:b/>
                <w:sz w:val="16"/>
                <w:szCs w:val="16"/>
              </w:rPr>
              <w:lastRenderedPageBreak/>
              <w:t>screen structure have not been designated. The strange shape of the room works perfect for a green screen setup, but without the actual green screen structure, the room is not being utilized.</w:t>
            </w:r>
          </w:p>
          <w:p w:rsidR="00EF07F9" w:rsidRPr="00EF07F9" w:rsidRDefault="00EF07F9" w:rsidP="00EF07F9">
            <w:pPr>
              <w:rPr>
                <w:rFonts w:ascii="Arial" w:hAnsi="Arial" w:cs="Arial"/>
                <w:b/>
                <w:sz w:val="16"/>
                <w:szCs w:val="16"/>
              </w:rPr>
            </w:pPr>
          </w:p>
          <w:p w:rsidR="00EF07F9" w:rsidRDefault="00EF07F9" w:rsidP="00EF07F9">
            <w:pPr>
              <w:rPr>
                <w:rFonts w:ascii="Arial" w:hAnsi="Arial" w:cs="Arial"/>
                <w:b/>
                <w:sz w:val="16"/>
                <w:szCs w:val="16"/>
              </w:rPr>
            </w:pPr>
            <w:r w:rsidRPr="00EF07F9">
              <w:rPr>
                <w:rFonts w:ascii="Arial" w:hAnsi="Arial" w:cs="Arial"/>
                <w:b/>
                <w:sz w:val="16"/>
                <w:szCs w:val="16"/>
              </w:rPr>
              <w:t>The structure has to have coved or cyclorama shapes from floor to wall, wall to ceiling, and wall to wall in order to maintain the even lighting that is needed when doing green screen work for visual effects work in video and film production. For example: http://www.virtualsets.com/procyc/pro-cyc-installation-photos-free-standing.htm</w:t>
            </w:r>
          </w:p>
          <w:p w:rsidR="00EF07F9" w:rsidRDefault="00EF07F9" w:rsidP="00EF07F9">
            <w:pPr>
              <w:rPr>
                <w:rFonts w:ascii="Arial" w:hAnsi="Arial" w:cs="Arial"/>
                <w:b/>
                <w:sz w:val="16"/>
                <w:szCs w:val="16"/>
              </w:rPr>
            </w:pPr>
          </w:p>
          <w:p w:rsidR="00EF07F9" w:rsidRPr="00EF07F9" w:rsidRDefault="00EF07F9" w:rsidP="00EF07F9">
            <w:pPr>
              <w:rPr>
                <w:rFonts w:ascii="Arial" w:hAnsi="Arial" w:cs="Arial"/>
                <w:b/>
                <w:sz w:val="16"/>
                <w:szCs w:val="16"/>
              </w:rPr>
            </w:pPr>
            <w:r w:rsidRPr="00EF07F9">
              <w:rPr>
                <w:rFonts w:ascii="Arial" w:hAnsi="Arial" w:cs="Arial"/>
                <w:b/>
                <w:sz w:val="16"/>
                <w:szCs w:val="16"/>
              </w:rPr>
              <w:t>Strategic Plan 2009: Teaching and Learning Excellence:</w:t>
            </w:r>
          </w:p>
          <w:p w:rsidR="00EF07F9" w:rsidRPr="00EF07F9" w:rsidRDefault="00EF07F9" w:rsidP="00EF07F9">
            <w:pPr>
              <w:rPr>
                <w:rFonts w:ascii="Arial" w:hAnsi="Arial" w:cs="Arial"/>
                <w:b/>
                <w:sz w:val="16"/>
                <w:szCs w:val="16"/>
              </w:rPr>
            </w:pPr>
            <w:r w:rsidRPr="00EF07F9">
              <w:rPr>
                <w:rFonts w:ascii="Arial" w:hAnsi="Arial" w:cs="Arial"/>
                <w:b/>
                <w:sz w:val="16"/>
                <w:szCs w:val="16"/>
              </w:rPr>
              <w:t>• Provide up-to-date technology and related technical and equipment support for instructional purposes.</w:t>
            </w:r>
          </w:p>
          <w:p w:rsidR="00EF07F9" w:rsidRPr="00EF07F9" w:rsidRDefault="00EF07F9" w:rsidP="00EF07F9">
            <w:pPr>
              <w:rPr>
                <w:rFonts w:ascii="Arial" w:hAnsi="Arial" w:cs="Arial"/>
                <w:b/>
                <w:sz w:val="16"/>
                <w:szCs w:val="16"/>
              </w:rPr>
            </w:pPr>
            <w:r w:rsidRPr="00EF07F9">
              <w:rPr>
                <w:rFonts w:ascii="Arial" w:hAnsi="Arial" w:cs="Arial"/>
                <w:b/>
                <w:sz w:val="16"/>
                <w:szCs w:val="16"/>
              </w:rPr>
              <w:t>Facilities Improvement:</w:t>
            </w:r>
          </w:p>
          <w:p w:rsidR="00EF07F9" w:rsidRDefault="00EF07F9" w:rsidP="00EF07F9">
            <w:pPr>
              <w:rPr>
                <w:rFonts w:ascii="Arial" w:hAnsi="Arial" w:cs="Arial"/>
                <w:b/>
                <w:sz w:val="16"/>
                <w:szCs w:val="16"/>
              </w:rPr>
            </w:pPr>
            <w:r w:rsidRPr="00EF07F9">
              <w:rPr>
                <w:rFonts w:ascii="Arial" w:hAnsi="Arial" w:cs="Arial"/>
                <w:b/>
                <w:sz w:val="16"/>
                <w:szCs w:val="16"/>
              </w:rPr>
              <w:t>Complete the Multidisciplinary Instructional Building</w:t>
            </w:r>
          </w:p>
          <w:p w:rsidR="00EF07F9" w:rsidRDefault="00EF07F9" w:rsidP="00EF07F9">
            <w:pPr>
              <w:rPr>
                <w:rFonts w:ascii="Arial" w:hAnsi="Arial" w:cs="Arial"/>
                <w:b/>
                <w:sz w:val="16"/>
                <w:szCs w:val="16"/>
              </w:rPr>
            </w:pPr>
          </w:p>
          <w:p w:rsidR="00EF07F9" w:rsidRDefault="00EF07F9" w:rsidP="00EF07F9">
            <w:pPr>
              <w:rPr>
                <w:rFonts w:ascii="Arial" w:hAnsi="Arial" w:cs="Arial"/>
                <w:b/>
                <w:sz w:val="16"/>
                <w:szCs w:val="16"/>
              </w:rPr>
            </w:pPr>
            <w:r w:rsidRPr="00EF07F9">
              <w:rPr>
                <w:rFonts w:ascii="Arial" w:hAnsi="Arial" w:cs="Arial"/>
                <w:b/>
                <w:sz w:val="16"/>
                <w:szCs w:val="16"/>
              </w:rPr>
              <w:t>Strategic Plan 2013, Optimize the technological environment to provide effective programs and services throughout the district. Access to technology must provide the means to students to achieve their learning and/or educational goals.</w:t>
            </w:r>
          </w:p>
          <w:p w:rsidR="00EF07F9" w:rsidRDefault="00EF07F9" w:rsidP="00EF07F9">
            <w:pPr>
              <w:rPr>
                <w:rFonts w:ascii="Arial" w:hAnsi="Arial" w:cs="Arial"/>
                <w:b/>
                <w:sz w:val="16"/>
                <w:szCs w:val="16"/>
              </w:rPr>
            </w:pPr>
          </w:p>
          <w:p w:rsidR="00EF07F9" w:rsidRPr="00EF07F9" w:rsidRDefault="00EF07F9" w:rsidP="00EF07F9">
            <w:pPr>
              <w:rPr>
                <w:rFonts w:ascii="Arial" w:hAnsi="Arial" w:cs="Arial"/>
                <w:b/>
                <w:sz w:val="16"/>
                <w:szCs w:val="16"/>
              </w:rPr>
            </w:pPr>
            <w:r>
              <w:rPr>
                <w:rFonts w:ascii="Arial" w:hAnsi="Arial" w:cs="Arial"/>
                <w:b/>
                <w:sz w:val="16"/>
                <w:szCs w:val="16"/>
              </w:rPr>
              <w:t>Such a green screen structure will e</w:t>
            </w:r>
            <w:r w:rsidRPr="00EF07F9">
              <w:rPr>
                <w:rFonts w:ascii="Arial" w:hAnsi="Arial" w:cs="Arial"/>
                <w:b/>
                <w:sz w:val="16"/>
                <w:szCs w:val="16"/>
              </w:rPr>
              <w:t>ncourage collaboration</w:t>
            </w:r>
          </w:p>
          <w:p w:rsidR="007A7647" w:rsidRDefault="00D21B66" w:rsidP="00EF07F9">
            <w:r w:rsidRPr="001C4817">
              <w:rPr>
                <w:rFonts w:ascii="Arial" w:hAnsi="Arial" w:cs="Arial"/>
                <w:b/>
                <w:sz w:val="16"/>
                <w:szCs w:val="16"/>
              </w:rPr>
              <w:fldChar w:fldCharType="end"/>
            </w:r>
          </w:p>
        </w:tc>
        <w:tc>
          <w:tcPr>
            <w:tcW w:w="1137" w:type="dxa"/>
          </w:tcPr>
          <w:p w:rsidR="00EF07F9" w:rsidRDefault="00D21B66" w:rsidP="00EF07F9">
            <w:pPr>
              <w:rPr>
                <w:rFonts w:ascii="Arial" w:hAnsi="Arial" w:cs="Arial"/>
                <w:b/>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0393B">
              <w:rPr>
                <w:rFonts w:ascii="Arial" w:hAnsi="Arial" w:cs="Arial"/>
                <w:b/>
                <w:sz w:val="16"/>
                <w:szCs w:val="16"/>
              </w:rPr>
              <w:t>$</w:t>
            </w:r>
            <w:r w:rsidR="00EF07F9">
              <w:rPr>
                <w:rFonts w:ascii="Arial" w:hAnsi="Arial" w:cs="Arial"/>
                <w:b/>
                <w:sz w:val="16"/>
                <w:szCs w:val="16"/>
              </w:rPr>
              <w:t>19</w:t>
            </w:r>
            <w:r w:rsidR="0040393B">
              <w:rPr>
                <w:rFonts w:ascii="Arial" w:hAnsi="Arial" w:cs="Arial"/>
                <w:b/>
                <w:sz w:val="16"/>
                <w:szCs w:val="16"/>
              </w:rPr>
              <w:t>,</w:t>
            </w:r>
            <w:r w:rsidR="00EF07F9">
              <w:rPr>
                <w:rFonts w:ascii="Arial" w:hAnsi="Arial" w:cs="Arial"/>
                <w:b/>
                <w:sz w:val="16"/>
                <w:szCs w:val="16"/>
              </w:rPr>
              <w:t>600.00</w:t>
            </w:r>
          </w:p>
          <w:p w:rsidR="00EF07F9" w:rsidRDefault="00EF07F9" w:rsidP="00EF07F9">
            <w:pPr>
              <w:rPr>
                <w:rFonts w:ascii="Arial" w:hAnsi="Arial" w:cs="Arial"/>
                <w:b/>
                <w:sz w:val="16"/>
                <w:szCs w:val="16"/>
              </w:rPr>
            </w:pPr>
          </w:p>
          <w:p w:rsidR="007A7647" w:rsidRDefault="00EF07F9" w:rsidP="00EF07F9">
            <w:r>
              <w:rPr>
                <w:rFonts w:ascii="Arial" w:hAnsi="Arial" w:cs="Arial"/>
                <w:b/>
                <w:sz w:val="16"/>
                <w:szCs w:val="16"/>
              </w:rPr>
              <w:t>($9</w:t>
            </w:r>
            <w:r w:rsidR="0040393B">
              <w:rPr>
                <w:rFonts w:ascii="Arial" w:hAnsi="Arial" w:cs="Arial"/>
                <w:b/>
                <w:sz w:val="16"/>
                <w:szCs w:val="16"/>
              </w:rPr>
              <w:t>,</w:t>
            </w:r>
            <w:r>
              <w:rPr>
                <w:rFonts w:ascii="Arial" w:hAnsi="Arial" w:cs="Arial"/>
                <w:b/>
                <w:sz w:val="16"/>
                <w:szCs w:val="16"/>
              </w:rPr>
              <w:t>500 if contractor builds it.)</w:t>
            </w:r>
            <w:r w:rsidR="00D21B66" w:rsidRPr="00A95FAB">
              <w:rPr>
                <w:rFonts w:ascii="Arial" w:hAnsi="Arial" w:cs="Arial"/>
                <w:b/>
                <w:sz w:val="16"/>
                <w:szCs w:val="16"/>
              </w:rPr>
              <w:fldChar w:fldCharType="end"/>
            </w:r>
          </w:p>
        </w:tc>
        <w:tc>
          <w:tcPr>
            <w:tcW w:w="1333" w:type="dxa"/>
          </w:tcPr>
          <w:p w:rsidR="007A7647" w:rsidRDefault="00D21B66" w:rsidP="006000A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000A4">
              <w:rPr>
                <w:rFonts w:ascii="Arial" w:hAnsi="Arial" w:cs="Arial"/>
                <w:b/>
                <w:sz w:val="16"/>
                <w:szCs w:val="16"/>
              </w:rPr>
              <w:t>O</w:t>
            </w:r>
            <w:r w:rsidR="006000A4">
              <w:rPr>
                <w:rFonts w:ascii="Arial" w:hAnsi="Arial" w:cs="Arial"/>
                <w:b/>
                <w:noProof/>
                <w:sz w:val="16"/>
                <w:szCs w:val="16"/>
              </w:rPr>
              <w:t>ne-time.</w:t>
            </w:r>
            <w:r w:rsidRPr="00725CCE">
              <w:rPr>
                <w:rFonts w:ascii="Arial" w:hAnsi="Arial" w:cs="Arial"/>
                <w:b/>
                <w:sz w:val="16"/>
                <w:szCs w:val="16"/>
              </w:rPr>
              <w:fldChar w:fldCharType="end"/>
            </w:r>
          </w:p>
        </w:tc>
        <w:tc>
          <w:tcPr>
            <w:tcW w:w="2225" w:type="dxa"/>
          </w:tcPr>
          <w:p w:rsidR="007A7647" w:rsidRDefault="00D21B66" w:rsidP="006000A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000A4">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7A7647" w:rsidRDefault="00D21B66" w:rsidP="00EF07F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F07F9" w:rsidRPr="00EF07F9">
              <w:rPr>
                <w:rFonts w:ascii="Arial" w:hAnsi="Arial" w:cs="Arial"/>
                <w:b/>
                <w:sz w:val="16"/>
                <w:szCs w:val="16"/>
              </w:rPr>
              <w:t>Lighting System for Green Screen</w:t>
            </w:r>
            <w:r w:rsidRPr="0084039D">
              <w:rPr>
                <w:rFonts w:ascii="Arial" w:hAnsi="Arial" w:cs="Arial"/>
                <w:b/>
                <w:sz w:val="16"/>
                <w:szCs w:val="16"/>
              </w:rPr>
              <w:fldChar w:fldCharType="end"/>
            </w:r>
          </w:p>
        </w:tc>
        <w:tc>
          <w:tcPr>
            <w:tcW w:w="987" w:type="dxa"/>
          </w:tcPr>
          <w:p w:rsidR="007A7647" w:rsidRDefault="00D21B66" w:rsidP="00AB4A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B4AAD">
              <w:rPr>
                <w:rFonts w:ascii="Arial" w:hAnsi="Arial" w:cs="Arial"/>
                <w:b/>
                <w:sz w:val="16"/>
                <w:szCs w:val="16"/>
              </w:rPr>
              <w:t>2</w:t>
            </w:r>
            <w:r w:rsidRPr="009770CB">
              <w:rPr>
                <w:rFonts w:ascii="Arial" w:hAnsi="Arial" w:cs="Arial"/>
                <w:b/>
                <w:sz w:val="16"/>
                <w:szCs w:val="16"/>
              </w:rPr>
              <w:fldChar w:fldCharType="end"/>
            </w:r>
          </w:p>
        </w:tc>
        <w:tc>
          <w:tcPr>
            <w:tcW w:w="1177" w:type="dxa"/>
          </w:tcPr>
          <w:p w:rsidR="007A7647" w:rsidRDefault="00D21B66" w:rsidP="00EF07F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56721">
              <w:rPr>
                <w:rFonts w:ascii="Arial" w:hAnsi="Arial" w:cs="Arial"/>
                <w:b/>
                <w:sz w:val="16"/>
                <w:szCs w:val="16"/>
              </w:rPr>
              <w:t xml:space="preserve">6.1, </w:t>
            </w:r>
            <w:r w:rsidR="00EF07F9">
              <w:rPr>
                <w:rFonts w:ascii="Arial" w:hAnsi="Arial" w:cs="Arial"/>
                <w:b/>
                <w:noProof/>
                <w:sz w:val="16"/>
                <w:szCs w:val="16"/>
              </w:rPr>
              <w:t>5.2</w:t>
            </w:r>
            <w:r w:rsidRPr="00E1582A">
              <w:rPr>
                <w:rFonts w:ascii="Arial" w:hAnsi="Arial" w:cs="Arial"/>
                <w:b/>
                <w:sz w:val="16"/>
                <w:szCs w:val="16"/>
              </w:rPr>
              <w:fldChar w:fldCharType="end"/>
            </w:r>
          </w:p>
        </w:tc>
        <w:tc>
          <w:tcPr>
            <w:tcW w:w="3290" w:type="dxa"/>
          </w:tcPr>
          <w:p w:rsidR="007A7647" w:rsidRDefault="00D21B66" w:rsidP="000E7AA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0393B">
              <w:rPr>
                <w:rFonts w:ascii="Arial" w:hAnsi="Arial" w:cs="Arial"/>
                <w:b/>
                <w:sz w:val="16"/>
                <w:szCs w:val="16"/>
              </w:rPr>
              <w:t>See above.</w:t>
            </w:r>
            <w:r w:rsidR="000E7AA3">
              <w:rPr>
                <w:rFonts w:ascii="Arial" w:hAnsi="Arial" w:cs="Arial"/>
                <w:b/>
                <w:sz w:val="16"/>
                <w:szCs w:val="16"/>
              </w:rPr>
              <w:t xml:space="preserve"> </w:t>
            </w:r>
            <w:r w:rsidRPr="001C4817">
              <w:rPr>
                <w:rFonts w:ascii="Arial" w:hAnsi="Arial" w:cs="Arial"/>
                <w:b/>
                <w:sz w:val="16"/>
                <w:szCs w:val="16"/>
              </w:rPr>
              <w:fldChar w:fldCharType="end"/>
            </w:r>
          </w:p>
        </w:tc>
        <w:tc>
          <w:tcPr>
            <w:tcW w:w="1137" w:type="dxa"/>
          </w:tcPr>
          <w:p w:rsidR="000E7AA3" w:rsidRDefault="00D21B66" w:rsidP="0040393B">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0393B">
              <w:rPr>
                <w:rFonts w:ascii="Arial" w:hAnsi="Arial" w:cs="Arial"/>
                <w:b/>
                <w:sz w:val="16"/>
                <w:szCs w:val="16"/>
              </w:rPr>
              <w:t>$13,000.00</w:t>
            </w:r>
          </w:p>
          <w:p w:rsidR="007A7647" w:rsidRDefault="000E7AA3" w:rsidP="000E7AA3">
            <w:r w:rsidRPr="000E7AA3">
              <w:rPr>
                <w:rFonts w:ascii="Arial" w:hAnsi="Arial" w:cs="Arial"/>
                <w:b/>
                <w:sz w:val="16"/>
                <w:szCs w:val="16"/>
              </w:rPr>
              <w:t>8 light</w:t>
            </w:r>
            <w:r>
              <w:rPr>
                <w:rFonts w:ascii="Arial" w:hAnsi="Arial" w:cs="Arial"/>
                <w:b/>
                <w:sz w:val="16"/>
                <w:szCs w:val="16"/>
              </w:rPr>
              <w:t>s @</w:t>
            </w:r>
            <w:r w:rsidRPr="000E7AA3">
              <w:rPr>
                <w:rFonts w:ascii="Arial" w:hAnsi="Arial" w:cs="Arial"/>
                <w:b/>
                <w:sz w:val="16"/>
                <w:szCs w:val="16"/>
              </w:rPr>
              <w:t xml:space="preserve"> $1625.00 ea</w:t>
            </w:r>
            <w:r w:rsidR="00D21B66" w:rsidRPr="00A95FAB">
              <w:rPr>
                <w:rFonts w:ascii="Arial" w:hAnsi="Arial" w:cs="Arial"/>
                <w:b/>
                <w:sz w:val="16"/>
                <w:szCs w:val="16"/>
              </w:rPr>
              <w:fldChar w:fldCharType="end"/>
            </w:r>
          </w:p>
        </w:tc>
        <w:tc>
          <w:tcPr>
            <w:tcW w:w="1333" w:type="dxa"/>
          </w:tcPr>
          <w:p w:rsidR="007A7647" w:rsidRDefault="00D21B66" w:rsidP="006000A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000A4" w:rsidRPr="006000A4">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D21B66" w:rsidP="006000A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000A4">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21B66" w:rsidP="0026355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E7AA3">
              <w:rPr>
                <w:rFonts w:ascii="Arial" w:hAnsi="Arial" w:cs="Arial"/>
                <w:b/>
                <w:sz w:val="16"/>
                <w:szCs w:val="16"/>
              </w:rPr>
              <w:t>Allen &amp; Heath iLive-T80</w:t>
            </w:r>
            <w:r w:rsidR="000E7AA3" w:rsidRPr="000E7AA3">
              <w:rPr>
                <w:rFonts w:ascii="Arial" w:hAnsi="Arial" w:cs="Arial"/>
                <w:b/>
                <w:sz w:val="16"/>
                <w:szCs w:val="16"/>
              </w:rPr>
              <w:t xml:space="preserve"> digital mixer (for connecting audio from </w:t>
            </w:r>
            <w:r w:rsidR="00263555">
              <w:rPr>
                <w:rFonts w:ascii="Arial" w:hAnsi="Arial" w:cs="Arial"/>
                <w:b/>
                <w:sz w:val="16"/>
                <w:szCs w:val="16"/>
              </w:rPr>
              <w:t>IDR-32</w:t>
            </w:r>
            <w:r w:rsidR="000E7AA3" w:rsidRPr="000E7AA3">
              <w:rPr>
                <w:rFonts w:ascii="Arial" w:hAnsi="Arial" w:cs="Arial"/>
                <w:b/>
                <w:sz w:val="16"/>
                <w:szCs w:val="16"/>
              </w:rPr>
              <w:t xml:space="preserve"> to computer)</w:t>
            </w:r>
            <w:r w:rsidRPr="0084039D">
              <w:rPr>
                <w:rFonts w:ascii="Arial" w:hAnsi="Arial" w:cs="Arial"/>
                <w:b/>
                <w:sz w:val="16"/>
                <w:szCs w:val="16"/>
              </w:rPr>
              <w:fldChar w:fldCharType="end"/>
            </w:r>
          </w:p>
        </w:tc>
        <w:tc>
          <w:tcPr>
            <w:tcW w:w="987" w:type="dxa"/>
          </w:tcPr>
          <w:p w:rsidR="007A7647" w:rsidRDefault="00D21B66" w:rsidP="00AB4A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B4AAD">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D21B66" w:rsidP="0026355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56721">
              <w:rPr>
                <w:rFonts w:ascii="Arial" w:hAnsi="Arial" w:cs="Arial"/>
                <w:b/>
                <w:sz w:val="16"/>
                <w:szCs w:val="16"/>
              </w:rPr>
              <w:t xml:space="preserve">6.1. </w:t>
            </w:r>
            <w:r w:rsidR="00263555" w:rsidRPr="00263555">
              <w:rPr>
                <w:rFonts w:ascii="Arial" w:hAnsi="Arial" w:cs="Arial"/>
                <w:b/>
                <w:noProof/>
                <w:sz w:val="16"/>
                <w:szCs w:val="16"/>
              </w:rPr>
              <w:t xml:space="preserve">Objective 5.2 states that we are to “ensure that projects </w:t>
            </w:r>
            <w:r w:rsidR="00263555" w:rsidRPr="00263555">
              <w:rPr>
                <w:rFonts w:ascii="Arial" w:hAnsi="Arial" w:cs="Arial"/>
                <w:b/>
                <w:noProof/>
                <w:sz w:val="16"/>
                <w:szCs w:val="16"/>
              </w:rPr>
              <w:lastRenderedPageBreak/>
              <w:t xml:space="preserve">include space for student engagement in each construction project design.” Finishing MD 119B by designating funds for proper audio equipment will enable that engagement to occur and make the room usable. </w:t>
            </w:r>
            <w:r w:rsidRPr="00E1582A">
              <w:rPr>
                <w:rFonts w:ascii="Arial" w:hAnsi="Arial" w:cs="Arial"/>
                <w:b/>
                <w:sz w:val="16"/>
                <w:szCs w:val="16"/>
              </w:rPr>
              <w:fldChar w:fldCharType="end"/>
            </w:r>
          </w:p>
        </w:tc>
        <w:tc>
          <w:tcPr>
            <w:tcW w:w="3290" w:type="dxa"/>
          </w:tcPr>
          <w:p w:rsidR="00263555" w:rsidRDefault="00D21B66" w:rsidP="00263555">
            <w:pPr>
              <w:rPr>
                <w:rFonts w:ascii="Arial" w:hAnsi="Arial" w:cs="Arial"/>
                <w:b/>
                <w:noProof/>
                <w:sz w:val="16"/>
                <w:szCs w:val="16"/>
              </w:rPr>
            </w:pPr>
            <w:r w:rsidRPr="001C4817">
              <w:rPr>
                <w:rFonts w:ascii="Arial" w:hAnsi="Arial" w:cs="Arial"/>
                <w:b/>
                <w:sz w:val="16"/>
                <w:szCs w:val="16"/>
              </w:rPr>
              <w:lastRenderedPageBreak/>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63555" w:rsidRPr="00263555">
              <w:rPr>
                <w:rFonts w:ascii="Arial" w:hAnsi="Arial" w:cs="Arial"/>
                <w:b/>
                <w:noProof/>
                <w:sz w:val="16"/>
                <w:szCs w:val="16"/>
              </w:rPr>
              <w:t xml:space="preserve">MD 119B was designed as the sound room that coincides with the 119A green screen studio. </w:t>
            </w:r>
            <w:r w:rsidR="00837F5F">
              <w:rPr>
                <w:rFonts w:ascii="Arial" w:hAnsi="Arial" w:cs="Arial"/>
                <w:b/>
                <w:noProof/>
                <w:sz w:val="16"/>
                <w:szCs w:val="16"/>
              </w:rPr>
              <w:t>T</w:t>
            </w:r>
            <w:r w:rsidR="00263555" w:rsidRPr="00263555">
              <w:rPr>
                <w:rFonts w:ascii="Arial" w:hAnsi="Arial" w:cs="Arial"/>
                <w:b/>
                <w:noProof/>
                <w:sz w:val="16"/>
                <w:szCs w:val="16"/>
              </w:rPr>
              <w:t xml:space="preserve">he workstation furniture and high-end computer </w:t>
            </w:r>
            <w:r w:rsidR="00837F5F">
              <w:rPr>
                <w:rFonts w:ascii="Arial" w:hAnsi="Arial" w:cs="Arial"/>
                <w:b/>
                <w:noProof/>
                <w:sz w:val="16"/>
                <w:szCs w:val="16"/>
              </w:rPr>
              <w:t>are installed</w:t>
            </w:r>
            <w:r w:rsidR="00263555" w:rsidRPr="00263555">
              <w:rPr>
                <w:rFonts w:ascii="Arial" w:hAnsi="Arial" w:cs="Arial"/>
                <w:b/>
                <w:noProof/>
                <w:sz w:val="16"/>
                <w:szCs w:val="16"/>
              </w:rPr>
              <w:t xml:space="preserve">, but no actual sound equipment has been funded which makes student engagement unlikely to </w:t>
            </w:r>
            <w:r w:rsidR="00263555" w:rsidRPr="00263555">
              <w:rPr>
                <w:rFonts w:ascii="Arial" w:hAnsi="Arial" w:cs="Arial"/>
                <w:b/>
                <w:noProof/>
                <w:sz w:val="16"/>
                <w:szCs w:val="16"/>
              </w:rPr>
              <w:lastRenderedPageBreak/>
              <w:t>occur. Without any actual audio equipment, the room is not very usable.</w:t>
            </w:r>
          </w:p>
          <w:p w:rsidR="00263555" w:rsidRDefault="00263555" w:rsidP="00263555">
            <w:pPr>
              <w:rPr>
                <w:rFonts w:ascii="Arial" w:hAnsi="Arial" w:cs="Arial"/>
                <w:b/>
                <w:noProof/>
                <w:sz w:val="16"/>
                <w:szCs w:val="16"/>
              </w:rPr>
            </w:pPr>
          </w:p>
          <w:p w:rsidR="00263555" w:rsidRPr="00263555" w:rsidRDefault="00263555" w:rsidP="00263555">
            <w:pPr>
              <w:rPr>
                <w:rFonts w:ascii="Arial" w:hAnsi="Arial" w:cs="Arial"/>
                <w:b/>
                <w:noProof/>
                <w:sz w:val="16"/>
                <w:szCs w:val="16"/>
              </w:rPr>
            </w:pPr>
            <w:r w:rsidRPr="00263555">
              <w:rPr>
                <w:rFonts w:ascii="Arial" w:hAnsi="Arial" w:cs="Arial"/>
                <w:b/>
                <w:noProof/>
                <w:sz w:val="16"/>
                <w:szCs w:val="16"/>
              </w:rPr>
              <w:t>Strategic Plan 2009: Teaching and Learning Excellence:</w:t>
            </w:r>
          </w:p>
          <w:p w:rsidR="00263555" w:rsidRPr="00263555" w:rsidRDefault="00263555" w:rsidP="00263555">
            <w:pPr>
              <w:rPr>
                <w:rFonts w:ascii="Arial" w:hAnsi="Arial" w:cs="Arial"/>
                <w:b/>
                <w:noProof/>
                <w:sz w:val="16"/>
                <w:szCs w:val="16"/>
              </w:rPr>
            </w:pPr>
            <w:r w:rsidRPr="00263555">
              <w:rPr>
                <w:rFonts w:ascii="Arial" w:hAnsi="Arial" w:cs="Arial"/>
                <w:b/>
                <w:noProof/>
                <w:sz w:val="16"/>
                <w:szCs w:val="16"/>
              </w:rPr>
              <w:t>• Provide up-to-date technology and related technical and equipment support for instructional purposes.</w:t>
            </w:r>
          </w:p>
          <w:p w:rsidR="00263555" w:rsidRPr="00263555" w:rsidRDefault="00263555" w:rsidP="00263555">
            <w:pPr>
              <w:rPr>
                <w:rFonts w:ascii="Arial" w:hAnsi="Arial" w:cs="Arial"/>
                <w:b/>
                <w:noProof/>
                <w:sz w:val="16"/>
                <w:szCs w:val="16"/>
              </w:rPr>
            </w:pPr>
            <w:r w:rsidRPr="00263555">
              <w:rPr>
                <w:rFonts w:ascii="Arial" w:hAnsi="Arial" w:cs="Arial"/>
                <w:b/>
                <w:noProof/>
                <w:sz w:val="16"/>
                <w:szCs w:val="16"/>
              </w:rPr>
              <w:t>Facilities Improvement:</w:t>
            </w:r>
          </w:p>
          <w:p w:rsidR="00263555" w:rsidRPr="00263555" w:rsidRDefault="00263555" w:rsidP="00263555">
            <w:pPr>
              <w:rPr>
                <w:rFonts w:ascii="Arial" w:hAnsi="Arial" w:cs="Arial"/>
                <w:b/>
                <w:noProof/>
                <w:sz w:val="16"/>
                <w:szCs w:val="16"/>
              </w:rPr>
            </w:pPr>
            <w:r w:rsidRPr="00263555">
              <w:rPr>
                <w:rFonts w:ascii="Arial" w:hAnsi="Arial" w:cs="Arial"/>
                <w:b/>
                <w:noProof/>
                <w:sz w:val="16"/>
                <w:szCs w:val="16"/>
              </w:rPr>
              <w:t>Complete the Multidisciplinary Instructional Building</w:t>
            </w:r>
          </w:p>
          <w:p w:rsidR="00263555" w:rsidRDefault="00263555" w:rsidP="00263555">
            <w:pPr>
              <w:rPr>
                <w:rFonts w:ascii="Arial" w:hAnsi="Arial" w:cs="Arial"/>
                <w:b/>
                <w:noProof/>
                <w:sz w:val="16"/>
                <w:szCs w:val="16"/>
              </w:rPr>
            </w:pPr>
          </w:p>
          <w:p w:rsidR="00263555" w:rsidRDefault="00263555" w:rsidP="00263555">
            <w:pPr>
              <w:rPr>
                <w:rFonts w:ascii="Arial" w:hAnsi="Arial" w:cs="Arial"/>
                <w:b/>
                <w:noProof/>
                <w:sz w:val="16"/>
                <w:szCs w:val="16"/>
              </w:rPr>
            </w:pPr>
            <w:r w:rsidRPr="00263555">
              <w:rPr>
                <w:rFonts w:ascii="Arial" w:hAnsi="Arial" w:cs="Arial"/>
                <w:b/>
                <w:noProof/>
                <w:sz w:val="16"/>
                <w:szCs w:val="16"/>
              </w:rPr>
              <w:t>Strategic Plan 2013, Optimize the technological environment to provide effective programs and services throughout the district. Access to technology must provide the means to students to achieve their learning and/or educational goals.</w:t>
            </w:r>
          </w:p>
          <w:p w:rsidR="007A7647" w:rsidRDefault="00D21B66" w:rsidP="00263555">
            <w:r w:rsidRPr="001C4817">
              <w:rPr>
                <w:rFonts w:ascii="Arial" w:hAnsi="Arial" w:cs="Arial"/>
                <w:b/>
                <w:sz w:val="16"/>
                <w:szCs w:val="16"/>
              </w:rPr>
              <w:fldChar w:fldCharType="end"/>
            </w:r>
          </w:p>
        </w:tc>
        <w:tc>
          <w:tcPr>
            <w:tcW w:w="1137" w:type="dxa"/>
          </w:tcPr>
          <w:p w:rsidR="007A7647" w:rsidRDefault="00D21B66" w:rsidP="00263555">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63555" w:rsidRPr="00263555">
              <w:rPr>
                <w:rFonts w:ascii="Arial" w:hAnsi="Arial" w:cs="Arial"/>
                <w:b/>
                <w:noProof/>
                <w:sz w:val="16"/>
                <w:szCs w:val="16"/>
              </w:rPr>
              <w:t>$</w:t>
            </w:r>
            <w:r w:rsidR="00263555">
              <w:rPr>
                <w:rFonts w:ascii="Arial" w:hAnsi="Arial" w:cs="Arial"/>
                <w:b/>
                <w:noProof/>
                <w:sz w:val="16"/>
                <w:szCs w:val="16"/>
              </w:rPr>
              <w:t>9</w:t>
            </w:r>
            <w:r w:rsidR="00263555" w:rsidRPr="00263555">
              <w:rPr>
                <w:rFonts w:ascii="Arial" w:hAnsi="Arial" w:cs="Arial"/>
                <w:b/>
                <w:noProof/>
                <w:sz w:val="16"/>
                <w:szCs w:val="16"/>
              </w:rPr>
              <w:t>,</w:t>
            </w:r>
            <w:r w:rsidR="00263555">
              <w:rPr>
                <w:rFonts w:ascii="Arial" w:hAnsi="Arial" w:cs="Arial"/>
                <w:b/>
                <w:noProof/>
                <w:sz w:val="16"/>
                <w:szCs w:val="16"/>
              </w:rPr>
              <w:t>999.00</w:t>
            </w:r>
            <w:r w:rsidRPr="00A95FAB">
              <w:rPr>
                <w:rFonts w:ascii="Arial" w:hAnsi="Arial" w:cs="Arial"/>
                <w:b/>
                <w:sz w:val="16"/>
                <w:szCs w:val="16"/>
              </w:rPr>
              <w:fldChar w:fldCharType="end"/>
            </w:r>
          </w:p>
        </w:tc>
        <w:tc>
          <w:tcPr>
            <w:tcW w:w="1333" w:type="dxa"/>
          </w:tcPr>
          <w:p w:rsidR="007A7647" w:rsidRDefault="00D21B66" w:rsidP="0026355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63555" w:rsidRPr="0026355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D21B66" w:rsidP="0026355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63555">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7A7647" w:rsidRDefault="00D21B66" w:rsidP="000E7AA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E7AA3" w:rsidRPr="000E7AA3">
              <w:rPr>
                <w:rFonts w:ascii="Arial" w:hAnsi="Arial" w:cs="Arial"/>
                <w:b/>
                <w:noProof/>
                <w:sz w:val="16"/>
                <w:szCs w:val="16"/>
              </w:rPr>
              <w:t>Allen &amp; Heath IDR-32</w:t>
            </w:r>
            <w:r w:rsidR="00263555">
              <w:rPr>
                <w:rFonts w:ascii="Arial" w:hAnsi="Arial" w:cs="Arial"/>
                <w:b/>
                <w:noProof/>
                <w:sz w:val="16"/>
                <w:szCs w:val="16"/>
              </w:rPr>
              <w:t xml:space="preserve"> </w:t>
            </w:r>
            <w:r w:rsidR="00263555" w:rsidRPr="00263555">
              <w:rPr>
                <w:rFonts w:ascii="Arial" w:hAnsi="Arial" w:cs="Arial"/>
                <w:b/>
                <w:noProof/>
                <w:sz w:val="16"/>
                <w:szCs w:val="16"/>
              </w:rPr>
              <w:t>(for connecting mics/audio from studio to mixer)</w:t>
            </w:r>
            <w:r>
              <w:rPr>
                <w:rFonts w:ascii="Arial" w:hAnsi="Arial" w:cs="Arial"/>
                <w:b/>
                <w:sz w:val="16"/>
                <w:szCs w:val="16"/>
              </w:rPr>
              <w:fldChar w:fldCharType="end"/>
            </w:r>
          </w:p>
        </w:tc>
        <w:tc>
          <w:tcPr>
            <w:tcW w:w="987" w:type="dxa"/>
          </w:tcPr>
          <w:p w:rsidR="007A7647" w:rsidRDefault="00D21B66" w:rsidP="00AB4A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B4AAD">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D21B66" w:rsidP="0026355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63555">
              <w:rPr>
                <w:rFonts w:ascii="Arial" w:hAnsi="Arial" w:cs="Arial"/>
                <w:b/>
                <w:noProof/>
                <w:sz w:val="16"/>
                <w:szCs w:val="16"/>
              </w:rPr>
              <w:t>5.2</w:t>
            </w:r>
            <w:r w:rsidRPr="00E1582A">
              <w:rPr>
                <w:rFonts w:ascii="Arial" w:hAnsi="Arial" w:cs="Arial"/>
                <w:b/>
                <w:sz w:val="16"/>
                <w:szCs w:val="16"/>
              </w:rPr>
              <w:fldChar w:fldCharType="end"/>
            </w:r>
          </w:p>
        </w:tc>
        <w:tc>
          <w:tcPr>
            <w:tcW w:w="3290" w:type="dxa"/>
          </w:tcPr>
          <w:p w:rsidR="007A7647" w:rsidRDefault="00D21B66" w:rsidP="00837F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37F5F">
              <w:rPr>
                <w:rFonts w:ascii="Arial" w:hAnsi="Arial" w:cs="Arial"/>
                <w:b/>
                <w:noProof/>
                <w:sz w:val="16"/>
                <w:szCs w:val="16"/>
              </w:rPr>
              <w:t>"</w:t>
            </w:r>
            <w:r w:rsidRPr="001C4817">
              <w:rPr>
                <w:rFonts w:ascii="Arial" w:hAnsi="Arial" w:cs="Arial"/>
                <w:b/>
                <w:sz w:val="16"/>
                <w:szCs w:val="16"/>
              </w:rPr>
              <w:fldChar w:fldCharType="end"/>
            </w:r>
          </w:p>
        </w:tc>
        <w:tc>
          <w:tcPr>
            <w:tcW w:w="1137" w:type="dxa"/>
          </w:tcPr>
          <w:p w:rsidR="007A7647" w:rsidRDefault="00D21B66" w:rsidP="0026355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63555">
              <w:rPr>
                <w:rFonts w:ascii="Arial" w:hAnsi="Arial" w:cs="Arial"/>
                <w:b/>
                <w:noProof/>
                <w:sz w:val="16"/>
                <w:szCs w:val="16"/>
              </w:rPr>
              <w:t>$6,999.00</w:t>
            </w:r>
            <w:r w:rsidRPr="00A95FAB">
              <w:rPr>
                <w:rFonts w:ascii="Arial" w:hAnsi="Arial" w:cs="Arial"/>
                <w:b/>
                <w:sz w:val="16"/>
                <w:szCs w:val="16"/>
              </w:rPr>
              <w:fldChar w:fldCharType="end"/>
            </w:r>
          </w:p>
        </w:tc>
        <w:tc>
          <w:tcPr>
            <w:tcW w:w="1333" w:type="dxa"/>
          </w:tcPr>
          <w:p w:rsidR="007A7647" w:rsidRDefault="00D21B66" w:rsidP="0026355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6355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D21B66" w:rsidP="0026355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63555">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21B66" w:rsidP="00837F5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37F5F" w:rsidRPr="00837F5F">
              <w:rPr>
                <w:rFonts w:ascii="Arial" w:hAnsi="Arial" w:cs="Arial"/>
                <w:b/>
                <w:noProof/>
                <w:sz w:val="16"/>
                <w:szCs w:val="16"/>
              </w:rPr>
              <w:t>JBL 5.1 Surround Sound System (for surround sound mixing/monitoring)</w:t>
            </w:r>
            <w:r>
              <w:rPr>
                <w:rFonts w:ascii="Arial" w:hAnsi="Arial" w:cs="Arial"/>
                <w:b/>
                <w:sz w:val="16"/>
                <w:szCs w:val="16"/>
              </w:rPr>
              <w:fldChar w:fldCharType="end"/>
            </w:r>
          </w:p>
        </w:tc>
        <w:tc>
          <w:tcPr>
            <w:tcW w:w="987" w:type="dxa"/>
          </w:tcPr>
          <w:p w:rsidR="007A7647" w:rsidRDefault="00D21B66" w:rsidP="00AB4A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B4AAD">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D21B66" w:rsidP="00837F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37F5F">
              <w:rPr>
                <w:rFonts w:ascii="Arial" w:hAnsi="Arial" w:cs="Arial"/>
                <w:b/>
                <w:noProof/>
                <w:sz w:val="16"/>
                <w:szCs w:val="16"/>
              </w:rPr>
              <w:t>5.2</w:t>
            </w:r>
            <w:r w:rsidRPr="00E1582A">
              <w:rPr>
                <w:rFonts w:ascii="Arial" w:hAnsi="Arial" w:cs="Arial"/>
                <w:b/>
                <w:sz w:val="16"/>
                <w:szCs w:val="16"/>
              </w:rPr>
              <w:fldChar w:fldCharType="end"/>
            </w:r>
          </w:p>
        </w:tc>
        <w:tc>
          <w:tcPr>
            <w:tcW w:w="3290" w:type="dxa"/>
          </w:tcPr>
          <w:p w:rsidR="007A7647" w:rsidRDefault="00D21B66" w:rsidP="00837F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37F5F">
              <w:rPr>
                <w:rFonts w:ascii="Arial" w:hAnsi="Arial" w:cs="Arial"/>
                <w:b/>
                <w:sz w:val="16"/>
                <w:szCs w:val="16"/>
              </w:rPr>
              <w:t>"</w:t>
            </w:r>
            <w:r w:rsidRPr="001C4817">
              <w:rPr>
                <w:rFonts w:ascii="Arial" w:hAnsi="Arial" w:cs="Arial"/>
                <w:b/>
                <w:sz w:val="16"/>
                <w:szCs w:val="16"/>
              </w:rPr>
              <w:fldChar w:fldCharType="end"/>
            </w:r>
          </w:p>
        </w:tc>
        <w:tc>
          <w:tcPr>
            <w:tcW w:w="1137" w:type="dxa"/>
          </w:tcPr>
          <w:p w:rsidR="007A7647" w:rsidRDefault="00D21B66" w:rsidP="00837F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37F5F">
              <w:rPr>
                <w:rFonts w:ascii="Arial" w:hAnsi="Arial" w:cs="Arial"/>
                <w:b/>
                <w:noProof/>
                <w:sz w:val="16"/>
                <w:szCs w:val="16"/>
              </w:rPr>
              <w:t>$3,800.00</w:t>
            </w:r>
            <w:r w:rsidRPr="00A95FAB">
              <w:rPr>
                <w:rFonts w:ascii="Arial" w:hAnsi="Arial" w:cs="Arial"/>
                <w:b/>
                <w:sz w:val="16"/>
                <w:szCs w:val="16"/>
              </w:rPr>
              <w:fldChar w:fldCharType="end"/>
            </w:r>
          </w:p>
        </w:tc>
        <w:tc>
          <w:tcPr>
            <w:tcW w:w="1333" w:type="dxa"/>
          </w:tcPr>
          <w:p w:rsidR="007A7647" w:rsidRDefault="00D21B66" w:rsidP="00837F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37F5F" w:rsidRPr="00837F5F">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D21B66" w:rsidP="00837F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37F5F">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D21B66" w:rsidP="007829C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29CD" w:rsidRPr="007829CD">
              <w:rPr>
                <w:rFonts w:ascii="Arial" w:hAnsi="Arial" w:cs="Arial"/>
                <w:b/>
                <w:sz w:val="16"/>
                <w:szCs w:val="16"/>
              </w:rPr>
              <w:t>Blackmagic Multibridge Eclipse (multi converter for various formats)</w:t>
            </w:r>
            <w:r w:rsidRPr="006145DF">
              <w:rPr>
                <w:rFonts w:ascii="Arial" w:hAnsi="Arial" w:cs="Arial"/>
                <w:b/>
                <w:sz w:val="16"/>
                <w:szCs w:val="16"/>
              </w:rPr>
              <w:fldChar w:fldCharType="end"/>
            </w:r>
          </w:p>
        </w:tc>
        <w:tc>
          <w:tcPr>
            <w:tcW w:w="1001" w:type="dxa"/>
          </w:tcPr>
          <w:p w:rsidR="007A7647" w:rsidRDefault="00D21B66" w:rsidP="007829C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29CD">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D21B66" w:rsidP="007829C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29CD">
              <w:rPr>
                <w:rFonts w:ascii="Arial" w:hAnsi="Arial" w:cs="Arial"/>
                <w:b/>
                <w:sz w:val="16"/>
                <w:szCs w:val="16"/>
              </w:rPr>
              <w:t>6.1</w:t>
            </w:r>
            <w:r w:rsidRPr="008D5BE1">
              <w:rPr>
                <w:rFonts w:ascii="Arial" w:hAnsi="Arial" w:cs="Arial"/>
                <w:b/>
                <w:sz w:val="16"/>
                <w:szCs w:val="16"/>
              </w:rPr>
              <w:fldChar w:fldCharType="end"/>
            </w:r>
          </w:p>
        </w:tc>
        <w:tc>
          <w:tcPr>
            <w:tcW w:w="3270" w:type="dxa"/>
          </w:tcPr>
          <w:p w:rsidR="007A7647" w:rsidRDefault="00D21B66" w:rsidP="007829C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29CD" w:rsidRPr="007829CD">
              <w:rPr>
                <w:rFonts w:ascii="Arial" w:hAnsi="Arial" w:cs="Arial"/>
                <w:b/>
                <w:sz w:val="16"/>
                <w:szCs w:val="16"/>
              </w:rPr>
              <w:t>Students bring in media from various formats. Often they have media that the current equipment in GCMW can not import. This device is a multi converter that would solve such problems and increase student learning.</w:t>
            </w:r>
            <w:r w:rsidRPr="0090608E">
              <w:rPr>
                <w:rFonts w:ascii="Arial" w:hAnsi="Arial" w:cs="Arial"/>
                <w:b/>
                <w:sz w:val="16"/>
                <w:szCs w:val="16"/>
              </w:rPr>
              <w:fldChar w:fldCharType="end"/>
            </w:r>
          </w:p>
        </w:tc>
        <w:tc>
          <w:tcPr>
            <w:tcW w:w="1151" w:type="dxa"/>
          </w:tcPr>
          <w:p w:rsidR="007A7647" w:rsidRDefault="00D21B66" w:rsidP="007829C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29CD" w:rsidRPr="007829CD">
              <w:rPr>
                <w:rFonts w:ascii="Arial" w:hAnsi="Arial" w:cs="Arial"/>
                <w:b/>
                <w:sz w:val="16"/>
                <w:szCs w:val="16"/>
              </w:rPr>
              <w:t>$2,600.00</w:t>
            </w:r>
            <w:r w:rsidRPr="008D7773">
              <w:rPr>
                <w:rFonts w:ascii="Arial" w:hAnsi="Arial" w:cs="Arial"/>
                <w:b/>
                <w:sz w:val="16"/>
                <w:szCs w:val="16"/>
              </w:rPr>
              <w:fldChar w:fldCharType="end"/>
            </w:r>
          </w:p>
        </w:tc>
        <w:tc>
          <w:tcPr>
            <w:tcW w:w="1339" w:type="dxa"/>
          </w:tcPr>
          <w:p w:rsidR="007A7647" w:rsidRDefault="00D21B66" w:rsidP="007829C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29CD">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D21B66" w:rsidP="007829C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29CD">
              <w:rPr>
                <w:rFonts w:ascii="Arial" w:hAnsi="Arial" w:cs="Arial"/>
                <w:b/>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D21B66" w:rsidP="007829C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29CD" w:rsidRPr="007829CD">
              <w:rPr>
                <w:rFonts w:ascii="Arial" w:hAnsi="Arial" w:cs="Arial"/>
                <w:b/>
                <w:sz w:val="16"/>
                <w:szCs w:val="16"/>
              </w:rPr>
              <w:t>Lectrosonics Wireless mic kit</w:t>
            </w:r>
            <w:r w:rsidRPr="006145DF">
              <w:rPr>
                <w:rFonts w:ascii="Arial" w:hAnsi="Arial" w:cs="Arial"/>
                <w:b/>
                <w:sz w:val="16"/>
                <w:szCs w:val="16"/>
              </w:rPr>
              <w:fldChar w:fldCharType="end"/>
            </w:r>
          </w:p>
        </w:tc>
        <w:tc>
          <w:tcPr>
            <w:tcW w:w="1001" w:type="dxa"/>
          </w:tcPr>
          <w:p w:rsidR="007A7647" w:rsidRDefault="00D21B66" w:rsidP="007829C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29CD">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D21B66" w:rsidP="007829C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29CD">
              <w:rPr>
                <w:rFonts w:ascii="Arial" w:hAnsi="Arial" w:cs="Arial"/>
                <w:b/>
                <w:sz w:val="16"/>
                <w:szCs w:val="16"/>
              </w:rPr>
              <w:t>6.1</w:t>
            </w:r>
            <w:r w:rsidRPr="008D5BE1">
              <w:rPr>
                <w:rFonts w:ascii="Arial" w:hAnsi="Arial" w:cs="Arial"/>
                <w:b/>
                <w:sz w:val="16"/>
                <w:szCs w:val="16"/>
              </w:rPr>
              <w:fldChar w:fldCharType="end"/>
            </w:r>
          </w:p>
        </w:tc>
        <w:tc>
          <w:tcPr>
            <w:tcW w:w="3270" w:type="dxa"/>
          </w:tcPr>
          <w:p w:rsidR="007A7647" w:rsidRDefault="00D21B66" w:rsidP="007829C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29CD" w:rsidRPr="007829CD">
              <w:rPr>
                <w:rFonts w:ascii="Arial" w:hAnsi="Arial" w:cs="Arial"/>
                <w:b/>
                <w:sz w:val="16"/>
                <w:szCs w:val="16"/>
              </w:rPr>
              <w:t xml:space="preserve">The FCC changed its regulations on all wireless microphone equipment used in Audio and Video production. As such, this kit will replace outdated and </w:t>
            </w:r>
            <w:r w:rsidR="007829CD" w:rsidRPr="007829CD">
              <w:rPr>
                <w:rFonts w:ascii="Arial" w:hAnsi="Arial" w:cs="Arial"/>
                <w:b/>
                <w:sz w:val="16"/>
                <w:szCs w:val="16"/>
              </w:rPr>
              <w:lastRenderedPageBreak/>
              <w:t>now illegal wireless mics.</w:t>
            </w:r>
            <w:r w:rsidRPr="0090608E">
              <w:rPr>
                <w:rFonts w:ascii="Arial" w:hAnsi="Arial" w:cs="Arial"/>
                <w:b/>
                <w:sz w:val="16"/>
                <w:szCs w:val="16"/>
              </w:rPr>
              <w:fldChar w:fldCharType="end"/>
            </w:r>
          </w:p>
        </w:tc>
        <w:tc>
          <w:tcPr>
            <w:tcW w:w="1151" w:type="dxa"/>
          </w:tcPr>
          <w:p w:rsidR="007A7647" w:rsidRDefault="00D21B66" w:rsidP="007829CD">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29CD" w:rsidRPr="007829CD">
              <w:rPr>
                <w:rFonts w:ascii="Arial" w:hAnsi="Arial" w:cs="Arial"/>
                <w:b/>
                <w:sz w:val="16"/>
                <w:szCs w:val="16"/>
              </w:rPr>
              <w:t>$2,700.00</w:t>
            </w:r>
            <w:r w:rsidRPr="008D7773">
              <w:rPr>
                <w:rFonts w:ascii="Arial" w:hAnsi="Arial" w:cs="Arial"/>
                <w:b/>
                <w:sz w:val="16"/>
                <w:szCs w:val="16"/>
              </w:rPr>
              <w:fldChar w:fldCharType="end"/>
            </w:r>
          </w:p>
        </w:tc>
        <w:tc>
          <w:tcPr>
            <w:tcW w:w="1339" w:type="dxa"/>
          </w:tcPr>
          <w:p w:rsidR="007A7647" w:rsidRDefault="00D21B66" w:rsidP="007829C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29CD">
              <w:rPr>
                <w:rFonts w:ascii="Arial" w:hAnsi="Arial" w:cs="Arial"/>
                <w:b/>
                <w:sz w:val="16"/>
                <w:szCs w:val="16"/>
              </w:rPr>
              <w:t>one-time</w:t>
            </w:r>
            <w:r w:rsidR="00C213A6" w:rsidRPr="00C213A6">
              <w:rPr>
                <w:rFonts w:ascii="Arial" w:hAnsi="Arial" w:cs="Arial"/>
                <w:b/>
                <w:noProof/>
                <w:sz w:val="16"/>
                <w:szCs w:val="16"/>
              </w:rPr>
              <w:t>.</w:t>
            </w:r>
            <w:r w:rsidRPr="00F95C77">
              <w:rPr>
                <w:rFonts w:ascii="Arial" w:hAnsi="Arial" w:cs="Arial"/>
                <w:b/>
                <w:sz w:val="16"/>
                <w:szCs w:val="16"/>
              </w:rPr>
              <w:fldChar w:fldCharType="end"/>
            </w:r>
          </w:p>
        </w:tc>
        <w:tc>
          <w:tcPr>
            <w:tcW w:w="2225" w:type="dxa"/>
          </w:tcPr>
          <w:p w:rsidR="007A7647" w:rsidRDefault="00D21B66" w:rsidP="007829C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29CD">
              <w:rPr>
                <w:rFonts w:ascii="Arial" w:hAnsi="Arial" w:cs="Arial"/>
                <w:b/>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D21B66" w:rsidP="007829C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29CD" w:rsidRPr="007829CD">
              <w:rPr>
                <w:rFonts w:ascii="Arial" w:hAnsi="Arial" w:cs="Arial"/>
                <w:b/>
                <w:sz w:val="16"/>
                <w:szCs w:val="16"/>
              </w:rPr>
              <w:t>Losmandy Protable camera dolly and track</w:t>
            </w:r>
            <w:r w:rsidRPr="006145DF">
              <w:rPr>
                <w:rFonts w:ascii="Arial" w:hAnsi="Arial" w:cs="Arial"/>
                <w:b/>
                <w:sz w:val="16"/>
                <w:szCs w:val="16"/>
              </w:rPr>
              <w:fldChar w:fldCharType="end"/>
            </w:r>
          </w:p>
        </w:tc>
        <w:tc>
          <w:tcPr>
            <w:tcW w:w="1001" w:type="dxa"/>
          </w:tcPr>
          <w:p w:rsidR="007A7647" w:rsidRDefault="00D21B66" w:rsidP="007829C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29CD">
              <w:rPr>
                <w:rFonts w:ascii="Arial" w:hAnsi="Arial" w:cs="Arial"/>
                <w:b/>
                <w:sz w:val="16"/>
                <w:szCs w:val="16"/>
              </w:rPr>
              <w:t>3</w:t>
            </w:r>
            <w:r w:rsidRPr="007D1A82">
              <w:rPr>
                <w:rFonts w:ascii="Arial" w:hAnsi="Arial" w:cs="Arial"/>
                <w:b/>
                <w:sz w:val="16"/>
                <w:szCs w:val="16"/>
              </w:rPr>
              <w:fldChar w:fldCharType="end"/>
            </w:r>
          </w:p>
        </w:tc>
        <w:tc>
          <w:tcPr>
            <w:tcW w:w="1172" w:type="dxa"/>
          </w:tcPr>
          <w:p w:rsidR="007A7647" w:rsidRDefault="00D21B66" w:rsidP="0085672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56721">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D21B66" w:rsidP="007829C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29CD" w:rsidRPr="007829CD">
              <w:rPr>
                <w:rFonts w:ascii="Arial" w:hAnsi="Arial" w:cs="Arial"/>
                <w:b/>
                <w:sz w:val="16"/>
                <w:szCs w:val="16"/>
              </w:rPr>
              <w:t>Would allow more complex and real world shots during video production and green screen shoots. Current tripods are only stationary.</w:t>
            </w:r>
            <w:r w:rsidRPr="0090608E">
              <w:rPr>
                <w:rFonts w:ascii="Arial" w:hAnsi="Arial" w:cs="Arial"/>
                <w:b/>
                <w:sz w:val="16"/>
                <w:szCs w:val="16"/>
              </w:rPr>
              <w:fldChar w:fldCharType="end"/>
            </w:r>
          </w:p>
        </w:tc>
        <w:tc>
          <w:tcPr>
            <w:tcW w:w="1151" w:type="dxa"/>
          </w:tcPr>
          <w:p w:rsidR="007A7647" w:rsidRDefault="00D21B66" w:rsidP="007829C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29CD" w:rsidRPr="007829CD">
              <w:rPr>
                <w:rFonts w:ascii="Arial" w:hAnsi="Arial" w:cs="Arial"/>
                <w:b/>
                <w:sz w:val="16"/>
                <w:szCs w:val="16"/>
              </w:rPr>
              <w:t>$2,100.00</w:t>
            </w:r>
            <w:r w:rsidRPr="008D7773">
              <w:rPr>
                <w:rFonts w:ascii="Arial" w:hAnsi="Arial" w:cs="Arial"/>
                <w:b/>
                <w:sz w:val="16"/>
                <w:szCs w:val="16"/>
              </w:rPr>
              <w:fldChar w:fldCharType="end"/>
            </w:r>
          </w:p>
        </w:tc>
        <w:tc>
          <w:tcPr>
            <w:tcW w:w="1339" w:type="dxa"/>
          </w:tcPr>
          <w:p w:rsidR="007A7647" w:rsidRDefault="00D21B66" w:rsidP="0085672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56721">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D21B66" w:rsidP="0085672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56721">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21B66" w:rsidP="007829C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D21B66" w:rsidP="007829C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D21B66" w:rsidP="007829C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D21B66" w:rsidP="007829C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D21B66" w:rsidP="007829C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D21B66" w:rsidP="007829C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D21B66" w:rsidP="007829C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21B66" w:rsidP="007829C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D21B66" w:rsidP="007829C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D21B66" w:rsidP="007829C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D21B66" w:rsidP="007829C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D21B66" w:rsidP="007829C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D21B66" w:rsidP="007829C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D21B66" w:rsidP="007829C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007829CD">
              <w:rPr>
                <w:rFonts w:ascii="Arial" w:hAnsi="Arial" w:cs="Arial"/>
                <w:b/>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21B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21B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21B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21B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21B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21B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21B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D21B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21B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21B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21B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21B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21B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21B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21B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21B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21B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21B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21B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21B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21B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D21B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21B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21B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21B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21B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21B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21B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21B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21B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21B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21B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21B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21B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21B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21B66" w:rsidP="00066C6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66C6E">
              <w:rPr>
                <w:rFonts w:ascii="Arial" w:hAnsi="Arial" w:cs="Arial"/>
                <w:b/>
                <w:noProof/>
                <w:sz w:val="16"/>
                <w:szCs w:val="16"/>
              </w:rPr>
              <w:t>Nuke compositing software</w:t>
            </w:r>
            <w:r>
              <w:rPr>
                <w:rFonts w:ascii="Arial" w:hAnsi="Arial" w:cs="Arial"/>
                <w:b/>
                <w:sz w:val="16"/>
                <w:szCs w:val="16"/>
              </w:rPr>
              <w:fldChar w:fldCharType="end"/>
            </w:r>
          </w:p>
        </w:tc>
        <w:tc>
          <w:tcPr>
            <w:tcW w:w="1001" w:type="dxa"/>
            <w:gridSpan w:val="2"/>
          </w:tcPr>
          <w:p w:rsidR="007A7647" w:rsidRDefault="00D21B66" w:rsidP="00AB4A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B4AAD">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D21B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21B66" w:rsidP="00066C6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66C6E">
              <w:rPr>
                <w:rFonts w:ascii="Arial" w:hAnsi="Arial" w:cs="Arial"/>
                <w:b/>
                <w:noProof/>
                <w:sz w:val="16"/>
                <w:szCs w:val="16"/>
              </w:rPr>
              <w:t>Currently have only 10 licenses, while class size for GCMW 206 is 24. This is a capstone course for students in the discipline who have completed most of their other requirements.</w:t>
            </w:r>
            <w:r w:rsidRPr="00B12284">
              <w:rPr>
                <w:rFonts w:ascii="Arial" w:hAnsi="Arial" w:cs="Arial"/>
                <w:b/>
                <w:sz w:val="16"/>
                <w:szCs w:val="16"/>
              </w:rPr>
              <w:fldChar w:fldCharType="end"/>
            </w:r>
          </w:p>
        </w:tc>
        <w:tc>
          <w:tcPr>
            <w:tcW w:w="1151" w:type="dxa"/>
            <w:gridSpan w:val="2"/>
          </w:tcPr>
          <w:p w:rsidR="007A7647" w:rsidRDefault="00D21B66" w:rsidP="00066C6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66C6E">
              <w:rPr>
                <w:rFonts w:ascii="Arial" w:hAnsi="Arial" w:cs="Arial"/>
                <w:b/>
                <w:noProof/>
                <w:sz w:val="16"/>
                <w:szCs w:val="16"/>
              </w:rPr>
              <w:t>$3,045.00</w:t>
            </w:r>
            <w:r w:rsidRPr="00FD6169">
              <w:rPr>
                <w:rFonts w:ascii="Arial" w:hAnsi="Arial" w:cs="Arial"/>
                <w:b/>
                <w:sz w:val="16"/>
                <w:szCs w:val="16"/>
              </w:rPr>
              <w:fldChar w:fldCharType="end"/>
            </w:r>
          </w:p>
        </w:tc>
        <w:tc>
          <w:tcPr>
            <w:tcW w:w="1340" w:type="dxa"/>
            <w:gridSpan w:val="2"/>
          </w:tcPr>
          <w:p w:rsidR="007A7647" w:rsidRDefault="00D21B66" w:rsidP="00066C6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66C6E">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D21B66" w:rsidP="00066C6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66C6E">
              <w:rPr>
                <w:rFonts w:ascii="Arial" w:hAnsi="Arial" w:cs="Arial"/>
                <w:b/>
                <w:sz w:val="16"/>
                <w:szCs w:val="16"/>
              </w:rPr>
              <w:t>The GC Department had enough left in its budget for the original 10 licenses.</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21B66" w:rsidP="00D9011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66C6E">
              <w:rPr>
                <w:rFonts w:ascii="Arial" w:hAnsi="Arial" w:cs="Arial"/>
                <w:b/>
                <w:noProof/>
                <w:sz w:val="16"/>
                <w:szCs w:val="16"/>
              </w:rPr>
              <w:t>Logic Studio software</w:t>
            </w:r>
            <w:r w:rsidR="00D90111">
              <w:rPr>
                <w:rFonts w:ascii="Arial" w:hAnsi="Arial" w:cs="Arial"/>
                <w:b/>
                <w:noProof/>
                <w:sz w:val="16"/>
                <w:szCs w:val="16"/>
              </w:rPr>
              <w:t xml:space="preserve"> (24 licenses)</w:t>
            </w:r>
            <w:r w:rsidRPr="00C930FA">
              <w:rPr>
                <w:rFonts w:ascii="Arial" w:hAnsi="Arial" w:cs="Arial"/>
                <w:b/>
                <w:sz w:val="16"/>
                <w:szCs w:val="16"/>
              </w:rPr>
              <w:fldChar w:fldCharType="end"/>
            </w:r>
          </w:p>
        </w:tc>
        <w:tc>
          <w:tcPr>
            <w:tcW w:w="1001" w:type="dxa"/>
            <w:gridSpan w:val="2"/>
          </w:tcPr>
          <w:p w:rsidR="007A7647" w:rsidRDefault="00D21B66" w:rsidP="00AB4A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B4AAD">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D21B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21B66" w:rsidP="00D9011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66C6E">
              <w:rPr>
                <w:rFonts w:ascii="Arial" w:hAnsi="Arial" w:cs="Arial"/>
                <w:b/>
                <w:noProof/>
                <w:sz w:val="16"/>
                <w:szCs w:val="16"/>
              </w:rPr>
              <w:t xml:space="preserve">This will allow the equipment for MD-119B to be used to it fullest potential. </w:t>
            </w:r>
            <w:r w:rsidR="00D90111">
              <w:rPr>
                <w:rFonts w:ascii="Arial" w:hAnsi="Arial" w:cs="Arial"/>
                <w:b/>
                <w:noProof/>
                <w:sz w:val="16"/>
                <w:szCs w:val="16"/>
              </w:rPr>
              <w:t>Needed in order to expand GCMW course offerings.</w:t>
            </w:r>
            <w:r w:rsidRPr="00B12284">
              <w:rPr>
                <w:rFonts w:ascii="Arial" w:hAnsi="Arial" w:cs="Arial"/>
                <w:b/>
                <w:sz w:val="16"/>
                <w:szCs w:val="16"/>
              </w:rPr>
              <w:fldChar w:fldCharType="end"/>
            </w:r>
          </w:p>
        </w:tc>
        <w:tc>
          <w:tcPr>
            <w:tcW w:w="1151" w:type="dxa"/>
            <w:gridSpan w:val="2"/>
          </w:tcPr>
          <w:p w:rsidR="007A7647" w:rsidRDefault="00D21B66" w:rsidP="00D9011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90111">
              <w:rPr>
                <w:rFonts w:ascii="Arial" w:hAnsi="Arial" w:cs="Arial"/>
                <w:b/>
                <w:noProof/>
                <w:sz w:val="16"/>
                <w:szCs w:val="16"/>
              </w:rPr>
              <w:t>$1,086.41</w:t>
            </w:r>
            <w:r w:rsidRPr="00FD6169">
              <w:rPr>
                <w:rFonts w:ascii="Arial" w:hAnsi="Arial" w:cs="Arial"/>
                <w:b/>
                <w:sz w:val="16"/>
                <w:szCs w:val="16"/>
              </w:rPr>
              <w:fldChar w:fldCharType="end"/>
            </w:r>
          </w:p>
        </w:tc>
        <w:tc>
          <w:tcPr>
            <w:tcW w:w="1340" w:type="dxa"/>
            <w:gridSpan w:val="2"/>
          </w:tcPr>
          <w:p w:rsidR="007A7647" w:rsidRDefault="00D21B66" w:rsidP="00D9011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90111">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D21B66" w:rsidP="00D9011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90111">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rsidR="007A7647" w:rsidRDefault="00D21B66" w:rsidP="00D9011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90111">
              <w:rPr>
                <w:rFonts w:ascii="Arial" w:hAnsi="Arial" w:cs="Arial"/>
                <w:b/>
                <w:noProof/>
                <w:sz w:val="16"/>
                <w:szCs w:val="16"/>
              </w:rPr>
              <w:t>Mocha Pro software (10 licenses)</w:t>
            </w:r>
            <w:r w:rsidRPr="00C930FA">
              <w:rPr>
                <w:rFonts w:ascii="Arial" w:hAnsi="Arial" w:cs="Arial"/>
                <w:b/>
                <w:sz w:val="16"/>
                <w:szCs w:val="16"/>
              </w:rPr>
              <w:fldChar w:fldCharType="end"/>
            </w:r>
          </w:p>
        </w:tc>
        <w:tc>
          <w:tcPr>
            <w:tcW w:w="1001" w:type="dxa"/>
            <w:gridSpan w:val="2"/>
          </w:tcPr>
          <w:p w:rsidR="007A7647" w:rsidRDefault="00D21B66" w:rsidP="00AB4A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B4AAD">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D21B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21B66" w:rsidP="005C544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C5446">
              <w:rPr>
                <w:rFonts w:ascii="Arial" w:hAnsi="Arial" w:cs="Arial"/>
                <w:b/>
                <w:noProof/>
                <w:sz w:val="16"/>
                <w:szCs w:val="16"/>
              </w:rPr>
              <w:t>To compliment other software in GCMW 206 and provide students with more real world experience in the industry.</w:t>
            </w:r>
            <w:r w:rsidRPr="00B12284">
              <w:rPr>
                <w:rFonts w:ascii="Arial" w:hAnsi="Arial" w:cs="Arial"/>
                <w:b/>
                <w:sz w:val="16"/>
                <w:szCs w:val="16"/>
              </w:rPr>
              <w:fldChar w:fldCharType="end"/>
            </w:r>
          </w:p>
        </w:tc>
        <w:tc>
          <w:tcPr>
            <w:tcW w:w="1151" w:type="dxa"/>
            <w:gridSpan w:val="2"/>
          </w:tcPr>
          <w:p w:rsidR="007A7647" w:rsidRDefault="00D21B66" w:rsidP="005C544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90111">
              <w:rPr>
                <w:rFonts w:ascii="Arial" w:hAnsi="Arial" w:cs="Arial"/>
                <w:b/>
                <w:noProof/>
                <w:sz w:val="16"/>
                <w:szCs w:val="16"/>
              </w:rPr>
              <w:t>$</w:t>
            </w:r>
            <w:r w:rsidR="005C5446">
              <w:rPr>
                <w:rFonts w:ascii="Arial" w:hAnsi="Arial" w:cs="Arial"/>
                <w:b/>
                <w:noProof/>
                <w:sz w:val="16"/>
                <w:szCs w:val="16"/>
              </w:rPr>
              <w:t>2,164.13</w:t>
            </w:r>
            <w:r w:rsidRPr="00FD6169">
              <w:rPr>
                <w:rFonts w:ascii="Arial" w:hAnsi="Arial" w:cs="Arial"/>
                <w:b/>
                <w:sz w:val="16"/>
                <w:szCs w:val="16"/>
              </w:rPr>
              <w:fldChar w:fldCharType="end"/>
            </w:r>
          </w:p>
        </w:tc>
        <w:tc>
          <w:tcPr>
            <w:tcW w:w="1340" w:type="dxa"/>
            <w:gridSpan w:val="2"/>
          </w:tcPr>
          <w:p w:rsidR="007A7647" w:rsidRDefault="00D21B66" w:rsidP="00D9011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90111">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D21B66" w:rsidP="00D9011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90111">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21B6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21B6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21B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21B6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21B6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21B6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21B6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21B6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21B6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21B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21B6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21B6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21B6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21B6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D21B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D21B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D21B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D21B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21B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21B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1B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lastRenderedPageBreak/>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D21B6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F81217">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D21B66"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D21B6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D21B6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21B6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21B6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21B6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21B6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21B6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21B6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12" w:rsidRDefault="00FD3212">
      <w:r>
        <w:separator/>
      </w:r>
    </w:p>
  </w:endnote>
  <w:endnote w:type="continuationSeparator" w:id="0">
    <w:p w:rsidR="00FD3212" w:rsidRDefault="00FD3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11" w:rsidRDefault="00D90111">
    <w:r>
      <w:t xml:space="preserve">Plan for Academic Year 2010-11                                                                                                                                                  Page </w:t>
    </w:r>
    <w:r w:rsidR="00D21B66">
      <w:fldChar w:fldCharType="begin"/>
    </w:r>
    <w:r>
      <w:instrText xml:space="preserve"> PAGE </w:instrText>
    </w:r>
    <w:r w:rsidR="00D21B66">
      <w:fldChar w:fldCharType="separate"/>
    </w:r>
    <w:r w:rsidR="00F81217">
      <w:rPr>
        <w:noProof/>
      </w:rPr>
      <w:t>7</w:t>
    </w:r>
    <w:r w:rsidR="00D21B66">
      <w:rPr>
        <w:noProof/>
      </w:rPr>
      <w:fldChar w:fldCharType="end"/>
    </w:r>
    <w:r>
      <w:t xml:space="preserve"> of </w:t>
    </w:r>
    <w:fldSimple w:instr=" NUMPAGES  ">
      <w:r w:rsidR="00F8121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12" w:rsidRDefault="00FD3212">
      <w:r>
        <w:separator/>
      </w:r>
    </w:p>
  </w:footnote>
  <w:footnote w:type="continuationSeparator" w:id="0">
    <w:p w:rsidR="00FD3212" w:rsidRDefault="00FD3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6C6E"/>
    <w:rsid w:val="00067F15"/>
    <w:rsid w:val="0007215C"/>
    <w:rsid w:val="00085C80"/>
    <w:rsid w:val="000A20D0"/>
    <w:rsid w:val="000A6DA8"/>
    <w:rsid w:val="000B0ED7"/>
    <w:rsid w:val="000B2E0B"/>
    <w:rsid w:val="000D3AC2"/>
    <w:rsid w:val="000E52F8"/>
    <w:rsid w:val="000E7AA3"/>
    <w:rsid w:val="000F1943"/>
    <w:rsid w:val="0010294D"/>
    <w:rsid w:val="001055E9"/>
    <w:rsid w:val="00114E52"/>
    <w:rsid w:val="001155AB"/>
    <w:rsid w:val="00123707"/>
    <w:rsid w:val="00124215"/>
    <w:rsid w:val="00127B38"/>
    <w:rsid w:val="0013013D"/>
    <w:rsid w:val="0013019A"/>
    <w:rsid w:val="00130A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558FA"/>
    <w:rsid w:val="00263555"/>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04E0"/>
    <w:rsid w:val="00372CB5"/>
    <w:rsid w:val="00374AA7"/>
    <w:rsid w:val="00376870"/>
    <w:rsid w:val="00384AFA"/>
    <w:rsid w:val="0038716E"/>
    <w:rsid w:val="00392346"/>
    <w:rsid w:val="00392C7D"/>
    <w:rsid w:val="003A0482"/>
    <w:rsid w:val="003B12EE"/>
    <w:rsid w:val="003B13B5"/>
    <w:rsid w:val="003C0153"/>
    <w:rsid w:val="003C45AE"/>
    <w:rsid w:val="003C6EBD"/>
    <w:rsid w:val="003C7AB8"/>
    <w:rsid w:val="003D0927"/>
    <w:rsid w:val="003D365F"/>
    <w:rsid w:val="003D3854"/>
    <w:rsid w:val="003D3ACA"/>
    <w:rsid w:val="003E6D61"/>
    <w:rsid w:val="003F6AB9"/>
    <w:rsid w:val="0040393B"/>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446"/>
    <w:rsid w:val="005C5E35"/>
    <w:rsid w:val="005D2663"/>
    <w:rsid w:val="005D3967"/>
    <w:rsid w:val="005D3EA6"/>
    <w:rsid w:val="005D460E"/>
    <w:rsid w:val="005D614D"/>
    <w:rsid w:val="005D7971"/>
    <w:rsid w:val="005E322F"/>
    <w:rsid w:val="005E6B49"/>
    <w:rsid w:val="005F0EAF"/>
    <w:rsid w:val="005F1531"/>
    <w:rsid w:val="005F2677"/>
    <w:rsid w:val="005F3033"/>
    <w:rsid w:val="005F4CA3"/>
    <w:rsid w:val="005F5333"/>
    <w:rsid w:val="005F58BB"/>
    <w:rsid w:val="005F64F2"/>
    <w:rsid w:val="005F7ECE"/>
    <w:rsid w:val="006000A4"/>
    <w:rsid w:val="00602CC2"/>
    <w:rsid w:val="00604C7A"/>
    <w:rsid w:val="0060580E"/>
    <w:rsid w:val="006067BE"/>
    <w:rsid w:val="00610F6E"/>
    <w:rsid w:val="00611D82"/>
    <w:rsid w:val="00613B66"/>
    <w:rsid w:val="0061463F"/>
    <w:rsid w:val="006146B5"/>
    <w:rsid w:val="00624714"/>
    <w:rsid w:val="0063005B"/>
    <w:rsid w:val="006302C2"/>
    <w:rsid w:val="00630DFF"/>
    <w:rsid w:val="0063168C"/>
    <w:rsid w:val="006374AC"/>
    <w:rsid w:val="00644E8C"/>
    <w:rsid w:val="00646B6A"/>
    <w:rsid w:val="00647080"/>
    <w:rsid w:val="0064711A"/>
    <w:rsid w:val="006621D9"/>
    <w:rsid w:val="006639FA"/>
    <w:rsid w:val="006752EB"/>
    <w:rsid w:val="00680036"/>
    <w:rsid w:val="00684891"/>
    <w:rsid w:val="00684FD3"/>
    <w:rsid w:val="00685589"/>
    <w:rsid w:val="006A3B17"/>
    <w:rsid w:val="006A3DF0"/>
    <w:rsid w:val="006B1E52"/>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829CD"/>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34C8"/>
    <w:rsid w:val="00835894"/>
    <w:rsid w:val="00836D94"/>
    <w:rsid w:val="00837F5F"/>
    <w:rsid w:val="00844DAA"/>
    <w:rsid w:val="008471B5"/>
    <w:rsid w:val="00856721"/>
    <w:rsid w:val="00861415"/>
    <w:rsid w:val="008635AE"/>
    <w:rsid w:val="00866BCD"/>
    <w:rsid w:val="0087485E"/>
    <w:rsid w:val="00875733"/>
    <w:rsid w:val="00882973"/>
    <w:rsid w:val="008A26A6"/>
    <w:rsid w:val="008B0094"/>
    <w:rsid w:val="008B31A3"/>
    <w:rsid w:val="008B4157"/>
    <w:rsid w:val="008C3A90"/>
    <w:rsid w:val="008D1CCB"/>
    <w:rsid w:val="008D23A7"/>
    <w:rsid w:val="008E7095"/>
    <w:rsid w:val="008F4518"/>
    <w:rsid w:val="008F6131"/>
    <w:rsid w:val="009007D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3E61"/>
    <w:rsid w:val="00A56387"/>
    <w:rsid w:val="00A566D6"/>
    <w:rsid w:val="00A651A8"/>
    <w:rsid w:val="00A753E3"/>
    <w:rsid w:val="00A7778A"/>
    <w:rsid w:val="00A81FBA"/>
    <w:rsid w:val="00A87317"/>
    <w:rsid w:val="00A9160D"/>
    <w:rsid w:val="00A91F66"/>
    <w:rsid w:val="00AA5812"/>
    <w:rsid w:val="00AB2E13"/>
    <w:rsid w:val="00AB2ED9"/>
    <w:rsid w:val="00AB4AAD"/>
    <w:rsid w:val="00AB6402"/>
    <w:rsid w:val="00AB72C6"/>
    <w:rsid w:val="00AC363A"/>
    <w:rsid w:val="00AC73A9"/>
    <w:rsid w:val="00AD1A10"/>
    <w:rsid w:val="00AD3587"/>
    <w:rsid w:val="00AD40BF"/>
    <w:rsid w:val="00AD4D46"/>
    <w:rsid w:val="00AD5B9E"/>
    <w:rsid w:val="00B004E2"/>
    <w:rsid w:val="00B01F0E"/>
    <w:rsid w:val="00B06C7E"/>
    <w:rsid w:val="00B06CBF"/>
    <w:rsid w:val="00B06D4B"/>
    <w:rsid w:val="00B103E3"/>
    <w:rsid w:val="00B26D14"/>
    <w:rsid w:val="00B41988"/>
    <w:rsid w:val="00B47869"/>
    <w:rsid w:val="00B5609C"/>
    <w:rsid w:val="00B619EC"/>
    <w:rsid w:val="00B65C8A"/>
    <w:rsid w:val="00B67F0C"/>
    <w:rsid w:val="00B73E91"/>
    <w:rsid w:val="00B760F6"/>
    <w:rsid w:val="00B81877"/>
    <w:rsid w:val="00B81D60"/>
    <w:rsid w:val="00B869C5"/>
    <w:rsid w:val="00B9303A"/>
    <w:rsid w:val="00B94584"/>
    <w:rsid w:val="00BA38AA"/>
    <w:rsid w:val="00BA6E52"/>
    <w:rsid w:val="00BB6E4B"/>
    <w:rsid w:val="00BB7DA0"/>
    <w:rsid w:val="00BC0B8B"/>
    <w:rsid w:val="00BC5902"/>
    <w:rsid w:val="00BD39C9"/>
    <w:rsid w:val="00BD40B3"/>
    <w:rsid w:val="00BD5CDE"/>
    <w:rsid w:val="00BE529E"/>
    <w:rsid w:val="00BE5F14"/>
    <w:rsid w:val="00C04FB1"/>
    <w:rsid w:val="00C154EE"/>
    <w:rsid w:val="00C157E5"/>
    <w:rsid w:val="00C177E4"/>
    <w:rsid w:val="00C213A6"/>
    <w:rsid w:val="00C21C15"/>
    <w:rsid w:val="00C33FE4"/>
    <w:rsid w:val="00C41CE3"/>
    <w:rsid w:val="00C43DC8"/>
    <w:rsid w:val="00C47E8D"/>
    <w:rsid w:val="00C5292F"/>
    <w:rsid w:val="00C653EA"/>
    <w:rsid w:val="00C72F12"/>
    <w:rsid w:val="00C84D41"/>
    <w:rsid w:val="00C870F7"/>
    <w:rsid w:val="00C97CD2"/>
    <w:rsid w:val="00CA3196"/>
    <w:rsid w:val="00CA62E8"/>
    <w:rsid w:val="00CB7E27"/>
    <w:rsid w:val="00CC282E"/>
    <w:rsid w:val="00CC7D84"/>
    <w:rsid w:val="00CE648C"/>
    <w:rsid w:val="00CF25BD"/>
    <w:rsid w:val="00CF2B8C"/>
    <w:rsid w:val="00CF35E8"/>
    <w:rsid w:val="00D12A7D"/>
    <w:rsid w:val="00D13DF4"/>
    <w:rsid w:val="00D21B66"/>
    <w:rsid w:val="00D3021D"/>
    <w:rsid w:val="00D41260"/>
    <w:rsid w:val="00D44A3A"/>
    <w:rsid w:val="00D5393D"/>
    <w:rsid w:val="00D56604"/>
    <w:rsid w:val="00D74C35"/>
    <w:rsid w:val="00D76CF3"/>
    <w:rsid w:val="00D77C5B"/>
    <w:rsid w:val="00D84610"/>
    <w:rsid w:val="00D86AB8"/>
    <w:rsid w:val="00D90111"/>
    <w:rsid w:val="00D91C6E"/>
    <w:rsid w:val="00DB024D"/>
    <w:rsid w:val="00DB2210"/>
    <w:rsid w:val="00DB52D2"/>
    <w:rsid w:val="00DD41AC"/>
    <w:rsid w:val="00DF2FA6"/>
    <w:rsid w:val="00E02379"/>
    <w:rsid w:val="00E05245"/>
    <w:rsid w:val="00E07D07"/>
    <w:rsid w:val="00E10442"/>
    <w:rsid w:val="00E24175"/>
    <w:rsid w:val="00E245D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23AC"/>
    <w:rsid w:val="00E969B2"/>
    <w:rsid w:val="00EA3BE8"/>
    <w:rsid w:val="00EA67BE"/>
    <w:rsid w:val="00EA7119"/>
    <w:rsid w:val="00EB45AC"/>
    <w:rsid w:val="00EB597F"/>
    <w:rsid w:val="00EC50F8"/>
    <w:rsid w:val="00EC551D"/>
    <w:rsid w:val="00EC68EE"/>
    <w:rsid w:val="00EC75F8"/>
    <w:rsid w:val="00EC796A"/>
    <w:rsid w:val="00ED45C5"/>
    <w:rsid w:val="00ED4C3A"/>
    <w:rsid w:val="00EE5222"/>
    <w:rsid w:val="00EE525B"/>
    <w:rsid w:val="00EF07F9"/>
    <w:rsid w:val="00F0379A"/>
    <w:rsid w:val="00F1597E"/>
    <w:rsid w:val="00F20C2D"/>
    <w:rsid w:val="00F222BA"/>
    <w:rsid w:val="00F23510"/>
    <w:rsid w:val="00F244C0"/>
    <w:rsid w:val="00F25353"/>
    <w:rsid w:val="00F266EA"/>
    <w:rsid w:val="00F37F85"/>
    <w:rsid w:val="00F5497D"/>
    <w:rsid w:val="00F6427E"/>
    <w:rsid w:val="00F672DE"/>
    <w:rsid w:val="00F81217"/>
    <w:rsid w:val="00F834E2"/>
    <w:rsid w:val="00F87003"/>
    <w:rsid w:val="00F9285F"/>
    <w:rsid w:val="00F94B83"/>
    <w:rsid w:val="00FA149B"/>
    <w:rsid w:val="00FA3186"/>
    <w:rsid w:val="00FA3398"/>
    <w:rsid w:val="00FA68A1"/>
    <w:rsid w:val="00FC76E9"/>
    <w:rsid w:val="00FD1536"/>
    <w:rsid w:val="00FD1E8C"/>
    <w:rsid w:val="00FD3212"/>
    <w:rsid w:val="00FF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0283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EFDD-0690-4DB0-8B04-94DAB6BA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22080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2011-03-18T20:59:00Z</cp:lastPrinted>
  <dcterms:created xsi:type="dcterms:W3CDTF">2011-03-18T21:48:00Z</dcterms:created>
  <dcterms:modified xsi:type="dcterms:W3CDTF">2011-03-29T17:34:00Z</dcterms:modified>
</cp:coreProperties>
</file>