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C6A3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C6A3D">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0C6A3D">
        <w:rPr>
          <w:rFonts w:ascii="Arial" w:hAnsi="Arial" w:cs="Arial"/>
          <w:b/>
          <w:sz w:val="28"/>
          <w:szCs w:val="28"/>
        </w:rPr>
      </w:r>
      <w:r w:rsidR="000C6A3D">
        <w:rPr>
          <w:rFonts w:ascii="Arial" w:hAnsi="Arial" w:cs="Arial"/>
          <w:b/>
          <w:sz w:val="28"/>
          <w:szCs w:val="28"/>
        </w:rPr>
        <w:fldChar w:fldCharType="separate"/>
      </w:r>
      <w:r w:rsidR="007C76D3">
        <w:rPr>
          <w:rFonts w:ascii="Arial" w:hAnsi="Arial" w:cs="Arial"/>
          <w:b/>
          <w:noProof/>
          <w:sz w:val="28"/>
          <w:szCs w:val="28"/>
        </w:rPr>
        <w:t>2010-11</w:t>
      </w:r>
      <w:r w:rsidR="000C6A3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AC1CD0" w:rsidRDefault="000C6A3D" w:rsidP="00C5292F">
            <w:pPr>
              <w:tabs>
                <w:tab w:val="left" w:pos="3600"/>
              </w:tabs>
              <w:spacing w:before="40"/>
              <w:rPr>
                <w:rFonts w:ascii="Arial" w:hAnsi="Arial" w:cs="Arial"/>
                <w:b/>
                <w:sz w:val="28"/>
                <w:szCs w:val="28"/>
                <w:u w:val="single"/>
              </w:rPr>
            </w:pPr>
            <w:r w:rsidRPr="00AC1CD0">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AC1CD0">
              <w:rPr>
                <w:rFonts w:ascii="Arial" w:hAnsi="Arial" w:cs="Arial"/>
                <w:b/>
                <w:sz w:val="28"/>
                <w:szCs w:val="28"/>
                <w:u w:val="single"/>
              </w:rPr>
            </w:r>
            <w:r w:rsidRPr="00AC1CD0">
              <w:rPr>
                <w:rFonts w:ascii="Arial" w:hAnsi="Arial" w:cs="Arial"/>
                <w:b/>
                <w:sz w:val="28"/>
                <w:szCs w:val="28"/>
                <w:u w:val="single"/>
              </w:rPr>
              <w:fldChar w:fldCharType="separate"/>
            </w:r>
            <w:r w:rsidR="00AC1CD0" w:rsidRPr="00AC1CD0">
              <w:rPr>
                <w:rFonts w:ascii="Arial" w:hAnsi="Arial" w:cs="Arial"/>
                <w:b/>
                <w:noProof/>
                <w:sz w:val="28"/>
                <w:szCs w:val="28"/>
                <w:u w:val="single"/>
              </w:rPr>
              <w:t>Discipline:  Business Management</w:t>
            </w:r>
            <w:r w:rsidRPr="00AC1CD0">
              <w:rPr>
                <w:rFonts w:ascii="Arial" w:hAnsi="Arial" w:cs="Arial"/>
                <w:b/>
                <w:sz w:val="28"/>
                <w:szCs w:val="28"/>
                <w:u w:val="single"/>
              </w:rPr>
              <w:fldChar w:fldCharType="end"/>
            </w:r>
            <w:bookmarkEnd w:id="2"/>
          </w:p>
        </w:tc>
        <w:bookmarkStart w:id="3" w:name="date"/>
        <w:tc>
          <w:tcPr>
            <w:tcW w:w="2088" w:type="dxa"/>
          </w:tcPr>
          <w:p w:rsidR="00C157E5" w:rsidRDefault="000C6A3D" w:rsidP="00B60E6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60E69">
              <w:rPr>
                <w:rFonts w:ascii="Arial" w:hAnsi="Arial" w:cs="Arial"/>
                <w:b/>
                <w:noProof/>
                <w:sz w:val="28"/>
                <w:szCs w:val="28"/>
                <w:u w:val="single"/>
              </w:rPr>
              <w:t>3/9/11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AC1CD0" w:rsidTr="00AC1CD0">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AC1CD0" w:rsidRDefault="00AC1CD0">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AC1CD0" w:rsidRDefault="00AC1CD0">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AC1CD0" w:rsidRDefault="00AC1CD0">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AC1CD0" w:rsidRDefault="00AC1CD0">
            <w:pPr>
              <w:rPr>
                <w:rFonts w:ascii="Arial" w:hAnsi="Arial" w:cs="Arial"/>
                <w:sz w:val="20"/>
                <w:szCs w:val="20"/>
              </w:rPr>
            </w:pPr>
            <w:r>
              <w:rPr>
                <w:rFonts w:ascii="Arial" w:hAnsi="Arial" w:cs="Arial"/>
                <w:sz w:val="20"/>
                <w:szCs w:val="20"/>
              </w:rPr>
              <w:t> </w:t>
            </w:r>
          </w:p>
        </w:tc>
      </w:tr>
      <w:tr w:rsidR="00AC1CD0" w:rsidTr="00AC1CD0">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AC1CD0" w:rsidRDefault="00AC1CD0">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AC1CD0" w:rsidRDefault="00AC1CD0">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C1CD0" w:rsidRDefault="00AC1CD0">
            <w:pPr>
              <w:jc w:val="center"/>
              <w:rPr>
                <w:rFonts w:ascii="Arial" w:hAnsi="Arial" w:cs="Arial"/>
                <w:b/>
                <w:bCs/>
                <w:sz w:val="20"/>
                <w:szCs w:val="20"/>
              </w:rPr>
            </w:pPr>
            <w:r>
              <w:rPr>
                <w:rFonts w:ascii="Arial" w:hAnsi="Arial" w:cs="Arial"/>
                <w:b/>
                <w:bCs/>
                <w:sz w:val="20"/>
                <w:szCs w:val="20"/>
              </w:rPr>
              <w:t>Definitions</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249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313</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321</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i/>
                <w:iCs/>
                <w:sz w:val="16"/>
                <w:szCs w:val="16"/>
              </w:rPr>
            </w:pPr>
            <w:r>
              <w:rPr>
                <w:rFonts w:ascii="Arial" w:hAnsi="Arial" w:cs="Arial"/>
                <w:i/>
                <w:iCs/>
                <w:sz w:val="16"/>
                <w:szCs w:val="16"/>
              </w:rPr>
              <w:t>Self Explanatory</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79.81%</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68.19%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84.47%</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87.65%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757</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936</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979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898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Weekly Student Contact Hours</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25.22</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31.18</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32.63</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29.92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One Full-Time Equivalent Student = 30 WSCH</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1.50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Total Full-Time Equivalent Faculty</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504</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489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499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FTEF from Contract Faculty</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FTEF from Hourly Faculty</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FTEF from Contract Faculty Overload</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1.50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Hourly FTEF + Overload FTEF</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AC1CD0" w:rsidTr="00AC1CD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C1CD0" w:rsidRDefault="00AC1CD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AC1CD0" w:rsidRDefault="00AC1CD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C1CD0" w:rsidRDefault="00AC1CD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92.74%</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90.50%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94.09%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90.71%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63.13%</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64.25%</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61.82%</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64.48%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C1CD0" w:rsidTr="00AC1CD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AC1CD0" w:rsidRDefault="00AC1CD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AC1CD0" w:rsidRDefault="00AC1CD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AC1CD0" w:rsidRDefault="00AC1CD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76.19%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89.23%</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81.16%</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90.67%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47.69%</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55.07%</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53.33%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AC1CD0" w:rsidTr="00AC1CD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CD0" w:rsidRDefault="00AC1CD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AC1CD0" w:rsidRDefault="00AC1CD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CD0" w:rsidRDefault="00AC1CD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0C6A3D" w:rsidP="0097548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60E69">
              <w:rPr>
                <w:rFonts w:ascii="Arial" w:hAnsi="Arial" w:cs="Arial"/>
                <w:b/>
                <w:color w:val="000000"/>
                <w:sz w:val="20"/>
                <w:szCs w:val="20"/>
              </w:rPr>
              <w:t>E</w:t>
            </w:r>
            <w:r w:rsidR="00B60E69" w:rsidRPr="00B60E69">
              <w:rPr>
                <w:rFonts w:ascii="Arial" w:hAnsi="Arial" w:cs="Arial"/>
                <w:b/>
                <w:noProof/>
                <w:color w:val="000000"/>
                <w:sz w:val="20"/>
                <w:szCs w:val="20"/>
              </w:rPr>
              <w:t xml:space="preserve">nrollment </w:t>
            </w:r>
            <w:r w:rsidR="00B60E69">
              <w:rPr>
                <w:rFonts w:ascii="Arial" w:hAnsi="Arial" w:cs="Arial"/>
                <w:b/>
                <w:noProof/>
                <w:color w:val="000000"/>
                <w:sz w:val="20"/>
                <w:szCs w:val="20"/>
              </w:rPr>
              <w:t xml:space="preserve">and enrollment load </w:t>
            </w:r>
            <w:bookmarkStart w:id="5" w:name="_GoBack"/>
            <w:bookmarkEnd w:id="5"/>
            <w:r w:rsidR="00B60E69" w:rsidRPr="00B60E69">
              <w:rPr>
                <w:rFonts w:ascii="Arial" w:hAnsi="Arial" w:cs="Arial"/>
                <w:b/>
                <w:noProof/>
                <w:color w:val="000000"/>
                <w:sz w:val="20"/>
                <w:szCs w:val="20"/>
              </w:rPr>
              <w:t xml:space="preserve">in the BMGT discipline is increasing. What’s more, the WSCH/FTEF </w:t>
            </w:r>
            <w:r w:rsidR="00B1127D">
              <w:rPr>
                <w:rFonts w:ascii="Arial" w:hAnsi="Arial" w:cs="Arial"/>
                <w:b/>
                <w:noProof/>
                <w:color w:val="000000"/>
                <w:sz w:val="20"/>
                <w:szCs w:val="20"/>
              </w:rPr>
              <w:t xml:space="preserve">is inreasing as we get </w:t>
            </w:r>
            <w:r w:rsidR="00B60E69" w:rsidRPr="00B60E69">
              <w:rPr>
                <w:rFonts w:ascii="Arial" w:hAnsi="Arial" w:cs="Arial"/>
                <w:b/>
                <w:noProof/>
                <w:color w:val="000000"/>
                <w:sz w:val="20"/>
                <w:szCs w:val="20"/>
              </w:rPr>
              <w:t xml:space="preserve">better at filling classes by offering the best location, format and instructors to meet students’ needs. Our retention rate </w:t>
            </w:r>
            <w:r w:rsidR="00B1127D">
              <w:rPr>
                <w:rFonts w:ascii="Arial" w:hAnsi="Arial" w:cs="Arial"/>
                <w:b/>
                <w:noProof/>
                <w:color w:val="000000"/>
                <w:sz w:val="20"/>
                <w:szCs w:val="20"/>
              </w:rPr>
              <w:t>in both distance and non-distance classes i</w:t>
            </w:r>
            <w:r w:rsidR="0097548E">
              <w:rPr>
                <w:rFonts w:ascii="Arial" w:hAnsi="Arial" w:cs="Arial"/>
                <w:b/>
                <w:noProof/>
                <w:color w:val="000000"/>
                <w:sz w:val="20"/>
                <w:szCs w:val="20"/>
              </w:rPr>
              <w:t>s</w:t>
            </w:r>
            <w:r w:rsidR="00B1127D">
              <w:rPr>
                <w:rFonts w:ascii="Arial" w:hAnsi="Arial" w:cs="Arial"/>
                <w:b/>
                <w:noProof/>
                <w:color w:val="000000"/>
                <w:sz w:val="20"/>
                <w:szCs w:val="20"/>
              </w:rPr>
              <w:t xml:space="preserve"> about 90%</w:t>
            </w:r>
            <w:r w:rsidR="00B60E69" w:rsidRPr="00B60E69">
              <w:rPr>
                <w:rFonts w:ascii="Arial" w:hAnsi="Arial" w:cs="Arial"/>
                <w:b/>
                <w:noProof/>
                <w:color w:val="000000"/>
                <w:sz w:val="20"/>
                <w:szCs w:val="20"/>
              </w:rPr>
              <w:t xml:space="preserve">. </w:t>
            </w:r>
            <w:r w:rsidR="00B1127D">
              <w:rPr>
                <w:rFonts w:ascii="Arial" w:hAnsi="Arial" w:cs="Arial"/>
                <w:b/>
                <w:noProof/>
                <w:color w:val="000000"/>
                <w:sz w:val="20"/>
                <w:szCs w:val="20"/>
              </w:rPr>
              <w:t>Our success rate, though increasing, is</w:t>
            </w:r>
            <w:r w:rsidR="0097548E">
              <w:rPr>
                <w:rFonts w:ascii="Arial" w:hAnsi="Arial" w:cs="Arial"/>
                <w:b/>
                <w:noProof/>
                <w:color w:val="000000"/>
                <w:sz w:val="20"/>
                <w:szCs w:val="20"/>
              </w:rPr>
              <w:t xml:space="preserve"> only 64.48% (for non-distance education coure). As the data indicates, this area is dominated by part time faculty.</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0C6A3D" w:rsidP="0097548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548E">
              <w:rPr>
                <w:rFonts w:ascii="Arial" w:hAnsi="Arial" w:cs="Arial"/>
                <w:b/>
                <w:noProof/>
                <w:color w:val="000000"/>
                <w:sz w:val="20"/>
                <w:szCs w:val="20"/>
              </w:rPr>
              <w:t xml:space="preserve">The course SLO for BMGT 105 is:  </w:t>
            </w:r>
            <w:r w:rsidR="0097548E" w:rsidRPr="0097548E">
              <w:rPr>
                <w:rFonts w:ascii="Arial" w:hAnsi="Arial" w:cs="Arial"/>
                <w:b/>
                <w:noProof/>
                <w:color w:val="000000"/>
                <w:sz w:val="20"/>
                <w:szCs w:val="20"/>
              </w:rPr>
              <w:t>A student will be able to analyze a fact situation relating to a small business,determine what information is needed, and do a business plan that reflects the appropriate treatment of the situation</w:t>
            </w:r>
            <w:r w:rsidR="0097548E">
              <w:rPr>
                <w:rFonts w:ascii="Arial" w:hAnsi="Arial" w:cs="Arial"/>
                <w:b/>
                <w:noProof/>
                <w:color w:val="000000"/>
                <w:sz w:val="20"/>
                <w:szCs w:val="20"/>
              </w:rPr>
              <w:t xml:space="preserve">.  The assessment method is:  </w:t>
            </w:r>
            <w:r w:rsidR="0097548E" w:rsidRPr="0097548E">
              <w:rPr>
                <w:rFonts w:ascii="Arial" w:hAnsi="Arial" w:cs="Arial"/>
                <w:b/>
                <w:noProof/>
                <w:color w:val="000000"/>
                <w:sz w:val="20"/>
                <w:szCs w:val="20"/>
              </w:rPr>
              <w:t>Students will be graded on the clarity and comprehensiveness of the business plan created and the appropriateness of the recommendations made.</w:t>
            </w:r>
            <w:r w:rsidR="0097548E">
              <w:rPr>
                <w:rFonts w:ascii="Arial" w:hAnsi="Arial" w:cs="Arial"/>
                <w:b/>
                <w:noProof/>
                <w:color w:val="000000"/>
                <w:sz w:val="20"/>
                <w:szCs w:val="20"/>
              </w:rPr>
              <w:t xml:space="preserve">  And the criterion is:  </w:t>
            </w:r>
            <w:r w:rsidR="0097548E" w:rsidRPr="0097548E">
              <w:rPr>
                <w:rFonts w:ascii="Arial" w:hAnsi="Arial" w:cs="Arial"/>
                <w:b/>
                <w:noProof/>
                <w:color w:val="000000"/>
                <w:sz w:val="20"/>
                <w:szCs w:val="20"/>
              </w:rPr>
              <w:t>At least 75% of the students will submit a business plan that receives a passing grade.</w:t>
            </w:r>
            <w:r w:rsidR="0097548E">
              <w:rPr>
                <w:rFonts w:ascii="Arial" w:hAnsi="Arial" w:cs="Arial"/>
                <w:b/>
                <w:noProof/>
                <w:color w:val="000000"/>
                <w:sz w:val="20"/>
                <w:szCs w:val="20"/>
              </w:rPr>
              <w:t xml:space="preserve">  This SLO will be assessed in Spring 2011.</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0C6A3D" w:rsidP="0097548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548E">
              <w:rPr>
                <w:rFonts w:ascii="Arial" w:hAnsi="Arial" w:cs="Arial"/>
                <w:b/>
                <w:noProof/>
                <w:color w:val="000000"/>
                <w:sz w:val="20"/>
                <w:szCs w:val="20"/>
              </w:rPr>
              <w:t>As mostly part timers teach</w:t>
            </w:r>
            <w:r w:rsidR="00AF77EA">
              <w:rPr>
                <w:rFonts w:ascii="Arial" w:hAnsi="Arial" w:cs="Arial"/>
                <w:b/>
                <w:noProof/>
                <w:color w:val="000000"/>
                <w:sz w:val="20"/>
                <w:szCs w:val="20"/>
              </w:rPr>
              <w:t xml:space="preserve"> </w:t>
            </w:r>
            <w:r w:rsidR="0097548E">
              <w:rPr>
                <w:rFonts w:ascii="Arial" w:hAnsi="Arial" w:cs="Arial"/>
                <w:b/>
                <w:noProof/>
                <w:color w:val="000000"/>
                <w:sz w:val="20"/>
                <w:szCs w:val="20"/>
              </w:rPr>
              <w:t xml:space="preserve"> in the BMGT area, we are still getting up to speed on SLO assessment and the complete SLOAC cycle.  We will assess this SLO in Spring 2011.</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622D74" w:rsidRDefault="000C6A3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548E" w:rsidRPr="0097548E">
              <w:rPr>
                <w:rFonts w:ascii="Arial" w:hAnsi="Arial" w:cs="Arial"/>
                <w:b/>
                <w:noProof/>
                <w:color w:val="000000"/>
                <w:sz w:val="20"/>
                <w:szCs w:val="20"/>
              </w:rPr>
              <w:t xml:space="preserve">Business </w:t>
            </w:r>
            <w:r w:rsidR="0097548E">
              <w:rPr>
                <w:rFonts w:ascii="Arial" w:hAnsi="Arial" w:cs="Arial"/>
                <w:b/>
                <w:noProof/>
                <w:color w:val="000000"/>
                <w:sz w:val="20"/>
                <w:szCs w:val="20"/>
              </w:rPr>
              <w:t>management</w:t>
            </w:r>
            <w:r w:rsidR="0097548E" w:rsidRPr="0097548E">
              <w:rPr>
                <w:rFonts w:ascii="Arial" w:hAnsi="Arial" w:cs="Arial"/>
                <w:b/>
                <w:noProof/>
                <w:color w:val="000000"/>
                <w:sz w:val="20"/>
                <w:szCs w:val="20"/>
              </w:rPr>
              <w:t xml:space="preserve"> crosses many disciplines and can lead to various jobs.  The </w:t>
            </w:r>
            <w:r w:rsidR="00622D74">
              <w:rPr>
                <w:rFonts w:ascii="Arial" w:hAnsi="Arial" w:cs="Arial"/>
                <w:b/>
                <w:noProof/>
                <w:color w:val="000000"/>
                <w:sz w:val="20"/>
                <w:szCs w:val="20"/>
              </w:rPr>
              <w:t>data below details information from t</w:t>
            </w:r>
            <w:r w:rsidR="0097548E" w:rsidRPr="0097548E">
              <w:rPr>
                <w:rFonts w:ascii="Arial" w:hAnsi="Arial" w:cs="Arial"/>
                <w:b/>
                <w:noProof/>
                <w:color w:val="000000"/>
                <w:sz w:val="20"/>
                <w:szCs w:val="20"/>
              </w:rPr>
              <w:t xml:space="preserve">he labormarketinfo site and shows (by SOC code) the types of jobs that our graduates might pursue.  In San Diego county, we are preparing students for the nearly 200,000 jobs in business by 2018 (12% growth over 2008).  Some of the higher growth jobs are in logistics, human resources, and sales management. See </w:t>
            </w:r>
            <w:r w:rsidR="00622D74">
              <w:rPr>
                <w:rFonts w:ascii="Arial" w:hAnsi="Arial" w:cs="Arial"/>
                <w:b/>
                <w:noProof/>
                <w:color w:val="000000"/>
                <w:sz w:val="20"/>
                <w:szCs w:val="20"/>
              </w:rPr>
              <w:t>below for more detail</w:t>
            </w:r>
            <w:r w:rsidR="0097548E" w:rsidRPr="0097548E">
              <w:rPr>
                <w:rFonts w:ascii="Arial" w:hAnsi="Arial" w:cs="Arial"/>
                <w:b/>
                <w:noProof/>
                <w:color w:val="000000"/>
                <w:sz w:val="20"/>
                <w:szCs w:val="20"/>
              </w:rPr>
              <w:t>.</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SOC Code</w:t>
            </w:r>
            <w:r w:rsidRPr="00622D74">
              <w:rPr>
                <w:rFonts w:ascii="Arial" w:hAnsi="Arial" w:cs="Arial"/>
                <w:b/>
                <w:noProof/>
                <w:color w:val="000000"/>
                <w:sz w:val="20"/>
                <w:szCs w:val="20"/>
              </w:rPr>
              <w:tab/>
              <w:t>Job Title</w:t>
            </w:r>
            <w:r w:rsidRPr="00622D74">
              <w:rPr>
                <w:rFonts w:ascii="Arial" w:hAnsi="Arial" w:cs="Arial"/>
                <w:b/>
                <w:noProof/>
                <w:color w:val="000000"/>
                <w:sz w:val="20"/>
                <w:szCs w:val="20"/>
              </w:rPr>
              <w:tab/>
              <w:t>2008</w:t>
            </w:r>
            <w:r w:rsidRPr="00622D74">
              <w:rPr>
                <w:rFonts w:ascii="Arial" w:hAnsi="Arial" w:cs="Arial"/>
                <w:b/>
                <w:noProof/>
                <w:color w:val="000000"/>
                <w:sz w:val="20"/>
                <w:szCs w:val="20"/>
              </w:rPr>
              <w:tab/>
              <w:t>2018</w:t>
            </w:r>
            <w:r w:rsidRPr="00622D74">
              <w:rPr>
                <w:rFonts w:ascii="Arial" w:hAnsi="Arial" w:cs="Arial"/>
                <w:b/>
                <w:noProof/>
                <w:color w:val="000000"/>
                <w:sz w:val="20"/>
                <w:szCs w:val="20"/>
              </w:rPr>
              <w:tab/>
              <w:t>Growth</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131051</w:t>
            </w:r>
            <w:r w:rsidRPr="00622D74">
              <w:rPr>
                <w:rFonts w:ascii="Arial" w:hAnsi="Arial" w:cs="Arial"/>
                <w:b/>
                <w:noProof/>
                <w:color w:val="000000"/>
                <w:sz w:val="20"/>
                <w:szCs w:val="20"/>
              </w:rPr>
              <w:tab/>
              <w:t>Cost Estimators</w:t>
            </w:r>
            <w:r w:rsidRPr="00622D74">
              <w:rPr>
                <w:rFonts w:ascii="Arial" w:hAnsi="Arial" w:cs="Arial"/>
                <w:b/>
                <w:noProof/>
                <w:color w:val="000000"/>
                <w:sz w:val="20"/>
                <w:szCs w:val="20"/>
              </w:rPr>
              <w:tab/>
              <w:t>2310</w:t>
            </w:r>
            <w:r w:rsidRPr="00622D74">
              <w:rPr>
                <w:rFonts w:ascii="Arial" w:hAnsi="Arial" w:cs="Arial"/>
                <w:b/>
                <w:noProof/>
                <w:color w:val="000000"/>
                <w:sz w:val="20"/>
                <w:szCs w:val="20"/>
              </w:rPr>
              <w:tab/>
              <w:t>2900</w:t>
            </w:r>
            <w:r w:rsidRPr="00622D74">
              <w:rPr>
                <w:rFonts w:ascii="Arial" w:hAnsi="Arial" w:cs="Arial"/>
                <w:b/>
                <w:noProof/>
                <w:color w:val="000000"/>
                <w:sz w:val="20"/>
                <w:szCs w:val="20"/>
              </w:rPr>
              <w:tab/>
              <w:t>26%</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132071</w:t>
            </w:r>
            <w:r w:rsidRPr="00622D74">
              <w:rPr>
                <w:rFonts w:ascii="Arial" w:hAnsi="Arial" w:cs="Arial"/>
                <w:b/>
                <w:noProof/>
                <w:color w:val="000000"/>
                <w:sz w:val="20"/>
                <w:szCs w:val="20"/>
              </w:rPr>
              <w:tab/>
              <w:t>Loan Counselors</w:t>
            </w:r>
            <w:r w:rsidRPr="00622D74">
              <w:rPr>
                <w:rFonts w:ascii="Arial" w:hAnsi="Arial" w:cs="Arial"/>
                <w:b/>
                <w:noProof/>
                <w:color w:val="000000"/>
                <w:sz w:val="20"/>
                <w:szCs w:val="20"/>
              </w:rPr>
              <w:tab/>
              <w:t>230</w:t>
            </w:r>
            <w:r w:rsidRPr="00622D74">
              <w:rPr>
                <w:rFonts w:ascii="Arial" w:hAnsi="Arial" w:cs="Arial"/>
                <w:b/>
                <w:noProof/>
                <w:color w:val="000000"/>
                <w:sz w:val="20"/>
                <w:szCs w:val="20"/>
              </w:rPr>
              <w:tab/>
              <w:t>280</w:t>
            </w:r>
            <w:r w:rsidRPr="00622D74">
              <w:rPr>
                <w:rFonts w:ascii="Arial" w:hAnsi="Arial" w:cs="Arial"/>
                <w:b/>
                <w:noProof/>
                <w:color w:val="000000"/>
                <w:sz w:val="20"/>
                <w:szCs w:val="20"/>
              </w:rPr>
              <w:tab/>
              <w:t>22%</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131072</w:t>
            </w:r>
            <w:r w:rsidRPr="00622D74">
              <w:rPr>
                <w:rFonts w:ascii="Arial" w:hAnsi="Arial" w:cs="Arial"/>
                <w:b/>
                <w:noProof/>
                <w:color w:val="000000"/>
                <w:sz w:val="20"/>
                <w:szCs w:val="20"/>
              </w:rPr>
              <w:tab/>
              <w:t>Compensation and Job Analysis Specialists</w:t>
            </w:r>
            <w:r w:rsidRPr="00622D74">
              <w:rPr>
                <w:rFonts w:ascii="Arial" w:hAnsi="Arial" w:cs="Arial"/>
                <w:b/>
                <w:noProof/>
                <w:color w:val="000000"/>
                <w:sz w:val="20"/>
                <w:szCs w:val="20"/>
              </w:rPr>
              <w:tab/>
              <w:t>1160</w:t>
            </w:r>
            <w:r w:rsidRPr="00622D74">
              <w:rPr>
                <w:rFonts w:ascii="Arial" w:hAnsi="Arial" w:cs="Arial"/>
                <w:b/>
                <w:noProof/>
                <w:color w:val="000000"/>
                <w:sz w:val="20"/>
                <w:szCs w:val="20"/>
              </w:rPr>
              <w:tab/>
              <w:t>1410</w:t>
            </w:r>
            <w:r w:rsidRPr="00622D74">
              <w:rPr>
                <w:rFonts w:ascii="Arial" w:hAnsi="Arial" w:cs="Arial"/>
                <w:b/>
                <w:noProof/>
                <w:color w:val="000000"/>
                <w:sz w:val="20"/>
                <w:szCs w:val="20"/>
              </w:rPr>
              <w:tab/>
              <w:t>22%</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131071</w:t>
            </w:r>
            <w:r w:rsidRPr="00622D74">
              <w:rPr>
                <w:rFonts w:ascii="Arial" w:hAnsi="Arial" w:cs="Arial"/>
                <w:b/>
                <w:noProof/>
                <w:color w:val="000000"/>
                <w:sz w:val="20"/>
                <w:szCs w:val="20"/>
              </w:rPr>
              <w:tab/>
              <w:t>Employment, Recruitment, and Placement Specialists</w:t>
            </w:r>
            <w:r w:rsidRPr="00622D74">
              <w:rPr>
                <w:rFonts w:ascii="Arial" w:hAnsi="Arial" w:cs="Arial"/>
                <w:b/>
                <w:noProof/>
                <w:color w:val="000000"/>
                <w:sz w:val="20"/>
                <w:szCs w:val="20"/>
              </w:rPr>
              <w:tab/>
              <w:t>1570</w:t>
            </w:r>
            <w:r w:rsidRPr="00622D74">
              <w:rPr>
                <w:rFonts w:ascii="Arial" w:hAnsi="Arial" w:cs="Arial"/>
                <w:b/>
                <w:noProof/>
                <w:color w:val="000000"/>
                <w:sz w:val="20"/>
                <w:szCs w:val="20"/>
              </w:rPr>
              <w:tab/>
              <w:t>1860</w:t>
            </w:r>
            <w:r w:rsidRPr="00622D74">
              <w:rPr>
                <w:rFonts w:ascii="Arial" w:hAnsi="Arial" w:cs="Arial"/>
                <w:b/>
                <w:noProof/>
                <w:color w:val="000000"/>
                <w:sz w:val="20"/>
                <w:szCs w:val="20"/>
              </w:rPr>
              <w:tab/>
              <w:t>18%</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131081</w:t>
            </w:r>
            <w:r w:rsidRPr="00622D74">
              <w:rPr>
                <w:rFonts w:ascii="Arial" w:hAnsi="Arial" w:cs="Arial"/>
                <w:b/>
                <w:noProof/>
                <w:color w:val="000000"/>
                <w:sz w:val="20"/>
                <w:szCs w:val="20"/>
              </w:rPr>
              <w:tab/>
              <w:t>Logisticians</w:t>
            </w:r>
            <w:r w:rsidRPr="00622D74">
              <w:rPr>
                <w:rFonts w:ascii="Arial" w:hAnsi="Arial" w:cs="Arial"/>
                <w:b/>
                <w:noProof/>
                <w:color w:val="000000"/>
                <w:sz w:val="20"/>
                <w:szCs w:val="20"/>
              </w:rPr>
              <w:tab/>
              <w:t>1440</w:t>
            </w:r>
            <w:r w:rsidRPr="00622D74">
              <w:rPr>
                <w:rFonts w:ascii="Arial" w:hAnsi="Arial" w:cs="Arial"/>
                <w:b/>
                <w:noProof/>
                <w:color w:val="000000"/>
                <w:sz w:val="20"/>
                <w:szCs w:val="20"/>
              </w:rPr>
              <w:tab/>
              <w:t>1700</w:t>
            </w:r>
            <w:r w:rsidRPr="00622D74">
              <w:rPr>
                <w:rFonts w:ascii="Arial" w:hAnsi="Arial" w:cs="Arial"/>
                <w:b/>
                <w:noProof/>
                <w:color w:val="000000"/>
                <w:sz w:val="20"/>
                <w:szCs w:val="20"/>
              </w:rPr>
              <w:tab/>
              <w:t>18%</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131079</w:t>
            </w:r>
            <w:r w:rsidRPr="00622D74">
              <w:rPr>
                <w:rFonts w:ascii="Arial" w:hAnsi="Arial" w:cs="Arial"/>
                <w:b/>
                <w:noProof/>
                <w:color w:val="000000"/>
                <w:sz w:val="20"/>
                <w:szCs w:val="20"/>
              </w:rPr>
              <w:tab/>
              <w:t>Human Resources and Labor Specialists, All Other</w:t>
            </w:r>
            <w:r w:rsidRPr="00622D74">
              <w:rPr>
                <w:rFonts w:ascii="Arial" w:hAnsi="Arial" w:cs="Arial"/>
                <w:b/>
                <w:noProof/>
                <w:color w:val="000000"/>
                <w:sz w:val="20"/>
                <w:szCs w:val="20"/>
              </w:rPr>
              <w:tab/>
              <w:t>2400</w:t>
            </w:r>
            <w:r w:rsidRPr="00622D74">
              <w:rPr>
                <w:rFonts w:ascii="Arial" w:hAnsi="Arial" w:cs="Arial"/>
                <w:b/>
                <w:noProof/>
                <w:color w:val="000000"/>
                <w:sz w:val="20"/>
                <w:szCs w:val="20"/>
              </w:rPr>
              <w:tab/>
              <w:t>2830</w:t>
            </w:r>
            <w:r w:rsidRPr="00622D74">
              <w:rPr>
                <w:rFonts w:ascii="Arial" w:hAnsi="Arial" w:cs="Arial"/>
                <w:b/>
                <w:noProof/>
                <w:color w:val="000000"/>
                <w:sz w:val="20"/>
                <w:szCs w:val="20"/>
              </w:rPr>
              <w:tab/>
              <w:t>18%</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112022</w:t>
            </w:r>
            <w:r w:rsidRPr="00622D74">
              <w:rPr>
                <w:rFonts w:ascii="Arial" w:hAnsi="Arial" w:cs="Arial"/>
                <w:b/>
                <w:noProof/>
                <w:color w:val="000000"/>
                <w:sz w:val="20"/>
                <w:szCs w:val="20"/>
              </w:rPr>
              <w:tab/>
              <w:t>Sales Managers</w:t>
            </w:r>
            <w:r w:rsidRPr="00622D74">
              <w:rPr>
                <w:rFonts w:ascii="Arial" w:hAnsi="Arial" w:cs="Arial"/>
                <w:b/>
                <w:noProof/>
                <w:color w:val="000000"/>
                <w:sz w:val="20"/>
                <w:szCs w:val="20"/>
              </w:rPr>
              <w:tab/>
              <w:t>5610</w:t>
            </w:r>
            <w:r w:rsidRPr="00622D74">
              <w:rPr>
                <w:rFonts w:ascii="Arial" w:hAnsi="Arial" w:cs="Arial"/>
                <w:b/>
                <w:noProof/>
                <w:color w:val="000000"/>
                <w:sz w:val="20"/>
                <w:szCs w:val="20"/>
              </w:rPr>
              <w:tab/>
              <w:t>6590</w:t>
            </w:r>
            <w:r w:rsidRPr="00622D74">
              <w:rPr>
                <w:rFonts w:ascii="Arial" w:hAnsi="Arial" w:cs="Arial"/>
                <w:b/>
                <w:noProof/>
                <w:color w:val="000000"/>
                <w:sz w:val="20"/>
                <w:szCs w:val="20"/>
              </w:rPr>
              <w:tab/>
              <w:t>17%</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131023</w:t>
            </w:r>
            <w:r w:rsidRPr="00622D74">
              <w:rPr>
                <w:rFonts w:ascii="Arial" w:hAnsi="Arial" w:cs="Arial"/>
                <w:b/>
                <w:noProof/>
                <w:color w:val="000000"/>
                <w:sz w:val="20"/>
                <w:szCs w:val="20"/>
              </w:rPr>
              <w:tab/>
              <w:t>Purchasing Agents, Except Wholesale, Retail/Farm</w:t>
            </w:r>
            <w:r w:rsidRPr="00622D74">
              <w:rPr>
                <w:rFonts w:ascii="Arial" w:hAnsi="Arial" w:cs="Arial"/>
                <w:b/>
                <w:noProof/>
                <w:color w:val="000000"/>
                <w:sz w:val="20"/>
                <w:szCs w:val="20"/>
              </w:rPr>
              <w:tab/>
              <w:t>3730</w:t>
            </w:r>
            <w:r w:rsidRPr="00622D74">
              <w:rPr>
                <w:rFonts w:ascii="Arial" w:hAnsi="Arial" w:cs="Arial"/>
                <w:b/>
                <w:noProof/>
                <w:color w:val="000000"/>
                <w:sz w:val="20"/>
                <w:szCs w:val="20"/>
              </w:rPr>
              <w:tab/>
              <w:t>4360</w:t>
            </w:r>
            <w:r w:rsidRPr="00622D74">
              <w:rPr>
                <w:rFonts w:ascii="Arial" w:hAnsi="Arial" w:cs="Arial"/>
                <w:b/>
                <w:noProof/>
                <w:color w:val="000000"/>
                <w:sz w:val="20"/>
                <w:szCs w:val="20"/>
              </w:rPr>
              <w:tab/>
              <w:t>17%</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434051</w:t>
            </w:r>
            <w:r w:rsidRPr="00622D74">
              <w:rPr>
                <w:rFonts w:ascii="Arial" w:hAnsi="Arial" w:cs="Arial"/>
                <w:b/>
                <w:noProof/>
                <w:color w:val="000000"/>
                <w:sz w:val="20"/>
                <w:szCs w:val="20"/>
              </w:rPr>
              <w:tab/>
              <w:t>Customer Service Representatives</w:t>
            </w:r>
            <w:r w:rsidRPr="00622D74">
              <w:rPr>
                <w:rFonts w:ascii="Arial" w:hAnsi="Arial" w:cs="Arial"/>
                <w:b/>
                <w:noProof/>
                <w:color w:val="000000"/>
                <w:sz w:val="20"/>
                <w:szCs w:val="20"/>
              </w:rPr>
              <w:tab/>
              <w:t>18490</w:t>
            </w:r>
            <w:r w:rsidRPr="00622D74">
              <w:rPr>
                <w:rFonts w:ascii="Arial" w:hAnsi="Arial" w:cs="Arial"/>
                <w:b/>
                <w:noProof/>
                <w:color w:val="000000"/>
                <w:sz w:val="20"/>
                <w:szCs w:val="20"/>
              </w:rPr>
              <w:tab/>
              <w:t>21610</w:t>
            </w:r>
            <w:r w:rsidRPr="00622D74">
              <w:rPr>
                <w:rFonts w:ascii="Arial" w:hAnsi="Arial" w:cs="Arial"/>
                <w:b/>
                <w:noProof/>
                <w:color w:val="000000"/>
                <w:sz w:val="20"/>
                <w:szCs w:val="20"/>
              </w:rPr>
              <w:tab/>
              <w:t>17%</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434081</w:t>
            </w:r>
            <w:r w:rsidRPr="00622D74">
              <w:rPr>
                <w:rFonts w:ascii="Arial" w:hAnsi="Arial" w:cs="Arial"/>
                <w:b/>
                <w:noProof/>
                <w:color w:val="000000"/>
                <w:sz w:val="20"/>
                <w:szCs w:val="20"/>
              </w:rPr>
              <w:tab/>
              <w:t>Hotel, Motel, and Resort Desk Clerks</w:t>
            </w:r>
            <w:r w:rsidRPr="00622D74">
              <w:rPr>
                <w:rFonts w:ascii="Arial" w:hAnsi="Arial" w:cs="Arial"/>
                <w:b/>
                <w:noProof/>
                <w:color w:val="000000"/>
                <w:sz w:val="20"/>
                <w:szCs w:val="20"/>
              </w:rPr>
              <w:tab/>
              <w:t>2940</w:t>
            </w:r>
            <w:r w:rsidRPr="00622D74">
              <w:rPr>
                <w:rFonts w:ascii="Arial" w:hAnsi="Arial" w:cs="Arial"/>
                <w:b/>
                <w:noProof/>
                <w:color w:val="000000"/>
                <w:sz w:val="20"/>
                <w:szCs w:val="20"/>
              </w:rPr>
              <w:tab/>
              <w:t>3420</w:t>
            </w:r>
            <w:r w:rsidRPr="00622D74">
              <w:rPr>
                <w:rFonts w:ascii="Arial" w:hAnsi="Arial" w:cs="Arial"/>
                <w:b/>
                <w:noProof/>
                <w:color w:val="000000"/>
                <w:sz w:val="20"/>
                <w:szCs w:val="20"/>
              </w:rPr>
              <w:tab/>
              <w:t>16%</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lastRenderedPageBreak/>
              <w:t>119021</w:t>
            </w:r>
            <w:r w:rsidRPr="00622D74">
              <w:rPr>
                <w:rFonts w:ascii="Arial" w:hAnsi="Arial" w:cs="Arial"/>
                <w:b/>
                <w:noProof/>
                <w:color w:val="000000"/>
                <w:sz w:val="20"/>
                <w:szCs w:val="20"/>
              </w:rPr>
              <w:tab/>
              <w:t>Construction Managers</w:t>
            </w:r>
            <w:r w:rsidRPr="00622D74">
              <w:rPr>
                <w:rFonts w:ascii="Arial" w:hAnsi="Arial" w:cs="Arial"/>
                <w:b/>
                <w:noProof/>
                <w:color w:val="000000"/>
                <w:sz w:val="20"/>
                <w:szCs w:val="20"/>
              </w:rPr>
              <w:tab/>
              <w:t>5630</w:t>
            </w:r>
            <w:r w:rsidRPr="00622D74">
              <w:rPr>
                <w:rFonts w:ascii="Arial" w:hAnsi="Arial" w:cs="Arial"/>
                <w:b/>
                <w:noProof/>
                <w:color w:val="000000"/>
                <w:sz w:val="20"/>
                <w:szCs w:val="20"/>
              </w:rPr>
              <w:tab/>
              <w:t>6420</w:t>
            </w:r>
            <w:r w:rsidRPr="00622D74">
              <w:rPr>
                <w:rFonts w:ascii="Arial" w:hAnsi="Arial" w:cs="Arial"/>
                <w:b/>
                <w:noProof/>
                <w:color w:val="000000"/>
                <w:sz w:val="20"/>
                <w:szCs w:val="20"/>
              </w:rPr>
              <w:tab/>
              <w:t>14%</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412031</w:t>
            </w:r>
            <w:r w:rsidRPr="00622D74">
              <w:rPr>
                <w:rFonts w:ascii="Arial" w:hAnsi="Arial" w:cs="Arial"/>
                <w:b/>
                <w:noProof/>
                <w:color w:val="000000"/>
                <w:sz w:val="20"/>
                <w:szCs w:val="20"/>
              </w:rPr>
              <w:tab/>
              <w:t>Retail Salespersons</w:t>
            </w:r>
            <w:r w:rsidRPr="00622D74">
              <w:rPr>
                <w:rFonts w:ascii="Arial" w:hAnsi="Arial" w:cs="Arial"/>
                <w:b/>
                <w:noProof/>
                <w:color w:val="000000"/>
                <w:sz w:val="20"/>
                <w:szCs w:val="20"/>
              </w:rPr>
              <w:tab/>
              <w:t>48370</w:t>
            </w:r>
            <w:r w:rsidRPr="00622D74">
              <w:rPr>
                <w:rFonts w:ascii="Arial" w:hAnsi="Arial" w:cs="Arial"/>
                <w:b/>
                <w:noProof/>
                <w:color w:val="000000"/>
                <w:sz w:val="20"/>
                <w:szCs w:val="20"/>
              </w:rPr>
              <w:tab/>
              <w:t>54560</w:t>
            </w:r>
            <w:r w:rsidRPr="00622D74">
              <w:rPr>
                <w:rFonts w:ascii="Arial" w:hAnsi="Arial" w:cs="Arial"/>
                <w:b/>
                <w:noProof/>
                <w:color w:val="000000"/>
                <w:sz w:val="20"/>
                <w:szCs w:val="20"/>
              </w:rPr>
              <w:tab/>
              <w:t>13%</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113011</w:t>
            </w:r>
            <w:r w:rsidRPr="00622D74">
              <w:rPr>
                <w:rFonts w:ascii="Arial" w:hAnsi="Arial" w:cs="Arial"/>
                <w:b/>
                <w:noProof/>
                <w:color w:val="000000"/>
                <w:sz w:val="20"/>
                <w:szCs w:val="20"/>
              </w:rPr>
              <w:tab/>
              <w:t>Administrative Services Managers</w:t>
            </w:r>
            <w:r w:rsidRPr="00622D74">
              <w:rPr>
                <w:rFonts w:ascii="Arial" w:hAnsi="Arial" w:cs="Arial"/>
                <w:b/>
                <w:noProof/>
                <w:color w:val="000000"/>
                <w:sz w:val="20"/>
                <w:szCs w:val="20"/>
              </w:rPr>
              <w:tab/>
              <w:t>2160</w:t>
            </w:r>
            <w:r w:rsidRPr="00622D74">
              <w:rPr>
                <w:rFonts w:ascii="Arial" w:hAnsi="Arial" w:cs="Arial"/>
                <w:b/>
                <w:noProof/>
                <w:color w:val="000000"/>
                <w:sz w:val="20"/>
                <w:szCs w:val="20"/>
              </w:rPr>
              <w:tab/>
              <w:t>2380</w:t>
            </w:r>
            <w:r w:rsidRPr="00622D74">
              <w:rPr>
                <w:rFonts w:ascii="Arial" w:hAnsi="Arial" w:cs="Arial"/>
                <w:b/>
                <w:noProof/>
                <w:color w:val="000000"/>
                <w:sz w:val="20"/>
                <w:szCs w:val="20"/>
              </w:rPr>
              <w:tab/>
              <w:t>10%</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131199</w:t>
            </w:r>
            <w:r w:rsidRPr="00622D74">
              <w:rPr>
                <w:rFonts w:ascii="Arial" w:hAnsi="Arial" w:cs="Arial"/>
                <w:b/>
                <w:noProof/>
                <w:color w:val="000000"/>
                <w:sz w:val="20"/>
                <w:szCs w:val="20"/>
              </w:rPr>
              <w:tab/>
              <w:t>Business operations specialists</w:t>
            </w:r>
            <w:r w:rsidRPr="00622D74">
              <w:rPr>
                <w:rFonts w:ascii="Arial" w:hAnsi="Arial" w:cs="Arial"/>
                <w:b/>
                <w:noProof/>
                <w:color w:val="000000"/>
                <w:sz w:val="20"/>
                <w:szCs w:val="20"/>
              </w:rPr>
              <w:tab/>
              <w:t>16480</w:t>
            </w:r>
            <w:r w:rsidRPr="00622D74">
              <w:rPr>
                <w:rFonts w:ascii="Arial" w:hAnsi="Arial" w:cs="Arial"/>
                <w:b/>
                <w:noProof/>
                <w:color w:val="000000"/>
                <w:sz w:val="20"/>
                <w:szCs w:val="20"/>
              </w:rPr>
              <w:tab/>
              <w:t>18040</w:t>
            </w:r>
            <w:r w:rsidRPr="00622D74">
              <w:rPr>
                <w:rFonts w:ascii="Arial" w:hAnsi="Arial" w:cs="Arial"/>
                <w:b/>
                <w:noProof/>
                <w:color w:val="000000"/>
                <w:sz w:val="20"/>
                <w:szCs w:val="20"/>
              </w:rPr>
              <w:tab/>
              <w:t>9%</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414012</w:t>
            </w:r>
            <w:r w:rsidRPr="00622D74">
              <w:rPr>
                <w:rFonts w:ascii="Arial" w:hAnsi="Arial" w:cs="Arial"/>
                <w:b/>
                <w:noProof/>
                <w:color w:val="000000"/>
                <w:sz w:val="20"/>
                <w:szCs w:val="20"/>
              </w:rPr>
              <w:tab/>
              <w:t>Sales Representatives, Except Technical</w:t>
            </w:r>
            <w:r w:rsidRPr="00622D74">
              <w:rPr>
                <w:rFonts w:ascii="Arial" w:hAnsi="Arial" w:cs="Arial"/>
                <w:b/>
                <w:noProof/>
                <w:color w:val="000000"/>
                <w:sz w:val="20"/>
                <w:szCs w:val="20"/>
              </w:rPr>
              <w:tab/>
              <w:t>9660</w:t>
            </w:r>
            <w:r w:rsidRPr="00622D74">
              <w:rPr>
                <w:rFonts w:ascii="Arial" w:hAnsi="Arial" w:cs="Arial"/>
                <w:b/>
                <w:noProof/>
                <w:color w:val="000000"/>
                <w:sz w:val="20"/>
                <w:szCs w:val="20"/>
              </w:rPr>
              <w:tab/>
              <w:t>10560</w:t>
            </w:r>
            <w:r w:rsidRPr="00622D74">
              <w:rPr>
                <w:rFonts w:ascii="Arial" w:hAnsi="Arial" w:cs="Arial"/>
                <w:b/>
                <w:noProof/>
                <w:color w:val="000000"/>
                <w:sz w:val="20"/>
                <w:szCs w:val="20"/>
              </w:rPr>
              <w:tab/>
              <w:t>9%</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131121</w:t>
            </w:r>
            <w:r w:rsidRPr="00622D74">
              <w:rPr>
                <w:rFonts w:ascii="Arial" w:hAnsi="Arial" w:cs="Arial"/>
                <w:b/>
                <w:noProof/>
                <w:color w:val="000000"/>
                <w:sz w:val="20"/>
                <w:szCs w:val="20"/>
              </w:rPr>
              <w:tab/>
              <w:t>Meeting and Convention Planners</w:t>
            </w:r>
            <w:r w:rsidRPr="00622D74">
              <w:rPr>
                <w:rFonts w:ascii="Arial" w:hAnsi="Arial" w:cs="Arial"/>
                <w:b/>
                <w:noProof/>
                <w:color w:val="000000"/>
                <w:sz w:val="20"/>
                <w:szCs w:val="20"/>
              </w:rPr>
              <w:tab/>
              <w:t>660</w:t>
            </w:r>
            <w:r w:rsidRPr="00622D74">
              <w:rPr>
                <w:rFonts w:ascii="Arial" w:hAnsi="Arial" w:cs="Arial"/>
                <w:b/>
                <w:noProof/>
                <w:color w:val="000000"/>
                <w:sz w:val="20"/>
                <w:szCs w:val="20"/>
              </w:rPr>
              <w:tab/>
              <w:t>720</w:t>
            </w:r>
            <w:r w:rsidRPr="00622D74">
              <w:rPr>
                <w:rFonts w:ascii="Arial" w:hAnsi="Arial" w:cs="Arial"/>
                <w:b/>
                <w:noProof/>
                <w:color w:val="000000"/>
                <w:sz w:val="20"/>
                <w:szCs w:val="20"/>
              </w:rPr>
              <w:tab/>
              <w:t>9%</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413099</w:t>
            </w:r>
            <w:r w:rsidRPr="00622D74">
              <w:rPr>
                <w:rFonts w:ascii="Arial" w:hAnsi="Arial" w:cs="Arial"/>
                <w:b/>
                <w:noProof/>
                <w:color w:val="000000"/>
                <w:sz w:val="20"/>
                <w:szCs w:val="20"/>
              </w:rPr>
              <w:tab/>
              <w:t>Sales Representatives, Services, All Other</w:t>
            </w:r>
            <w:r w:rsidRPr="00622D74">
              <w:rPr>
                <w:rFonts w:ascii="Arial" w:hAnsi="Arial" w:cs="Arial"/>
                <w:b/>
                <w:noProof/>
                <w:color w:val="000000"/>
                <w:sz w:val="20"/>
                <w:szCs w:val="20"/>
              </w:rPr>
              <w:tab/>
              <w:t>8730</w:t>
            </w:r>
            <w:r w:rsidRPr="00622D74">
              <w:rPr>
                <w:rFonts w:ascii="Arial" w:hAnsi="Arial" w:cs="Arial"/>
                <w:b/>
                <w:noProof/>
                <w:color w:val="000000"/>
                <w:sz w:val="20"/>
                <w:szCs w:val="20"/>
              </w:rPr>
              <w:tab/>
              <w:t>9480</w:t>
            </w:r>
            <w:r w:rsidRPr="00622D74">
              <w:rPr>
                <w:rFonts w:ascii="Arial" w:hAnsi="Arial" w:cs="Arial"/>
                <w:b/>
                <w:noProof/>
                <w:color w:val="000000"/>
                <w:sz w:val="20"/>
                <w:szCs w:val="20"/>
              </w:rPr>
              <w:tab/>
              <w:t>9%</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119151</w:t>
            </w:r>
            <w:r w:rsidRPr="00622D74">
              <w:rPr>
                <w:rFonts w:ascii="Arial" w:hAnsi="Arial" w:cs="Arial"/>
                <w:b/>
                <w:noProof/>
                <w:color w:val="000000"/>
                <w:sz w:val="20"/>
                <w:szCs w:val="20"/>
              </w:rPr>
              <w:tab/>
              <w:t>Social and Community Service Managers</w:t>
            </w:r>
            <w:r w:rsidRPr="00622D74">
              <w:rPr>
                <w:rFonts w:ascii="Arial" w:hAnsi="Arial" w:cs="Arial"/>
                <w:b/>
                <w:noProof/>
                <w:color w:val="000000"/>
                <w:sz w:val="20"/>
                <w:szCs w:val="20"/>
              </w:rPr>
              <w:tab/>
              <w:t>1070</w:t>
            </w:r>
            <w:r w:rsidRPr="00622D74">
              <w:rPr>
                <w:rFonts w:ascii="Arial" w:hAnsi="Arial" w:cs="Arial"/>
                <w:b/>
                <w:noProof/>
                <w:color w:val="000000"/>
                <w:sz w:val="20"/>
                <w:szCs w:val="20"/>
              </w:rPr>
              <w:tab/>
              <w:t>1150</w:t>
            </w:r>
            <w:r w:rsidRPr="00622D74">
              <w:rPr>
                <w:rFonts w:ascii="Arial" w:hAnsi="Arial" w:cs="Arial"/>
                <w:b/>
                <w:noProof/>
                <w:color w:val="000000"/>
                <w:sz w:val="20"/>
                <w:szCs w:val="20"/>
              </w:rPr>
              <w:tab/>
              <w:t>7%</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119081</w:t>
            </w:r>
            <w:r w:rsidRPr="00622D74">
              <w:rPr>
                <w:rFonts w:ascii="Arial" w:hAnsi="Arial" w:cs="Arial"/>
                <w:b/>
                <w:noProof/>
                <w:color w:val="000000"/>
                <w:sz w:val="20"/>
                <w:szCs w:val="20"/>
              </w:rPr>
              <w:tab/>
              <w:t>Lodging Managers</w:t>
            </w:r>
            <w:r w:rsidRPr="00622D74">
              <w:rPr>
                <w:rFonts w:ascii="Arial" w:hAnsi="Arial" w:cs="Arial"/>
                <w:b/>
                <w:noProof/>
                <w:color w:val="000000"/>
                <w:sz w:val="20"/>
                <w:szCs w:val="20"/>
              </w:rPr>
              <w:tab/>
              <w:t>830</w:t>
            </w:r>
            <w:r w:rsidRPr="00622D74">
              <w:rPr>
                <w:rFonts w:ascii="Arial" w:hAnsi="Arial" w:cs="Arial"/>
                <w:b/>
                <w:noProof/>
                <w:color w:val="000000"/>
                <w:sz w:val="20"/>
                <w:szCs w:val="20"/>
              </w:rPr>
              <w:tab/>
              <w:t>890</w:t>
            </w:r>
            <w:r w:rsidRPr="00622D74">
              <w:rPr>
                <w:rFonts w:ascii="Arial" w:hAnsi="Arial" w:cs="Arial"/>
                <w:b/>
                <w:noProof/>
                <w:color w:val="000000"/>
                <w:sz w:val="20"/>
                <w:szCs w:val="20"/>
              </w:rPr>
              <w:tab/>
              <w:t>7%</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411011</w:t>
            </w:r>
            <w:r w:rsidRPr="00622D74">
              <w:rPr>
                <w:rFonts w:ascii="Arial" w:hAnsi="Arial" w:cs="Arial"/>
                <w:b/>
                <w:noProof/>
                <w:color w:val="000000"/>
                <w:sz w:val="20"/>
                <w:szCs w:val="20"/>
              </w:rPr>
              <w:tab/>
              <w:t>Retail Sales Supervisors</w:t>
            </w:r>
            <w:r w:rsidRPr="00622D74">
              <w:rPr>
                <w:rFonts w:ascii="Arial" w:hAnsi="Arial" w:cs="Arial"/>
                <w:b/>
                <w:noProof/>
                <w:color w:val="000000"/>
                <w:sz w:val="20"/>
                <w:szCs w:val="20"/>
              </w:rPr>
              <w:tab/>
              <w:t>16710</w:t>
            </w:r>
            <w:r w:rsidRPr="00622D74">
              <w:rPr>
                <w:rFonts w:ascii="Arial" w:hAnsi="Arial" w:cs="Arial"/>
                <w:b/>
                <w:noProof/>
                <w:color w:val="000000"/>
                <w:sz w:val="20"/>
                <w:szCs w:val="20"/>
              </w:rPr>
              <w:tab/>
              <w:t>17830</w:t>
            </w:r>
            <w:r w:rsidRPr="00622D74">
              <w:rPr>
                <w:rFonts w:ascii="Arial" w:hAnsi="Arial" w:cs="Arial"/>
                <w:b/>
                <w:noProof/>
                <w:color w:val="000000"/>
                <w:sz w:val="20"/>
                <w:szCs w:val="20"/>
              </w:rPr>
              <w:tab/>
              <w:t>7%</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411012</w:t>
            </w:r>
            <w:r w:rsidRPr="00622D74">
              <w:rPr>
                <w:rFonts w:ascii="Arial" w:hAnsi="Arial" w:cs="Arial"/>
                <w:b/>
                <w:noProof/>
                <w:color w:val="000000"/>
                <w:sz w:val="20"/>
                <w:szCs w:val="20"/>
              </w:rPr>
              <w:tab/>
              <w:t>Non-Retail Sales Supervisors</w:t>
            </w:r>
            <w:r w:rsidRPr="00622D74">
              <w:rPr>
                <w:rFonts w:ascii="Arial" w:hAnsi="Arial" w:cs="Arial"/>
                <w:b/>
                <w:noProof/>
                <w:color w:val="000000"/>
                <w:sz w:val="20"/>
                <w:szCs w:val="20"/>
              </w:rPr>
              <w:tab/>
              <w:t>4400</w:t>
            </w:r>
            <w:r w:rsidRPr="00622D74">
              <w:rPr>
                <w:rFonts w:ascii="Arial" w:hAnsi="Arial" w:cs="Arial"/>
                <w:b/>
                <w:noProof/>
                <w:color w:val="000000"/>
                <w:sz w:val="20"/>
                <w:szCs w:val="20"/>
              </w:rPr>
              <w:tab/>
              <w:t>4680</w:t>
            </w:r>
            <w:r w:rsidRPr="00622D74">
              <w:rPr>
                <w:rFonts w:ascii="Arial" w:hAnsi="Arial" w:cs="Arial"/>
                <w:b/>
                <w:noProof/>
                <w:color w:val="000000"/>
                <w:sz w:val="20"/>
                <w:szCs w:val="20"/>
              </w:rPr>
              <w:tab/>
              <w:t>6%</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119199</w:t>
            </w:r>
            <w:r w:rsidRPr="00622D74">
              <w:rPr>
                <w:rFonts w:ascii="Arial" w:hAnsi="Arial" w:cs="Arial"/>
                <w:b/>
                <w:noProof/>
                <w:color w:val="000000"/>
                <w:sz w:val="20"/>
                <w:szCs w:val="20"/>
              </w:rPr>
              <w:tab/>
              <w:t>Managers, All Other</w:t>
            </w:r>
            <w:r w:rsidRPr="00622D74">
              <w:rPr>
                <w:rFonts w:ascii="Arial" w:hAnsi="Arial" w:cs="Arial"/>
                <w:b/>
                <w:noProof/>
                <w:color w:val="000000"/>
                <w:sz w:val="20"/>
                <w:szCs w:val="20"/>
              </w:rPr>
              <w:tab/>
              <w:t>7090</w:t>
            </w:r>
            <w:r w:rsidRPr="00622D74">
              <w:rPr>
                <w:rFonts w:ascii="Arial" w:hAnsi="Arial" w:cs="Arial"/>
                <w:b/>
                <w:noProof/>
                <w:color w:val="000000"/>
                <w:sz w:val="20"/>
                <w:szCs w:val="20"/>
              </w:rPr>
              <w:tab/>
              <w:t>7470</w:t>
            </w:r>
            <w:r w:rsidRPr="00622D74">
              <w:rPr>
                <w:rFonts w:ascii="Arial" w:hAnsi="Arial" w:cs="Arial"/>
                <w:b/>
                <w:noProof/>
                <w:color w:val="000000"/>
                <w:sz w:val="20"/>
                <w:szCs w:val="20"/>
              </w:rPr>
              <w:tab/>
              <w:t>5%</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419099</w:t>
            </w:r>
            <w:r w:rsidRPr="00622D74">
              <w:rPr>
                <w:rFonts w:ascii="Arial" w:hAnsi="Arial" w:cs="Arial"/>
                <w:b/>
                <w:noProof/>
                <w:color w:val="000000"/>
                <w:sz w:val="20"/>
                <w:szCs w:val="20"/>
              </w:rPr>
              <w:tab/>
              <w:t>Sales and Related Workers, All Other</w:t>
            </w:r>
            <w:r w:rsidRPr="00622D74">
              <w:rPr>
                <w:rFonts w:ascii="Arial" w:hAnsi="Arial" w:cs="Arial"/>
                <w:b/>
                <w:noProof/>
                <w:color w:val="000000"/>
                <w:sz w:val="20"/>
                <w:szCs w:val="20"/>
              </w:rPr>
              <w:tab/>
              <w:t>2560</w:t>
            </w:r>
            <w:r w:rsidRPr="00622D74">
              <w:rPr>
                <w:rFonts w:ascii="Arial" w:hAnsi="Arial" w:cs="Arial"/>
                <w:b/>
                <w:noProof/>
                <w:color w:val="000000"/>
                <w:sz w:val="20"/>
                <w:szCs w:val="20"/>
              </w:rPr>
              <w:tab/>
              <w:t>2680</w:t>
            </w:r>
            <w:r w:rsidRPr="00622D74">
              <w:rPr>
                <w:rFonts w:ascii="Arial" w:hAnsi="Arial" w:cs="Arial"/>
                <w:b/>
                <w:noProof/>
                <w:color w:val="000000"/>
                <w:sz w:val="20"/>
                <w:szCs w:val="20"/>
              </w:rPr>
              <w:tab/>
              <w:t>5%</w:t>
            </w:r>
          </w:p>
          <w:p w:rsidR="00622D74" w:rsidRPr="00622D74" w:rsidRDefault="00622D74" w:rsidP="00622D74">
            <w:pPr>
              <w:spacing w:before="40" w:after="20"/>
              <w:ind w:right="288"/>
              <w:rPr>
                <w:rFonts w:ascii="Arial" w:hAnsi="Arial" w:cs="Arial"/>
                <w:b/>
                <w:noProof/>
                <w:color w:val="000000"/>
                <w:sz w:val="20"/>
                <w:szCs w:val="20"/>
              </w:rPr>
            </w:pPr>
            <w:r w:rsidRPr="00622D74">
              <w:rPr>
                <w:rFonts w:ascii="Arial" w:hAnsi="Arial" w:cs="Arial"/>
                <w:b/>
                <w:noProof/>
                <w:color w:val="000000"/>
                <w:sz w:val="20"/>
                <w:szCs w:val="20"/>
              </w:rPr>
              <w:t>131111</w:t>
            </w:r>
            <w:r w:rsidRPr="00622D74">
              <w:rPr>
                <w:rFonts w:ascii="Arial" w:hAnsi="Arial" w:cs="Arial"/>
                <w:b/>
                <w:noProof/>
                <w:color w:val="000000"/>
                <w:sz w:val="20"/>
                <w:szCs w:val="20"/>
              </w:rPr>
              <w:tab/>
              <w:t>Management Analysts</w:t>
            </w:r>
            <w:r w:rsidRPr="00622D74">
              <w:rPr>
                <w:rFonts w:ascii="Arial" w:hAnsi="Arial" w:cs="Arial"/>
                <w:b/>
                <w:noProof/>
                <w:color w:val="000000"/>
                <w:sz w:val="20"/>
                <w:szCs w:val="20"/>
              </w:rPr>
              <w:tab/>
              <w:t>9570</w:t>
            </w:r>
            <w:r w:rsidRPr="00622D74">
              <w:rPr>
                <w:rFonts w:ascii="Arial" w:hAnsi="Arial" w:cs="Arial"/>
                <w:b/>
                <w:noProof/>
                <w:color w:val="000000"/>
                <w:sz w:val="20"/>
                <w:szCs w:val="20"/>
              </w:rPr>
              <w:tab/>
              <w:t>9980</w:t>
            </w:r>
            <w:r w:rsidRPr="00622D74">
              <w:rPr>
                <w:rFonts w:ascii="Arial" w:hAnsi="Arial" w:cs="Arial"/>
                <w:b/>
                <w:noProof/>
                <w:color w:val="000000"/>
                <w:sz w:val="20"/>
                <w:szCs w:val="20"/>
              </w:rPr>
              <w:tab/>
              <w:t>4%</w:t>
            </w:r>
          </w:p>
          <w:p w:rsidR="00F222BA" w:rsidRDefault="00622D74" w:rsidP="00622D74">
            <w:pPr>
              <w:spacing w:before="40" w:after="20"/>
              <w:ind w:right="288"/>
              <w:rPr>
                <w:rFonts w:ascii="Arial" w:hAnsi="Arial" w:cs="Arial"/>
                <w:b/>
                <w:color w:val="000000"/>
                <w:sz w:val="20"/>
                <w:szCs w:val="20"/>
              </w:rPr>
            </w:pPr>
            <w:r w:rsidRPr="00622D74">
              <w:rPr>
                <w:rFonts w:ascii="Arial" w:hAnsi="Arial" w:cs="Arial"/>
                <w:b/>
                <w:noProof/>
                <w:color w:val="000000"/>
                <w:sz w:val="20"/>
                <w:szCs w:val="20"/>
              </w:rPr>
              <w:tab/>
              <w:t>Total</w:t>
            </w:r>
            <w:r w:rsidRPr="00622D74">
              <w:rPr>
                <w:rFonts w:ascii="Arial" w:hAnsi="Arial" w:cs="Arial"/>
                <w:b/>
                <w:noProof/>
                <w:color w:val="000000"/>
                <w:sz w:val="20"/>
                <w:szCs w:val="20"/>
              </w:rPr>
              <w:tab/>
              <w:t>161,670.00</w:t>
            </w:r>
            <w:r w:rsidRPr="00622D74">
              <w:rPr>
                <w:rFonts w:ascii="Arial" w:hAnsi="Arial" w:cs="Arial"/>
                <w:b/>
                <w:noProof/>
                <w:color w:val="000000"/>
                <w:sz w:val="20"/>
                <w:szCs w:val="20"/>
              </w:rPr>
              <w:tab/>
              <w:t>181,140.00</w:t>
            </w:r>
            <w:r w:rsidRPr="00622D74">
              <w:rPr>
                <w:rFonts w:ascii="Arial" w:hAnsi="Arial" w:cs="Arial"/>
                <w:b/>
                <w:noProof/>
                <w:color w:val="000000"/>
                <w:sz w:val="20"/>
                <w:szCs w:val="20"/>
              </w:rPr>
              <w:tab/>
              <w:t>12%</w:t>
            </w:r>
            <w:r w:rsidR="0097548E" w:rsidRPr="0097548E">
              <w:rPr>
                <w:rFonts w:ascii="Arial" w:hAnsi="Arial" w:cs="Arial"/>
                <w:b/>
                <w:noProof/>
                <w:color w:val="000000"/>
                <w:sz w:val="20"/>
                <w:szCs w:val="20"/>
              </w:rPr>
              <w:t xml:space="preserve"> </w:t>
            </w:r>
            <w:r w:rsidR="000C6A3D">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0C6A3D" w:rsidP="00AF77E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548E">
              <w:rPr>
                <w:rFonts w:ascii="Arial" w:hAnsi="Arial" w:cs="Arial"/>
                <w:b/>
                <w:noProof/>
                <w:color w:val="000000"/>
                <w:sz w:val="20"/>
                <w:szCs w:val="20"/>
              </w:rPr>
              <w:t xml:space="preserve">The Business Management degree/certificate was just updated to fall within the 30 unit guidelines.  A collaboration with IBUS could lead to a certificate in International Management - this is especially important in this era of outsourcing and </w:t>
            </w:r>
            <w:r w:rsidR="004B0215">
              <w:rPr>
                <w:rFonts w:ascii="Arial" w:hAnsi="Arial" w:cs="Arial"/>
                <w:b/>
                <w:noProof/>
                <w:color w:val="000000"/>
                <w:sz w:val="20"/>
                <w:szCs w:val="20"/>
              </w:rPr>
              <w:t>gobalization.  The WAFC endoresed retail management certificate remains strong</w:t>
            </w:r>
            <w:r w:rsidR="00622D74">
              <w:rPr>
                <w:rFonts w:ascii="Arial" w:hAnsi="Arial" w:cs="Arial"/>
                <w:b/>
                <w:noProof/>
                <w:color w:val="000000"/>
                <w:sz w:val="20"/>
                <w:szCs w:val="20"/>
              </w:rPr>
              <w:t xml:space="preserve">.  A new idea:  A certificate/AA degree in Sports Management.  This could be modeled after SDSU's current program and could include a collaboration </w:t>
            </w:r>
            <w:r w:rsidR="00AF77EA">
              <w:rPr>
                <w:rFonts w:ascii="Arial" w:hAnsi="Arial" w:cs="Arial"/>
                <w:b/>
                <w:noProof/>
                <w:color w:val="000000"/>
                <w:sz w:val="20"/>
                <w:szCs w:val="20"/>
              </w:rPr>
              <w:t>among the BMGT, Legal Studies, and Physical Education disciplines at Palomar. We could be unique here as the only community college in the area to offer such a program.</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0C6A3D" w:rsidP="00DE7199">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E7199">
              <w:rPr>
                <w:rFonts w:ascii="Arial" w:hAnsi="Arial" w:cs="Arial"/>
                <w:b/>
                <w:noProof/>
                <w:color w:val="000000"/>
                <w:sz w:val="20"/>
                <w:szCs w:val="20"/>
              </w:rPr>
              <w:t>We moved some classes to the late afternoons about 3 years ago and this seemed to help enrollments.  We're re-introducing a "hybrid" BMGT 105 as this is a challenging class for students so we're going to give it a try with more live class time.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0C6A3D" w:rsidP="004B0215">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0215">
              <w:rPr>
                <w:rFonts w:ascii="Arial" w:hAnsi="Arial" w:cs="Arial"/>
                <w:b/>
                <w:noProof/>
                <w:color w:val="000000"/>
                <w:sz w:val="20"/>
                <w:szCs w:val="20"/>
              </w:rPr>
              <w:t>This area could benefit from a full-time faculty person. However, ideally the person would teach in both business and management (there's signifiant cross-over here).  With a full-timer's attention, this area could have more relevant offerings.</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C6A3D" w:rsidP="004B021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B0215">
              <w:rPr>
                <w:rFonts w:ascii="Arial" w:hAnsi="Arial" w:cs="Arial"/>
                <w:b/>
                <w:noProof/>
                <w:sz w:val="16"/>
                <w:szCs w:val="16"/>
              </w:rPr>
              <w:t>NA</w:t>
            </w:r>
            <w:r w:rsidRPr="0084039D">
              <w:rPr>
                <w:rFonts w:ascii="Arial" w:hAnsi="Arial" w:cs="Arial"/>
                <w:b/>
                <w:sz w:val="16"/>
                <w:szCs w:val="16"/>
              </w:rPr>
              <w:fldChar w:fldCharType="end"/>
            </w:r>
          </w:p>
        </w:tc>
        <w:tc>
          <w:tcPr>
            <w:tcW w:w="987" w:type="dxa"/>
          </w:tcPr>
          <w:p w:rsidR="007A7647" w:rsidRDefault="000C6A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C6A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C6A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C6A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C6A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C6A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C6A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C6A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C6A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C6A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C6A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C6A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C6A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C6A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C6A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C6A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C6A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C6A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C6A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C6A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C6A3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C6A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C6A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C6A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C6A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C6A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C6A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C6A3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C6A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C6A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C6A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C6A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C6A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C6A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C6A3D" w:rsidP="004B021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B0215">
              <w:rPr>
                <w:rFonts w:ascii="Arial" w:hAnsi="Arial" w:cs="Arial"/>
                <w:b/>
                <w:noProof/>
                <w:sz w:val="16"/>
                <w:szCs w:val="16"/>
              </w:rPr>
              <w:t>NA</w:t>
            </w:r>
            <w:r w:rsidRPr="006145DF">
              <w:rPr>
                <w:rFonts w:ascii="Arial" w:hAnsi="Arial" w:cs="Arial"/>
                <w:b/>
                <w:sz w:val="16"/>
                <w:szCs w:val="16"/>
              </w:rPr>
              <w:fldChar w:fldCharType="end"/>
            </w:r>
          </w:p>
        </w:tc>
        <w:tc>
          <w:tcPr>
            <w:tcW w:w="1001" w:type="dxa"/>
          </w:tcPr>
          <w:p w:rsidR="007A7647" w:rsidRDefault="000C6A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C6A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C6A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C6A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C6A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C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C6A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C6A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C6A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C6A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C6A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C6A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C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C6A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C6A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C6A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C6A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C6A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C6A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C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C6A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C6A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C6A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C6A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C6A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C6A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C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227" w:type="dxa"/>
          </w:tcPr>
          <w:p w:rsidR="007A7647" w:rsidRDefault="000C6A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C6A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C6A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C6A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C6A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C6A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C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C6A3D" w:rsidP="004B021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B0215">
              <w:rPr>
                <w:rFonts w:ascii="Arial" w:hAnsi="Arial" w:cs="Arial"/>
                <w:b/>
                <w:noProof/>
                <w:sz w:val="16"/>
                <w:szCs w:val="16"/>
              </w:rPr>
              <w:t>NA</w:t>
            </w:r>
            <w:r w:rsidRPr="006A0CAA">
              <w:rPr>
                <w:rFonts w:ascii="Arial" w:hAnsi="Arial" w:cs="Arial"/>
                <w:b/>
                <w:sz w:val="16"/>
                <w:szCs w:val="16"/>
              </w:rPr>
              <w:fldChar w:fldCharType="end"/>
            </w:r>
          </w:p>
        </w:tc>
        <w:tc>
          <w:tcPr>
            <w:tcW w:w="1001" w:type="dxa"/>
            <w:gridSpan w:val="2"/>
          </w:tcPr>
          <w:p w:rsidR="007A7647" w:rsidRDefault="000C6A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C6A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C6A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C6A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C6A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C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C6A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C6A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C6A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C6A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C6A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C6A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C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C6A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C6A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C6A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C6A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C6A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C6A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C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C6A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C6A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C6A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C6A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C6A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C6A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C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C6A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C6A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C6A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C6A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C6A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C6A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C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C6A3D" w:rsidP="004B021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B0215">
              <w:rPr>
                <w:rFonts w:ascii="Arial" w:hAnsi="Arial" w:cs="Arial"/>
                <w:b/>
                <w:noProof/>
                <w:sz w:val="16"/>
                <w:szCs w:val="16"/>
              </w:rPr>
              <w:t>NA</w:t>
            </w:r>
            <w:r>
              <w:rPr>
                <w:rFonts w:ascii="Arial" w:hAnsi="Arial" w:cs="Arial"/>
                <w:b/>
                <w:sz w:val="16"/>
                <w:szCs w:val="16"/>
              </w:rPr>
              <w:fldChar w:fldCharType="end"/>
            </w:r>
          </w:p>
        </w:tc>
        <w:tc>
          <w:tcPr>
            <w:tcW w:w="1001" w:type="dxa"/>
            <w:gridSpan w:val="2"/>
          </w:tcPr>
          <w:p w:rsidR="007A7647" w:rsidRDefault="000C6A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C6A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C6A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C6A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C6A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C6A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C6A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C6A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C6A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C6A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C6A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C6A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C6A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C6A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C6A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C6A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C6A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C6A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C6A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C6A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C6A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C6A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C6A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C6A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C6A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C6A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C6A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C6A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C6A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C6A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C6A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C6A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C6A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C6A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C6A3D" w:rsidP="004B021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B0215">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C6A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C6A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C6A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C6A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C6A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C6A3D" w:rsidP="004B021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B0215">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C6A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0C6A3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0215">
              <w:rPr>
                <w:rFonts w:ascii="Arial" w:hAnsi="Arial" w:cs="Arial"/>
                <w:b/>
                <w:color w:val="000000"/>
                <w:sz w:val="20"/>
                <w:szCs w:val="20"/>
              </w:rPr>
              <w:t>None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AC0147">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0C6A3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0215">
              <w:rPr>
                <w:rFonts w:ascii="Arial" w:hAnsi="Arial" w:cs="Arial"/>
                <w:b/>
                <w:noProof/>
                <w:color w:val="000000"/>
                <w:sz w:val="20"/>
                <w:szCs w:val="20"/>
              </w:rPr>
              <w:t xml:space="preserve">We meet regularly with our Advisory group for the Retail Management Certificate.  This is a strong advisory group that offers a lot of help in marketing the program.  In addition, we've been collaborating with Mira Costa to develop a schedule for students where they could use either college to complete the </w:t>
            </w:r>
            <w:r w:rsidR="00622D74">
              <w:rPr>
                <w:rFonts w:ascii="Arial" w:hAnsi="Arial" w:cs="Arial"/>
                <w:b/>
                <w:noProof/>
                <w:color w:val="000000"/>
                <w:sz w:val="20"/>
                <w:szCs w:val="20"/>
              </w:rPr>
              <w:t>certificate</w:t>
            </w:r>
            <w:r w:rsidR="004B0215">
              <w:rPr>
                <w:rFonts w:ascii="Arial" w:hAnsi="Arial" w:cs="Arial"/>
                <w:b/>
                <w:noProof/>
                <w:color w:val="000000"/>
                <w:sz w:val="20"/>
                <w:szCs w:val="20"/>
              </w:rPr>
              <w:t xml:space="preserve"> quickly.</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0C6A3D" w:rsidP="004B0215">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0215">
              <w:rPr>
                <w:rFonts w:ascii="Arial" w:hAnsi="Arial" w:cs="Arial"/>
                <w:b/>
                <w:noProof/>
                <w:color w:val="000000"/>
                <w:sz w:val="20"/>
                <w:szCs w:val="20"/>
              </w:rPr>
              <w:t>None</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0C6A3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0215">
              <w:rPr>
                <w:rFonts w:ascii="Arial" w:hAnsi="Arial" w:cs="Arial"/>
                <w:b/>
                <w:noProof/>
                <w:color w:val="000000"/>
                <w:sz w:val="20"/>
                <w:szCs w:val="20"/>
              </w:rPr>
              <w:t xml:space="preserve">The Business Management area is important, but is overlooked often because there is no full-timer dedicated to it.  Overall, this is an area that can be exciting for students with new business and entrepreneurship opportunities.  We'll keep in touch with Wilma Owens and Mollie Smith regarding the $20M in </w:t>
            </w:r>
            <w:r w:rsidR="00DE7199">
              <w:rPr>
                <w:rFonts w:ascii="Arial" w:hAnsi="Arial" w:cs="Arial"/>
                <w:b/>
                <w:noProof/>
                <w:color w:val="000000"/>
                <w:sz w:val="20"/>
                <w:szCs w:val="20"/>
              </w:rPr>
              <w:t>TAACCCT grant funding.</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C6A3D" w:rsidP="00B60E6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60E69">
              <w:rPr>
                <w:rFonts w:ascii="Arial" w:hAnsi="Arial" w:cs="Arial"/>
                <w:b/>
                <w:color w:val="000000"/>
                <w:sz w:val="20"/>
                <w:szCs w:val="20"/>
              </w:rPr>
              <w:t>Mary Cassoni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C6A3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C6A3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C6A3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C6A3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C6A3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10" w:rsidRDefault="00F54F10">
      <w:r>
        <w:separator/>
      </w:r>
    </w:p>
  </w:endnote>
  <w:endnote w:type="continuationSeparator" w:id="0">
    <w:p w:rsidR="00F54F10" w:rsidRDefault="00F54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74" w:rsidRDefault="00622D74">
    <w:r>
      <w:t xml:space="preserve">Plan for Academic Year 2010-11                                                                                                                                                  Page </w:t>
    </w:r>
    <w:fldSimple w:instr=" PAGE ">
      <w:r w:rsidR="00AC0147">
        <w:rPr>
          <w:noProof/>
        </w:rPr>
        <w:t>6</w:t>
      </w:r>
    </w:fldSimple>
    <w:r>
      <w:t xml:space="preserve"> of </w:t>
    </w:r>
    <w:fldSimple w:instr=" NUMPAGES  ">
      <w:r w:rsidR="00AC014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10" w:rsidRDefault="00F54F10">
      <w:r>
        <w:separator/>
      </w:r>
    </w:p>
  </w:footnote>
  <w:footnote w:type="continuationSeparator" w:id="0">
    <w:p w:rsidR="00F54F10" w:rsidRDefault="00F5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C6A3D"/>
    <w:rsid w:val="000D3AC2"/>
    <w:rsid w:val="000E52F8"/>
    <w:rsid w:val="000F1943"/>
    <w:rsid w:val="0010001B"/>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1284"/>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0215"/>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2D74"/>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0490A"/>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6CD0"/>
    <w:rsid w:val="008E7095"/>
    <w:rsid w:val="008F4518"/>
    <w:rsid w:val="008F6131"/>
    <w:rsid w:val="00916406"/>
    <w:rsid w:val="00917533"/>
    <w:rsid w:val="009276D0"/>
    <w:rsid w:val="00927AE2"/>
    <w:rsid w:val="00954431"/>
    <w:rsid w:val="00955A83"/>
    <w:rsid w:val="00957D3E"/>
    <w:rsid w:val="009615BF"/>
    <w:rsid w:val="00975167"/>
    <w:rsid w:val="0097548E"/>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0147"/>
    <w:rsid w:val="00AC1CD0"/>
    <w:rsid w:val="00AC363A"/>
    <w:rsid w:val="00AC73A9"/>
    <w:rsid w:val="00AD1A10"/>
    <w:rsid w:val="00AD3587"/>
    <w:rsid w:val="00AD40BF"/>
    <w:rsid w:val="00AD4D46"/>
    <w:rsid w:val="00AD5B9E"/>
    <w:rsid w:val="00AF77EA"/>
    <w:rsid w:val="00B004E2"/>
    <w:rsid w:val="00B01F0E"/>
    <w:rsid w:val="00B06C7E"/>
    <w:rsid w:val="00B06CBF"/>
    <w:rsid w:val="00B103E3"/>
    <w:rsid w:val="00B1127D"/>
    <w:rsid w:val="00B26D14"/>
    <w:rsid w:val="00B41988"/>
    <w:rsid w:val="00B47869"/>
    <w:rsid w:val="00B5609C"/>
    <w:rsid w:val="00B60E69"/>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1EF3"/>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99"/>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54F10"/>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0252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67C9-928A-4D0B-AB90-F3F2D35A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20401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2011-01-27T22:47:00Z</cp:lastPrinted>
  <dcterms:created xsi:type="dcterms:W3CDTF">2011-03-18T20:13:00Z</dcterms:created>
  <dcterms:modified xsi:type="dcterms:W3CDTF">2011-03-29T17:30:00Z</dcterms:modified>
</cp:coreProperties>
</file>