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D1442A"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D1442A">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D1442A">
        <w:rPr>
          <w:rFonts w:ascii="Arial" w:hAnsi="Arial" w:cs="Arial"/>
          <w:b/>
          <w:sz w:val="28"/>
          <w:szCs w:val="28"/>
        </w:rPr>
      </w:r>
      <w:r w:rsidR="00D1442A">
        <w:rPr>
          <w:rFonts w:ascii="Arial" w:hAnsi="Arial" w:cs="Arial"/>
          <w:b/>
          <w:sz w:val="28"/>
          <w:szCs w:val="28"/>
        </w:rPr>
        <w:fldChar w:fldCharType="separate"/>
      </w:r>
      <w:r w:rsidR="007C76D3">
        <w:rPr>
          <w:rFonts w:ascii="Arial" w:hAnsi="Arial" w:cs="Arial"/>
          <w:b/>
          <w:noProof/>
          <w:sz w:val="28"/>
          <w:szCs w:val="28"/>
        </w:rPr>
        <w:t>2010-11</w:t>
      </w:r>
      <w:r w:rsidR="00D1442A">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trPr>
          <w:cantSplit/>
          <w:trHeight w:hRule="exact" w:val="432"/>
        </w:trPr>
        <w:tc>
          <w:tcPr>
            <w:tcW w:w="12528" w:type="dxa"/>
            <w:vAlign w:val="center"/>
          </w:tcPr>
          <w:bookmarkStart w:id="2" w:name="Text6"/>
          <w:p w:rsidR="00C157E5" w:rsidRPr="00257A94" w:rsidRDefault="00D1442A" w:rsidP="00C5292F">
            <w:pPr>
              <w:tabs>
                <w:tab w:val="left" w:pos="3600"/>
              </w:tabs>
              <w:spacing w:before="40"/>
              <w:rPr>
                <w:rFonts w:ascii="Arial" w:hAnsi="Arial" w:cs="Arial"/>
                <w:b/>
                <w:sz w:val="28"/>
                <w:szCs w:val="28"/>
                <w:u w:val="single"/>
              </w:rPr>
            </w:pPr>
            <w:r w:rsidRPr="00257A94">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257A94">
              <w:rPr>
                <w:rFonts w:ascii="Arial" w:hAnsi="Arial" w:cs="Arial"/>
                <w:b/>
                <w:sz w:val="28"/>
                <w:szCs w:val="28"/>
                <w:u w:val="single"/>
              </w:rPr>
            </w:r>
            <w:r w:rsidRPr="00257A94">
              <w:rPr>
                <w:rFonts w:ascii="Arial" w:hAnsi="Arial" w:cs="Arial"/>
                <w:b/>
                <w:sz w:val="28"/>
                <w:szCs w:val="28"/>
                <w:u w:val="single"/>
              </w:rPr>
              <w:fldChar w:fldCharType="separate"/>
            </w:r>
            <w:r w:rsidR="00257A94" w:rsidRPr="00257A94">
              <w:rPr>
                <w:rFonts w:ascii="Arial" w:hAnsi="Arial" w:cs="Arial"/>
                <w:b/>
                <w:noProof/>
                <w:sz w:val="28"/>
                <w:szCs w:val="28"/>
                <w:u w:val="single"/>
              </w:rPr>
              <w:t>Discipline:  Art Design</w:t>
            </w:r>
            <w:r w:rsidRPr="00257A94">
              <w:rPr>
                <w:rFonts w:ascii="Arial" w:hAnsi="Arial" w:cs="Arial"/>
                <w:b/>
                <w:sz w:val="28"/>
                <w:szCs w:val="28"/>
                <w:u w:val="single"/>
              </w:rPr>
              <w:fldChar w:fldCharType="end"/>
            </w:r>
            <w:bookmarkEnd w:id="2"/>
          </w:p>
        </w:tc>
        <w:bookmarkStart w:id="3" w:name="date"/>
        <w:tc>
          <w:tcPr>
            <w:tcW w:w="2088" w:type="dxa"/>
          </w:tcPr>
          <w:p w:rsidR="00C157E5" w:rsidRDefault="00D1442A" w:rsidP="0017560F">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17560F">
              <w:rPr>
                <w:rFonts w:ascii="Arial" w:hAnsi="Arial" w:cs="Arial"/>
                <w:b/>
                <w:noProof/>
                <w:sz w:val="28"/>
                <w:szCs w:val="28"/>
                <w:u w:val="single"/>
              </w:rPr>
              <w:t>2/28/2011</w:t>
            </w:r>
            <w:bookmarkStart w:id="4" w:name="_GoBack"/>
            <w:bookmarkEnd w:id="4"/>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257A94">
        <w:trPr>
          <w:trHeight w:val="255"/>
        </w:trPr>
        <w:tc>
          <w:tcPr>
            <w:tcW w:w="248" w:type="dxa"/>
            <w:tcBorders>
              <w:top w:val="single" w:sz="4" w:space="0" w:color="auto"/>
              <w:left w:val="single" w:sz="4" w:space="0" w:color="auto"/>
              <w:bottom w:val="nil"/>
              <w:right w:val="nil"/>
            </w:tcBorders>
            <w:shd w:val="clear" w:color="auto" w:fill="auto"/>
            <w:noWrap/>
            <w:vAlign w:val="bottom"/>
          </w:tcPr>
          <w:p w:rsidR="00257A94" w:rsidRDefault="00257A94">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257A94" w:rsidRDefault="00257A94">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257A94" w:rsidRDefault="00257A9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257A94" w:rsidRDefault="00257A9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257A94" w:rsidRDefault="00257A9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257A94" w:rsidRDefault="00257A94">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257A94" w:rsidRDefault="00257A94">
            <w:pPr>
              <w:rPr>
                <w:rFonts w:ascii="Arial" w:hAnsi="Arial" w:cs="Arial"/>
                <w:sz w:val="16"/>
                <w:szCs w:val="16"/>
              </w:rPr>
            </w:pPr>
            <w:r>
              <w:rPr>
                <w:sz w:val="16"/>
                <w:szCs w:val="16"/>
              </w:rPr>
              <w:t>◄▬</w:t>
            </w:r>
            <w:r>
              <w:rPr>
                <w:rFonts w:ascii="Arial" w:hAnsi="Arial" w:cs="Arial"/>
                <w:sz w:val="16"/>
                <w:szCs w:val="16"/>
              </w:rPr>
              <w:t xml:space="preserve">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tcPr>
          <w:p w:rsidR="00257A94" w:rsidRDefault="00257A94">
            <w:pPr>
              <w:rPr>
                <w:rFonts w:ascii="Arial" w:hAnsi="Arial" w:cs="Arial"/>
                <w:sz w:val="20"/>
                <w:szCs w:val="20"/>
              </w:rPr>
            </w:pPr>
            <w:r>
              <w:rPr>
                <w:rFonts w:ascii="Arial" w:hAnsi="Arial" w:cs="Arial"/>
                <w:sz w:val="20"/>
                <w:szCs w:val="20"/>
              </w:rPr>
              <w:t> </w:t>
            </w:r>
          </w:p>
        </w:tc>
      </w:tr>
      <w:tr w:rsidR="00257A94">
        <w:trPr>
          <w:trHeight w:val="255"/>
        </w:trPr>
        <w:tc>
          <w:tcPr>
            <w:tcW w:w="248" w:type="dxa"/>
            <w:tcBorders>
              <w:top w:val="nil"/>
              <w:left w:val="single" w:sz="4" w:space="0" w:color="auto"/>
              <w:bottom w:val="single" w:sz="4" w:space="0" w:color="auto"/>
              <w:right w:val="nil"/>
            </w:tcBorders>
            <w:shd w:val="clear" w:color="auto" w:fill="auto"/>
            <w:noWrap/>
            <w:vAlign w:val="bottom"/>
          </w:tcPr>
          <w:p w:rsidR="00257A94" w:rsidRDefault="00257A94">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257A94" w:rsidRDefault="00257A94">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257A94" w:rsidRDefault="00257A94">
            <w:pPr>
              <w:jc w:val="center"/>
              <w:rPr>
                <w:rFonts w:ascii="Arial" w:hAnsi="Arial" w:cs="Arial"/>
                <w:b/>
                <w:bCs/>
                <w:sz w:val="20"/>
                <w:szCs w:val="20"/>
              </w:rPr>
            </w:pPr>
            <w:r>
              <w:rPr>
                <w:rFonts w:ascii="Arial" w:hAnsi="Arial" w:cs="Arial"/>
                <w:b/>
                <w:bCs/>
                <w:sz w:val="20"/>
                <w:szCs w:val="20"/>
              </w:rPr>
              <w:t>Definitions</w:t>
            </w:r>
          </w:p>
        </w:tc>
      </w:tr>
      <w:tr w:rsidR="00257A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7F6D2A">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137</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152</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147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i/>
                <w:iCs/>
                <w:sz w:val="16"/>
                <w:szCs w:val="16"/>
              </w:rPr>
            </w:pPr>
            <w:r>
              <w:rPr>
                <w:rFonts w:ascii="Arial" w:hAnsi="Arial" w:cs="Arial"/>
                <w:i/>
                <w:iCs/>
                <w:sz w:val="16"/>
                <w:szCs w:val="16"/>
              </w:rPr>
              <w:t>Self Explanatory</w:t>
            </w:r>
          </w:p>
        </w:tc>
      </w:tr>
      <w:tr w:rsidR="00257A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7F6D2A">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85.81%</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88.39%</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98.06%</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96.71%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257A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7F6D2A">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798</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822</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912</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882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sz w:val="16"/>
                <w:szCs w:val="16"/>
              </w:rPr>
            </w:pPr>
            <w:r>
              <w:rPr>
                <w:rFonts w:ascii="Arial" w:hAnsi="Arial" w:cs="Arial"/>
                <w:sz w:val="16"/>
                <w:szCs w:val="16"/>
              </w:rPr>
              <w:t>Weekly Student Contact Hours</w:t>
            </w:r>
          </w:p>
        </w:tc>
      </w:tr>
      <w:tr w:rsidR="00257A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7F6D2A">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26.60</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27.40</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30.40</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29.40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sz w:val="16"/>
                <w:szCs w:val="16"/>
              </w:rPr>
            </w:pPr>
            <w:r>
              <w:rPr>
                <w:rFonts w:ascii="Arial" w:hAnsi="Arial" w:cs="Arial"/>
                <w:sz w:val="16"/>
                <w:szCs w:val="16"/>
              </w:rPr>
              <w:t>One Full-Time Equivalent Student = 30 WSCH</w:t>
            </w:r>
          </w:p>
        </w:tc>
      </w:tr>
      <w:tr w:rsidR="00257A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7F6D2A">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2.00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sz w:val="16"/>
                <w:szCs w:val="16"/>
              </w:rPr>
            </w:pPr>
            <w:r>
              <w:rPr>
                <w:rFonts w:ascii="Arial" w:hAnsi="Arial" w:cs="Arial"/>
                <w:sz w:val="16"/>
                <w:szCs w:val="16"/>
              </w:rPr>
              <w:t>Total Full-Time Equivalent Faculty</w:t>
            </w:r>
          </w:p>
        </w:tc>
      </w:tr>
      <w:tr w:rsidR="00257A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7F6D2A">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399</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411</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456</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441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257A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7F6D2A">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sz w:val="16"/>
                <w:szCs w:val="16"/>
              </w:rPr>
            </w:pPr>
            <w:r>
              <w:rPr>
                <w:rFonts w:ascii="Arial" w:hAnsi="Arial" w:cs="Arial"/>
                <w:sz w:val="16"/>
                <w:szCs w:val="16"/>
              </w:rPr>
              <w:t>FTEF from Contract Faculty</w:t>
            </w:r>
          </w:p>
        </w:tc>
      </w:tr>
      <w:tr w:rsidR="00257A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7F6D2A">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0.67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sz w:val="16"/>
                <w:szCs w:val="16"/>
              </w:rPr>
            </w:pPr>
            <w:r>
              <w:rPr>
                <w:rFonts w:ascii="Arial" w:hAnsi="Arial" w:cs="Arial"/>
                <w:sz w:val="16"/>
                <w:szCs w:val="16"/>
              </w:rPr>
              <w:t>FTEF from Hourly Faculty</w:t>
            </w:r>
          </w:p>
        </w:tc>
      </w:tr>
      <w:tr w:rsidR="00257A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7F6D2A">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0.27</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0.33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sz w:val="16"/>
                <w:szCs w:val="16"/>
              </w:rPr>
            </w:pPr>
            <w:r>
              <w:rPr>
                <w:rFonts w:ascii="Arial" w:hAnsi="Arial" w:cs="Arial"/>
                <w:sz w:val="16"/>
                <w:szCs w:val="16"/>
              </w:rPr>
              <w:t>FTEF from Contract Faculty Overload</w:t>
            </w:r>
          </w:p>
        </w:tc>
      </w:tr>
      <w:tr w:rsidR="00257A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7F6D2A">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1.27</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sz w:val="16"/>
                <w:szCs w:val="16"/>
              </w:rPr>
            </w:pPr>
            <w:r>
              <w:rPr>
                <w:rFonts w:ascii="Arial" w:hAnsi="Arial" w:cs="Arial"/>
                <w:sz w:val="16"/>
                <w:szCs w:val="16"/>
              </w:rPr>
              <w:t>Hourly FTEF + Overload FTEF</w:t>
            </w:r>
          </w:p>
        </w:tc>
      </w:tr>
      <w:tr w:rsidR="00257A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7F6D2A">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66.67%</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63.33%</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50.00%</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50.00%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257A94">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257A94" w:rsidRDefault="00257A94" w:rsidP="0017560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257A94" w:rsidRDefault="00257A9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257A94" w:rsidRDefault="00257A9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257A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7F6D2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94.21%</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96.75%</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96.53%</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97.83%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57A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7F6D2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79.34%</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77.24%</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72.92%</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89.13%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57A94">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257A94" w:rsidRDefault="00257A94" w:rsidP="0017560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257A94" w:rsidRDefault="00257A9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257A94" w:rsidRDefault="00257A9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257A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7F6D2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57A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7F6D2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57A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7F6D2A">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257A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7F6D2A">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257A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7F6D2A">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257A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A94" w:rsidRDefault="00257A94" w:rsidP="007F6D2A">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57A94" w:rsidRDefault="00257A9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57A94" w:rsidRDefault="00257A94" w:rsidP="0017560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trPr>
          <w:trHeight w:val="720"/>
        </w:trPr>
        <w:tc>
          <w:tcPr>
            <w:tcW w:w="14400" w:type="dxa"/>
          </w:tcPr>
          <w:p w:rsidR="00F244C0" w:rsidRPr="005D614D" w:rsidRDefault="00D1442A" w:rsidP="00C62AD2">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71920">
              <w:rPr>
                <w:rFonts w:ascii="Arial" w:hAnsi="Arial" w:cs="Arial"/>
                <w:b/>
                <w:noProof/>
                <w:color w:val="000000"/>
                <w:sz w:val="20"/>
                <w:szCs w:val="20"/>
              </w:rPr>
              <w:t>The trend data indicates a slight uptick in overall enrollment over the four year perio</w:t>
            </w:r>
            <w:r w:rsidR="00BB7F4E">
              <w:rPr>
                <w:rFonts w:ascii="Arial" w:hAnsi="Arial" w:cs="Arial"/>
                <w:b/>
                <w:noProof/>
                <w:color w:val="000000"/>
                <w:sz w:val="20"/>
                <w:szCs w:val="20"/>
              </w:rPr>
              <w:t>d</w:t>
            </w:r>
            <w:r w:rsidR="007377A3">
              <w:rPr>
                <w:rFonts w:ascii="Arial" w:hAnsi="Arial" w:cs="Arial"/>
                <w:b/>
                <w:noProof/>
                <w:color w:val="000000"/>
                <w:sz w:val="20"/>
                <w:szCs w:val="20"/>
              </w:rPr>
              <w:t>. Labor market data</w:t>
            </w:r>
            <w:r w:rsidR="00BB7F4E">
              <w:rPr>
                <w:rFonts w:ascii="Arial" w:hAnsi="Arial" w:cs="Arial"/>
                <w:b/>
                <w:noProof/>
                <w:color w:val="000000"/>
                <w:sz w:val="20"/>
                <w:szCs w:val="20"/>
              </w:rPr>
              <w:t xml:space="preserve"> </w:t>
            </w:r>
            <w:r w:rsidR="007377A3">
              <w:rPr>
                <w:rFonts w:ascii="Arial" w:hAnsi="Arial" w:cs="Arial"/>
                <w:b/>
                <w:noProof/>
                <w:color w:val="000000"/>
                <w:sz w:val="20"/>
                <w:szCs w:val="20"/>
              </w:rPr>
              <w:t>projects</w:t>
            </w:r>
            <w:r w:rsidR="00BB7F4E">
              <w:rPr>
                <w:rFonts w:ascii="Arial" w:hAnsi="Arial" w:cs="Arial"/>
                <w:b/>
                <w:noProof/>
                <w:color w:val="000000"/>
                <w:sz w:val="20"/>
                <w:szCs w:val="20"/>
              </w:rPr>
              <w:t xml:space="preserve"> a 7.7% increase in Graphic Design </w:t>
            </w:r>
            <w:r w:rsidR="007377A3">
              <w:rPr>
                <w:rFonts w:ascii="Arial" w:hAnsi="Arial" w:cs="Arial"/>
                <w:b/>
                <w:noProof/>
                <w:color w:val="000000"/>
                <w:sz w:val="20"/>
                <w:szCs w:val="20"/>
              </w:rPr>
              <w:t>jobs</w:t>
            </w:r>
            <w:r w:rsidR="00BB7F4E">
              <w:rPr>
                <w:rFonts w:ascii="Arial" w:hAnsi="Arial" w:cs="Arial"/>
                <w:b/>
                <w:noProof/>
                <w:color w:val="000000"/>
                <w:sz w:val="20"/>
                <w:szCs w:val="20"/>
              </w:rPr>
              <w:t xml:space="preserve"> over the next 5 years</w:t>
            </w:r>
            <w:r w:rsidR="007377A3">
              <w:rPr>
                <w:rFonts w:ascii="Arial" w:hAnsi="Arial" w:cs="Arial"/>
                <w:b/>
                <w:noProof/>
                <w:color w:val="000000"/>
                <w:sz w:val="20"/>
                <w:szCs w:val="20"/>
              </w:rPr>
              <w:t>, so our increase is in line with those projections</w:t>
            </w:r>
            <w:r w:rsidR="00BB7F4E">
              <w:rPr>
                <w:rFonts w:ascii="Arial" w:hAnsi="Arial" w:cs="Arial"/>
                <w:b/>
                <w:noProof/>
                <w:color w:val="000000"/>
                <w:sz w:val="20"/>
                <w:szCs w:val="20"/>
              </w:rPr>
              <w:t xml:space="preserve">. </w:t>
            </w:r>
            <w:r w:rsidR="007377A3">
              <w:rPr>
                <w:rFonts w:ascii="Arial" w:hAnsi="Arial" w:cs="Arial"/>
                <w:b/>
                <w:noProof/>
                <w:color w:val="000000"/>
                <w:sz w:val="20"/>
                <w:szCs w:val="20"/>
              </w:rPr>
              <w:t xml:space="preserve">Our </w:t>
            </w:r>
            <w:r w:rsidR="00C62AD2">
              <w:rPr>
                <w:rFonts w:ascii="Arial" w:hAnsi="Arial" w:cs="Arial"/>
                <w:b/>
                <w:noProof/>
                <w:color w:val="000000"/>
                <w:sz w:val="20"/>
                <w:szCs w:val="20"/>
              </w:rPr>
              <w:t xml:space="preserve">retention rates are excellent, and our success rate has jumped from 73 to 89% over the past year, which we attribute to the reductions in course offerings and the fact that at this time (perhaps because it is more difficult to enroll) students seem to be approaching their courses in a more serious manner. </w:t>
            </w:r>
            <w:r w:rsidR="00BB7F4E">
              <w:rPr>
                <w:rFonts w:ascii="Arial" w:hAnsi="Arial" w:cs="Arial"/>
                <w:b/>
                <w:noProof/>
                <w:color w:val="000000"/>
                <w:sz w:val="20"/>
                <w:szCs w:val="20"/>
              </w:rPr>
              <w:t>We continue to have very few students elect to complete a Graphic Design AA degree, which is not unexpected since most of our transfer students</w:t>
            </w:r>
            <w:r w:rsidR="00C62AD2">
              <w:rPr>
                <w:rFonts w:ascii="Arial" w:hAnsi="Arial" w:cs="Arial"/>
                <w:b/>
                <w:noProof/>
                <w:color w:val="000000"/>
                <w:sz w:val="20"/>
                <w:szCs w:val="20"/>
              </w:rPr>
              <w:t xml:space="preserve"> are focused on developing a portfolio to gain entrance into the school or their choice rather than getting an AA. Presumedly this will change as we develop a transfer model curriculum for the Graphic Design program.</w:t>
            </w:r>
            <w:r w:rsidR="00BB7F4E">
              <w:rPr>
                <w:rFonts w:ascii="Arial" w:hAnsi="Arial" w:cs="Arial"/>
                <w:b/>
                <w:noProof/>
                <w:color w:val="000000"/>
                <w:sz w:val="20"/>
                <w:szCs w:val="20"/>
              </w:rPr>
              <w:t xml:space="preserve"> </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trPr>
          <w:trHeight w:val="720"/>
        </w:trPr>
        <w:tc>
          <w:tcPr>
            <w:tcW w:w="14400" w:type="dxa"/>
          </w:tcPr>
          <w:p w:rsidR="005A648E" w:rsidRDefault="00D1442A" w:rsidP="003F50B3">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F50B3" w:rsidRPr="003F50B3">
              <w:rPr>
                <w:rFonts w:ascii="Arial" w:hAnsi="Arial" w:cs="Arial"/>
                <w:b/>
                <w:noProof/>
                <w:color w:val="000000"/>
                <w:sz w:val="20"/>
                <w:szCs w:val="20"/>
              </w:rPr>
              <w:t>After reviewing the SLO assessment for ArtD 150 in Fall 2009, it was determined that, while students were able to use the software programs they were being taught in the course, approximately 25% of the students weren't clear on when it was best to use a particular program for a particular purpose.</w:t>
            </w:r>
            <w:r>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trPr>
          <w:trHeight w:val="720"/>
        </w:trPr>
        <w:tc>
          <w:tcPr>
            <w:tcW w:w="14400" w:type="dxa"/>
          </w:tcPr>
          <w:p w:rsidR="005A648E" w:rsidRPr="001F07E5" w:rsidRDefault="00D1442A" w:rsidP="003F50B3">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59C9">
              <w:rPr>
                <w:rFonts w:ascii="Arial" w:hAnsi="Arial" w:cs="Arial"/>
                <w:b/>
                <w:noProof/>
                <w:color w:val="000000"/>
                <w:sz w:val="20"/>
                <w:szCs w:val="20"/>
              </w:rPr>
              <w:t>Instructors are being advised to pay particular attention to the specifics of when a particular program should be used (and, perhaps more important, when it should not be used) to solve a designated problem.</w:t>
            </w:r>
            <w:r w:rsidR="00A233FD">
              <w:rPr>
                <w:rFonts w:ascii="Arial" w:hAnsi="Arial" w:cs="Arial"/>
                <w:b/>
                <w:noProof/>
                <w:color w:val="000000"/>
                <w:sz w:val="20"/>
                <w:szCs w:val="20"/>
              </w:rPr>
              <w:t xml:space="preserve"> We will evaluate the result of this adjustment after the next assessment cycle.</w:t>
            </w:r>
            <w:r w:rsidR="00A359C9">
              <w:rPr>
                <w:rFonts w:ascii="Arial" w:hAnsi="Arial" w:cs="Arial"/>
                <w:b/>
                <w:noProof/>
                <w:color w:val="000000"/>
                <w:sz w:val="20"/>
                <w:szCs w:val="20"/>
              </w:rPr>
              <w:t xml:space="preserve"> </w:t>
            </w:r>
            <w:r>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trPr>
          <w:trHeight w:val="720"/>
        </w:trPr>
        <w:tc>
          <w:tcPr>
            <w:tcW w:w="14400" w:type="dxa"/>
          </w:tcPr>
          <w:p w:rsidR="00F222BA" w:rsidRDefault="00D1442A"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714E">
              <w:rPr>
                <w:rFonts w:ascii="Arial" w:hAnsi="Arial" w:cs="Arial"/>
                <w:b/>
                <w:noProof/>
                <w:color w:val="000000"/>
                <w:sz w:val="20"/>
                <w:szCs w:val="20"/>
              </w:rPr>
              <w:t>As mentioned above, the labor market projections for Graphic Design indicate a 7.7% increase over the next five years. To address this need we anticipate adding additional core courses (ArtD 100 and 150) when funding allows. We are also beginning work on a transfer model curriculum to encourage enrollment in our AA degree program, which, at present, our students rarely complete.</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trPr>
          <w:trHeight w:val="720"/>
        </w:trPr>
        <w:tc>
          <w:tcPr>
            <w:tcW w:w="14400" w:type="dxa"/>
          </w:tcPr>
          <w:p w:rsidR="003D0927" w:rsidRDefault="00D1442A" w:rsidP="00205464">
            <w:pPr>
              <w:spacing w:before="40" w:after="20"/>
              <w:ind w:right="288"/>
              <w:rPr>
                <w:rFonts w:ascii="Arial" w:hAnsi="Arial" w:cs="Arial"/>
                <w:b/>
                <w:sz w:val="20"/>
                <w:szCs w:val="20"/>
              </w:rPr>
            </w:pPr>
            <w:r>
              <w:rPr>
                <w:rFonts w:ascii="Arial" w:hAnsi="Arial" w:cs="Arial"/>
                <w:b/>
                <w:color w:val="000000"/>
                <w:sz w:val="20"/>
                <w:szCs w:val="20"/>
              </w:rPr>
              <w:lastRenderedPageBreak/>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05464">
              <w:rPr>
                <w:rFonts w:ascii="Arial" w:hAnsi="Arial" w:cs="Arial"/>
                <w:b/>
                <w:noProof/>
                <w:color w:val="000000"/>
                <w:sz w:val="20"/>
                <w:szCs w:val="20"/>
              </w:rPr>
              <w:t xml:space="preserve">We anticipate revising our curriculum, particularly in regard to </w:t>
            </w:r>
            <w:r w:rsidR="001942E2">
              <w:rPr>
                <w:rFonts w:ascii="Arial" w:hAnsi="Arial" w:cs="Arial"/>
                <w:b/>
                <w:noProof/>
                <w:color w:val="000000"/>
                <w:sz w:val="20"/>
                <w:szCs w:val="20"/>
              </w:rPr>
              <w:t>the AA degree program in Graphic Design, to reflect the addition of a model transfer curriculum per SB 1440.</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trPr>
          <w:trHeight w:val="720"/>
        </w:trPr>
        <w:tc>
          <w:tcPr>
            <w:tcW w:w="14400" w:type="dxa"/>
          </w:tcPr>
          <w:p w:rsidR="003D0927" w:rsidRPr="00B81877" w:rsidRDefault="00D1442A" w:rsidP="001942E2">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942E2">
              <w:rPr>
                <w:rFonts w:ascii="Arial" w:hAnsi="Arial" w:cs="Arial"/>
                <w:b/>
                <w:noProof/>
                <w:color w:val="000000"/>
                <w:sz w:val="20"/>
                <w:szCs w:val="20"/>
              </w:rPr>
              <w:t>As indicated above (I.D.) we anticipate adding core courses when budgeting allows. Also, after years of sharing our computer lab with the Photography program, they have moved to the Multidisciplinary building, which frees up our lab for additional courses and lab time.</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trPr>
          <w:trHeight w:val="720"/>
        </w:trPr>
        <w:tc>
          <w:tcPr>
            <w:tcW w:w="14400" w:type="dxa"/>
          </w:tcPr>
          <w:p w:rsidR="003D0927" w:rsidRPr="00B81877" w:rsidRDefault="00D1442A" w:rsidP="001942E2">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942E2">
              <w:rPr>
                <w:rFonts w:ascii="Arial" w:hAnsi="Arial" w:cs="Arial"/>
                <w:b/>
                <w:color w:val="000000"/>
                <w:sz w:val="20"/>
                <w:szCs w:val="20"/>
              </w:rPr>
              <w:t>Our existing combination of contract faculty and part-time faculty is adequate at this time.</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D1442A" w:rsidP="001942E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1942E2">
              <w:rPr>
                <w:rFonts w:ascii="Arial" w:hAnsi="Arial" w:cs="Arial"/>
                <w:b/>
                <w:noProof/>
                <w:sz w:val="16"/>
                <w:szCs w:val="16"/>
              </w:rPr>
              <w:t xml:space="preserve">Basic copier for student use in C-3 </w:t>
            </w:r>
            <w:r w:rsidRPr="0084039D">
              <w:rPr>
                <w:rFonts w:ascii="Arial" w:hAnsi="Arial" w:cs="Arial"/>
                <w:b/>
                <w:sz w:val="16"/>
                <w:szCs w:val="16"/>
              </w:rPr>
              <w:fldChar w:fldCharType="end"/>
            </w:r>
          </w:p>
        </w:tc>
        <w:tc>
          <w:tcPr>
            <w:tcW w:w="987" w:type="dxa"/>
          </w:tcPr>
          <w:p w:rsidR="007A7647" w:rsidRDefault="00D1442A" w:rsidP="001942E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942E2">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D1442A" w:rsidP="001942E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942E2">
              <w:rPr>
                <w:rFonts w:ascii="Arial" w:hAnsi="Arial" w:cs="Arial"/>
                <w:b/>
                <w:noProof/>
                <w:sz w:val="16"/>
                <w:szCs w:val="16"/>
              </w:rPr>
              <w:t>6</w:t>
            </w:r>
            <w:r w:rsidRPr="00E1582A">
              <w:rPr>
                <w:rFonts w:ascii="Arial" w:hAnsi="Arial" w:cs="Arial"/>
                <w:b/>
                <w:sz w:val="16"/>
                <w:szCs w:val="16"/>
              </w:rPr>
              <w:fldChar w:fldCharType="end"/>
            </w:r>
          </w:p>
        </w:tc>
        <w:tc>
          <w:tcPr>
            <w:tcW w:w="3290" w:type="dxa"/>
          </w:tcPr>
          <w:p w:rsidR="007A7647" w:rsidRDefault="00D1442A" w:rsidP="001942E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1942E2">
              <w:rPr>
                <w:rFonts w:ascii="Arial" w:hAnsi="Arial" w:cs="Arial"/>
                <w:b/>
                <w:sz w:val="16"/>
                <w:szCs w:val="16"/>
              </w:rPr>
              <w:t>Technology required to facilitate learning basic design processes. Existing equipment is near end of cycle.</w:t>
            </w:r>
            <w:r w:rsidRPr="001C4817">
              <w:rPr>
                <w:rFonts w:ascii="Arial" w:hAnsi="Arial" w:cs="Arial"/>
                <w:b/>
                <w:sz w:val="16"/>
                <w:szCs w:val="16"/>
              </w:rPr>
              <w:fldChar w:fldCharType="end"/>
            </w:r>
          </w:p>
        </w:tc>
        <w:tc>
          <w:tcPr>
            <w:tcW w:w="1137" w:type="dxa"/>
          </w:tcPr>
          <w:p w:rsidR="007A7647" w:rsidRDefault="00D1442A" w:rsidP="0088545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8545B">
              <w:rPr>
                <w:rFonts w:ascii="Arial" w:hAnsi="Arial" w:cs="Arial"/>
                <w:b/>
                <w:sz w:val="16"/>
                <w:szCs w:val="16"/>
              </w:rPr>
              <w:t>$</w:t>
            </w:r>
            <w:r w:rsidR="0088545B">
              <w:rPr>
                <w:rFonts w:ascii="Arial" w:hAnsi="Arial" w:cs="Arial"/>
                <w:b/>
                <w:noProof/>
                <w:sz w:val="16"/>
                <w:szCs w:val="16"/>
              </w:rPr>
              <w:t>800</w:t>
            </w:r>
            <w:r w:rsidRPr="00A95FAB">
              <w:rPr>
                <w:rFonts w:ascii="Arial" w:hAnsi="Arial" w:cs="Arial"/>
                <w:b/>
                <w:sz w:val="16"/>
                <w:szCs w:val="16"/>
              </w:rPr>
              <w:fldChar w:fldCharType="end"/>
            </w:r>
          </w:p>
        </w:tc>
        <w:tc>
          <w:tcPr>
            <w:tcW w:w="1333" w:type="dxa"/>
          </w:tcPr>
          <w:p w:rsidR="007A7647" w:rsidRDefault="00D1442A" w:rsidP="0088545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88545B">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D1442A" w:rsidP="0088545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88545B">
              <w:rPr>
                <w:rFonts w:ascii="Arial" w:hAnsi="Arial" w:cs="Arial"/>
                <w:b/>
                <w:noProof/>
                <w:sz w:val="16"/>
                <w:szCs w:val="16"/>
              </w:rPr>
              <w:t>not funded</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D1442A" w:rsidP="0088545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88545B">
              <w:rPr>
                <w:rFonts w:ascii="Arial" w:hAnsi="Arial" w:cs="Arial"/>
                <w:b/>
                <w:noProof/>
                <w:sz w:val="16"/>
                <w:szCs w:val="16"/>
              </w:rPr>
              <w:t>Wireless network access in C-3</w:t>
            </w:r>
            <w:r w:rsidRPr="0084039D">
              <w:rPr>
                <w:rFonts w:ascii="Arial" w:hAnsi="Arial" w:cs="Arial"/>
                <w:b/>
                <w:sz w:val="16"/>
                <w:szCs w:val="16"/>
              </w:rPr>
              <w:fldChar w:fldCharType="end"/>
            </w:r>
          </w:p>
        </w:tc>
        <w:tc>
          <w:tcPr>
            <w:tcW w:w="987" w:type="dxa"/>
          </w:tcPr>
          <w:p w:rsidR="007A7647" w:rsidRDefault="00D1442A" w:rsidP="0088545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88545B">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D1442A" w:rsidP="0088545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8545B">
              <w:rPr>
                <w:rFonts w:ascii="Arial" w:hAnsi="Arial" w:cs="Arial"/>
                <w:b/>
                <w:noProof/>
                <w:sz w:val="16"/>
                <w:szCs w:val="16"/>
              </w:rPr>
              <w:t>6</w:t>
            </w:r>
            <w:r w:rsidRPr="00E1582A">
              <w:rPr>
                <w:rFonts w:ascii="Arial" w:hAnsi="Arial" w:cs="Arial"/>
                <w:b/>
                <w:sz w:val="16"/>
                <w:szCs w:val="16"/>
              </w:rPr>
              <w:fldChar w:fldCharType="end"/>
            </w:r>
          </w:p>
        </w:tc>
        <w:tc>
          <w:tcPr>
            <w:tcW w:w="3290" w:type="dxa"/>
          </w:tcPr>
          <w:p w:rsidR="007A7647" w:rsidRDefault="00D1442A" w:rsidP="0088545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88545B">
              <w:rPr>
                <w:rFonts w:ascii="Arial" w:hAnsi="Arial" w:cs="Arial"/>
                <w:b/>
                <w:noProof/>
                <w:sz w:val="16"/>
                <w:szCs w:val="16"/>
              </w:rPr>
              <w:t>Facilitate design coursework by making use of web and search engines.</w:t>
            </w:r>
            <w:r w:rsidRPr="001C4817">
              <w:rPr>
                <w:rFonts w:ascii="Arial" w:hAnsi="Arial" w:cs="Arial"/>
                <w:b/>
                <w:sz w:val="16"/>
                <w:szCs w:val="16"/>
              </w:rPr>
              <w:fldChar w:fldCharType="end"/>
            </w:r>
          </w:p>
        </w:tc>
        <w:tc>
          <w:tcPr>
            <w:tcW w:w="1137" w:type="dxa"/>
          </w:tcPr>
          <w:p w:rsidR="007A7647" w:rsidRDefault="00D1442A" w:rsidP="0088545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8545B">
              <w:rPr>
                <w:rFonts w:ascii="Arial" w:hAnsi="Arial" w:cs="Arial"/>
                <w:b/>
                <w:sz w:val="16"/>
                <w:szCs w:val="16"/>
              </w:rPr>
              <w:t>$</w:t>
            </w:r>
            <w:r w:rsidR="0088545B">
              <w:rPr>
                <w:rFonts w:ascii="Arial" w:hAnsi="Arial" w:cs="Arial"/>
                <w:b/>
                <w:noProof/>
                <w:sz w:val="16"/>
                <w:szCs w:val="16"/>
              </w:rPr>
              <w:t>500</w:t>
            </w:r>
            <w:r w:rsidRPr="00A95FAB">
              <w:rPr>
                <w:rFonts w:ascii="Arial" w:hAnsi="Arial" w:cs="Arial"/>
                <w:b/>
                <w:sz w:val="16"/>
                <w:szCs w:val="16"/>
              </w:rPr>
              <w:fldChar w:fldCharType="end"/>
            </w:r>
          </w:p>
        </w:tc>
        <w:tc>
          <w:tcPr>
            <w:tcW w:w="1333" w:type="dxa"/>
          </w:tcPr>
          <w:p w:rsidR="007A7647" w:rsidRDefault="00D1442A" w:rsidP="0088545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88545B">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D1442A" w:rsidP="0088545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88545B">
              <w:rPr>
                <w:rFonts w:ascii="Arial" w:hAnsi="Arial" w:cs="Arial"/>
                <w:b/>
                <w:noProof/>
                <w:sz w:val="16"/>
                <w:szCs w:val="16"/>
              </w:rPr>
              <w:t>not funded</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D1442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D1442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1442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1442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1442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1442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1442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a4. </w:t>
            </w:r>
          </w:p>
        </w:tc>
        <w:tc>
          <w:tcPr>
            <w:tcW w:w="3236" w:type="dxa"/>
          </w:tcPr>
          <w:p w:rsidR="007A7647" w:rsidRDefault="00D1442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D1442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1442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1442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1442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1442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1442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D1442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D1442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1442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1442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1442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1442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1442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D1442A" w:rsidP="0088545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88545B">
              <w:rPr>
                <w:rFonts w:ascii="Arial" w:hAnsi="Arial" w:cs="Arial"/>
                <w:b/>
                <w:noProof/>
                <w:sz w:val="16"/>
                <w:szCs w:val="16"/>
              </w:rPr>
              <w:t>Wacom tablets for C-9 computer lab</w:t>
            </w:r>
            <w:r w:rsidRPr="006145DF">
              <w:rPr>
                <w:rFonts w:ascii="Arial" w:hAnsi="Arial" w:cs="Arial"/>
                <w:b/>
                <w:sz w:val="16"/>
                <w:szCs w:val="16"/>
              </w:rPr>
              <w:fldChar w:fldCharType="end"/>
            </w:r>
          </w:p>
        </w:tc>
        <w:tc>
          <w:tcPr>
            <w:tcW w:w="1001" w:type="dxa"/>
          </w:tcPr>
          <w:p w:rsidR="007A7647" w:rsidRDefault="00D1442A" w:rsidP="0088545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88545B">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D1442A" w:rsidP="0088545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8545B">
              <w:rPr>
                <w:rFonts w:ascii="Arial" w:hAnsi="Arial" w:cs="Arial"/>
                <w:b/>
                <w:noProof/>
                <w:sz w:val="16"/>
                <w:szCs w:val="16"/>
              </w:rPr>
              <w:t>6</w:t>
            </w:r>
            <w:r w:rsidRPr="008D5BE1">
              <w:rPr>
                <w:rFonts w:ascii="Arial" w:hAnsi="Arial" w:cs="Arial"/>
                <w:b/>
                <w:sz w:val="16"/>
                <w:szCs w:val="16"/>
              </w:rPr>
              <w:fldChar w:fldCharType="end"/>
            </w:r>
          </w:p>
        </w:tc>
        <w:tc>
          <w:tcPr>
            <w:tcW w:w="3270" w:type="dxa"/>
          </w:tcPr>
          <w:p w:rsidR="007A7647" w:rsidRDefault="00D1442A" w:rsidP="0088545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88545B">
              <w:rPr>
                <w:rFonts w:ascii="Arial" w:hAnsi="Arial" w:cs="Arial"/>
                <w:b/>
                <w:noProof/>
                <w:sz w:val="16"/>
                <w:szCs w:val="16"/>
              </w:rPr>
              <w:t xml:space="preserve">Tablets are an essential part of a digital design and illustration program as they provide pressure sensitivity in software and accurately mimic the action of a pen or pencil (unlike a mouse). We currently have enough tablets for half our students (12) and need 12 more to fully outfit the lab. </w:t>
            </w:r>
            <w:r w:rsidRPr="0090608E">
              <w:rPr>
                <w:rFonts w:ascii="Arial" w:hAnsi="Arial" w:cs="Arial"/>
                <w:b/>
                <w:sz w:val="16"/>
                <w:szCs w:val="16"/>
              </w:rPr>
              <w:fldChar w:fldCharType="end"/>
            </w:r>
          </w:p>
        </w:tc>
        <w:tc>
          <w:tcPr>
            <w:tcW w:w="1151" w:type="dxa"/>
          </w:tcPr>
          <w:p w:rsidR="007A7647" w:rsidRDefault="00D1442A" w:rsidP="0088545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88545B">
              <w:rPr>
                <w:rFonts w:ascii="Arial" w:hAnsi="Arial" w:cs="Arial"/>
                <w:b/>
                <w:noProof/>
                <w:sz w:val="16"/>
                <w:szCs w:val="16"/>
              </w:rPr>
              <w:t>$4200 (approx. total for 12 tablets)</w:t>
            </w:r>
            <w:r w:rsidRPr="008D7773">
              <w:rPr>
                <w:rFonts w:ascii="Arial" w:hAnsi="Arial" w:cs="Arial"/>
                <w:b/>
                <w:sz w:val="16"/>
                <w:szCs w:val="16"/>
              </w:rPr>
              <w:fldChar w:fldCharType="end"/>
            </w:r>
          </w:p>
        </w:tc>
        <w:tc>
          <w:tcPr>
            <w:tcW w:w="1339" w:type="dxa"/>
          </w:tcPr>
          <w:p w:rsidR="007A7647" w:rsidRDefault="00D1442A" w:rsidP="0088545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88545B">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D1442A" w:rsidP="0088545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88545B">
              <w:rPr>
                <w:rFonts w:ascii="Arial" w:hAnsi="Arial" w:cs="Arial"/>
                <w:b/>
                <w:noProof/>
                <w:sz w:val="16"/>
                <w:szCs w:val="16"/>
              </w:rPr>
              <w:t>not funded</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D1442A" w:rsidP="00887EF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887EF6">
              <w:rPr>
                <w:rFonts w:ascii="Arial" w:hAnsi="Arial" w:cs="Arial"/>
                <w:b/>
                <w:noProof/>
                <w:sz w:val="16"/>
                <w:szCs w:val="16"/>
              </w:rPr>
              <w:t>Xerox Phaser 7760 Color Laser Printer</w:t>
            </w:r>
            <w:r w:rsidRPr="006145DF">
              <w:rPr>
                <w:rFonts w:ascii="Arial" w:hAnsi="Arial" w:cs="Arial"/>
                <w:b/>
                <w:sz w:val="16"/>
                <w:szCs w:val="16"/>
              </w:rPr>
              <w:fldChar w:fldCharType="end"/>
            </w:r>
          </w:p>
        </w:tc>
        <w:tc>
          <w:tcPr>
            <w:tcW w:w="1001" w:type="dxa"/>
          </w:tcPr>
          <w:p w:rsidR="007A7647" w:rsidRDefault="00D1442A" w:rsidP="00887EF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887EF6">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D1442A" w:rsidP="00887EF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87EF6">
              <w:rPr>
                <w:rFonts w:ascii="Arial" w:hAnsi="Arial" w:cs="Arial"/>
                <w:b/>
                <w:noProof/>
                <w:sz w:val="16"/>
                <w:szCs w:val="16"/>
              </w:rPr>
              <w:t>6</w:t>
            </w:r>
            <w:r w:rsidRPr="008D5BE1">
              <w:rPr>
                <w:rFonts w:ascii="Arial" w:hAnsi="Arial" w:cs="Arial"/>
                <w:b/>
                <w:sz w:val="16"/>
                <w:szCs w:val="16"/>
              </w:rPr>
              <w:fldChar w:fldCharType="end"/>
            </w:r>
          </w:p>
        </w:tc>
        <w:tc>
          <w:tcPr>
            <w:tcW w:w="3270" w:type="dxa"/>
          </w:tcPr>
          <w:p w:rsidR="007A7647" w:rsidRDefault="00D1442A" w:rsidP="00887EF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887EF6">
              <w:rPr>
                <w:rFonts w:ascii="Arial" w:hAnsi="Arial" w:cs="Arial"/>
                <w:b/>
                <w:noProof/>
                <w:sz w:val="16"/>
                <w:szCs w:val="16"/>
              </w:rPr>
              <w:t>Need to replace existing color printer to facilitate technology-based Graphic Design courses (ArtD 150, ArtD200 and ArtD 210).</w:t>
            </w:r>
            <w:r w:rsidRPr="0090608E">
              <w:rPr>
                <w:rFonts w:ascii="Arial" w:hAnsi="Arial" w:cs="Arial"/>
                <w:b/>
                <w:sz w:val="16"/>
                <w:szCs w:val="16"/>
              </w:rPr>
              <w:fldChar w:fldCharType="end"/>
            </w:r>
          </w:p>
        </w:tc>
        <w:tc>
          <w:tcPr>
            <w:tcW w:w="1151" w:type="dxa"/>
          </w:tcPr>
          <w:p w:rsidR="007A7647" w:rsidRDefault="00D1442A" w:rsidP="00887EF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887EF6">
              <w:rPr>
                <w:rFonts w:ascii="Arial" w:hAnsi="Arial" w:cs="Arial"/>
                <w:b/>
                <w:noProof/>
                <w:sz w:val="16"/>
                <w:szCs w:val="16"/>
              </w:rPr>
              <w:t>$5000</w:t>
            </w:r>
            <w:r w:rsidRPr="008D7773">
              <w:rPr>
                <w:rFonts w:ascii="Arial" w:hAnsi="Arial" w:cs="Arial"/>
                <w:b/>
                <w:sz w:val="16"/>
                <w:szCs w:val="16"/>
              </w:rPr>
              <w:fldChar w:fldCharType="end"/>
            </w:r>
          </w:p>
        </w:tc>
        <w:tc>
          <w:tcPr>
            <w:tcW w:w="1339" w:type="dxa"/>
          </w:tcPr>
          <w:p w:rsidR="007A7647" w:rsidRDefault="00D1442A" w:rsidP="00887EF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887EF6">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D1442A" w:rsidP="00887EF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887EF6">
              <w:rPr>
                <w:rFonts w:ascii="Arial" w:hAnsi="Arial" w:cs="Arial"/>
                <w:b/>
                <w:noProof/>
                <w:sz w:val="16"/>
                <w:szCs w:val="16"/>
              </w:rPr>
              <w:t>not funded</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D1442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1442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1442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1442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1442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1442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1442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D1442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1442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1442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1442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1442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1442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1442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D1442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1442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1442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1442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1442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1442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1442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D1442A" w:rsidP="0088545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8545B">
              <w:rPr>
                <w:rFonts w:ascii="Arial" w:hAnsi="Arial" w:cs="Arial"/>
                <w:b/>
                <w:noProof/>
                <w:sz w:val="16"/>
                <w:szCs w:val="16"/>
              </w:rPr>
              <w:t>Toner for copier in C-3</w:t>
            </w:r>
            <w:r w:rsidRPr="006A0CAA">
              <w:rPr>
                <w:rFonts w:ascii="Arial" w:hAnsi="Arial" w:cs="Arial"/>
                <w:b/>
                <w:sz w:val="16"/>
                <w:szCs w:val="16"/>
              </w:rPr>
              <w:fldChar w:fldCharType="end"/>
            </w:r>
          </w:p>
        </w:tc>
        <w:tc>
          <w:tcPr>
            <w:tcW w:w="1001" w:type="dxa"/>
            <w:gridSpan w:val="2"/>
          </w:tcPr>
          <w:p w:rsidR="007A7647" w:rsidRDefault="00D1442A" w:rsidP="0088545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88545B">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D1442A" w:rsidP="0088545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88545B">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rsidR="007A7647" w:rsidRDefault="00D1442A" w:rsidP="0088545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88545B">
              <w:rPr>
                <w:rFonts w:ascii="Arial" w:hAnsi="Arial" w:cs="Arial"/>
                <w:b/>
                <w:sz w:val="16"/>
                <w:szCs w:val="16"/>
              </w:rPr>
              <w:t>Copier is non-functional without toner.</w:t>
            </w:r>
            <w:r w:rsidRPr="00D35D91">
              <w:rPr>
                <w:rFonts w:ascii="Arial" w:hAnsi="Arial" w:cs="Arial"/>
                <w:b/>
                <w:sz w:val="16"/>
                <w:szCs w:val="16"/>
              </w:rPr>
              <w:fldChar w:fldCharType="end"/>
            </w:r>
          </w:p>
        </w:tc>
        <w:tc>
          <w:tcPr>
            <w:tcW w:w="1151" w:type="dxa"/>
            <w:gridSpan w:val="2"/>
          </w:tcPr>
          <w:p w:rsidR="007A7647" w:rsidRDefault="00D1442A" w:rsidP="0088545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8545B">
              <w:rPr>
                <w:rFonts w:ascii="Arial" w:hAnsi="Arial" w:cs="Arial"/>
                <w:b/>
                <w:sz w:val="16"/>
                <w:szCs w:val="16"/>
              </w:rPr>
              <w:t>$400</w:t>
            </w:r>
            <w:r w:rsidRPr="00467C6F">
              <w:rPr>
                <w:rFonts w:ascii="Arial" w:hAnsi="Arial" w:cs="Arial"/>
                <w:b/>
                <w:sz w:val="16"/>
                <w:szCs w:val="16"/>
              </w:rPr>
              <w:fldChar w:fldCharType="end"/>
            </w:r>
          </w:p>
        </w:tc>
        <w:tc>
          <w:tcPr>
            <w:tcW w:w="1341" w:type="dxa"/>
            <w:gridSpan w:val="2"/>
          </w:tcPr>
          <w:p w:rsidR="007A7647" w:rsidRDefault="00D1442A" w:rsidP="0088545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8545B">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D1442A" w:rsidP="0088545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8545B">
              <w:rPr>
                <w:rFonts w:ascii="Arial" w:hAnsi="Arial" w:cs="Arial"/>
                <w:b/>
                <w:noProof/>
                <w:sz w:val="16"/>
                <w:szCs w:val="16"/>
              </w:rPr>
              <w:t>not funded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D1442A" w:rsidP="0088545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8545B">
              <w:rPr>
                <w:rFonts w:ascii="Arial" w:hAnsi="Arial" w:cs="Arial"/>
                <w:b/>
                <w:noProof/>
                <w:sz w:val="16"/>
                <w:szCs w:val="16"/>
              </w:rPr>
              <w:t>Ink fo</w:t>
            </w:r>
            <w:r w:rsidR="003F50B3">
              <w:rPr>
                <w:rFonts w:ascii="Arial" w:hAnsi="Arial" w:cs="Arial"/>
                <w:b/>
                <w:noProof/>
                <w:sz w:val="16"/>
                <w:szCs w:val="16"/>
              </w:rPr>
              <w:t>r</w:t>
            </w:r>
            <w:r w:rsidR="0088545B">
              <w:rPr>
                <w:rFonts w:ascii="Arial" w:hAnsi="Arial" w:cs="Arial"/>
                <w:b/>
                <w:noProof/>
                <w:sz w:val="16"/>
                <w:szCs w:val="16"/>
              </w:rPr>
              <w:t xml:space="preserve"> color printer in C-9</w:t>
            </w:r>
            <w:r w:rsidRPr="006A0CAA">
              <w:rPr>
                <w:rFonts w:ascii="Arial" w:hAnsi="Arial" w:cs="Arial"/>
                <w:b/>
                <w:sz w:val="16"/>
                <w:szCs w:val="16"/>
              </w:rPr>
              <w:fldChar w:fldCharType="end"/>
            </w:r>
          </w:p>
        </w:tc>
        <w:tc>
          <w:tcPr>
            <w:tcW w:w="1001" w:type="dxa"/>
            <w:gridSpan w:val="2"/>
          </w:tcPr>
          <w:p w:rsidR="007A7647" w:rsidRDefault="00D1442A" w:rsidP="0088545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88545B">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D1442A" w:rsidP="0088545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88545B">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rsidR="007A7647" w:rsidRDefault="00D1442A" w:rsidP="0088545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88545B">
              <w:rPr>
                <w:rFonts w:ascii="Arial" w:hAnsi="Arial" w:cs="Arial"/>
                <w:b/>
                <w:noProof/>
                <w:sz w:val="16"/>
                <w:szCs w:val="16"/>
              </w:rPr>
              <w:t>We inherited a high-end surplus printer from Photo Department, and would like to use in our design classes.</w:t>
            </w:r>
            <w:r w:rsidRPr="00D35D91">
              <w:rPr>
                <w:rFonts w:ascii="Arial" w:hAnsi="Arial" w:cs="Arial"/>
                <w:b/>
                <w:sz w:val="16"/>
                <w:szCs w:val="16"/>
              </w:rPr>
              <w:fldChar w:fldCharType="end"/>
            </w:r>
          </w:p>
        </w:tc>
        <w:tc>
          <w:tcPr>
            <w:tcW w:w="1151" w:type="dxa"/>
            <w:gridSpan w:val="2"/>
          </w:tcPr>
          <w:p w:rsidR="007A7647" w:rsidRDefault="00D1442A" w:rsidP="0088545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8545B">
              <w:rPr>
                <w:rFonts w:ascii="Arial" w:hAnsi="Arial" w:cs="Arial"/>
                <w:b/>
                <w:noProof/>
                <w:sz w:val="16"/>
                <w:szCs w:val="16"/>
              </w:rPr>
              <w:t>$800</w:t>
            </w:r>
            <w:r w:rsidRPr="00467C6F">
              <w:rPr>
                <w:rFonts w:ascii="Arial" w:hAnsi="Arial" w:cs="Arial"/>
                <w:b/>
                <w:sz w:val="16"/>
                <w:szCs w:val="16"/>
              </w:rPr>
              <w:fldChar w:fldCharType="end"/>
            </w:r>
          </w:p>
        </w:tc>
        <w:tc>
          <w:tcPr>
            <w:tcW w:w="1341" w:type="dxa"/>
            <w:gridSpan w:val="2"/>
          </w:tcPr>
          <w:p w:rsidR="007A7647" w:rsidRDefault="00D1442A" w:rsidP="0088545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8545B">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D1442A" w:rsidP="0088545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8545B">
              <w:rPr>
                <w:rFonts w:ascii="Arial" w:hAnsi="Arial" w:cs="Arial"/>
                <w:b/>
                <w:noProof/>
                <w:sz w:val="16"/>
                <w:szCs w:val="16"/>
              </w:rPr>
              <w:t>not funded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D1442A" w:rsidP="00887EF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87EF6">
              <w:rPr>
                <w:rFonts w:ascii="Arial" w:hAnsi="Arial" w:cs="Arial"/>
                <w:b/>
                <w:noProof/>
                <w:sz w:val="16"/>
                <w:szCs w:val="16"/>
              </w:rPr>
              <w:t>Toner for color laser printer (b2) above (if funded)</w:t>
            </w:r>
            <w:r w:rsidRPr="006A0CAA">
              <w:rPr>
                <w:rFonts w:ascii="Arial" w:hAnsi="Arial" w:cs="Arial"/>
                <w:b/>
                <w:sz w:val="16"/>
                <w:szCs w:val="16"/>
              </w:rPr>
              <w:fldChar w:fldCharType="end"/>
            </w:r>
          </w:p>
        </w:tc>
        <w:tc>
          <w:tcPr>
            <w:tcW w:w="1001" w:type="dxa"/>
            <w:gridSpan w:val="2"/>
          </w:tcPr>
          <w:p w:rsidR="007A7647" w:rsidRDefault="00D1442A" w:rsidP="00887EF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887EF6">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7A7647" w:rsidRDefault="00D1442A" w:rsidP="00887EF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887EF6">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rsidR="007A7647" w:rsidRDefault="00D1442A" w:rsidP="00887EF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887EF6">
              <w:rPr>
                <w:rFonts w:ascii="Arial" w:hAnsi="Arial" w:cs="Arial"/>
                <w:b/>
                <w:sz w:val="16"/>
                <w:szCs w:val="16"/>
              </w:rPr>
              <w:t>Printer non-functional without toner</w:t>
            </w:r>
            <w:r w:rsidRPr="00D35D91">
              <w:rPr>
                <w:rFonts w:ascii="Arial" w:hAnsi="Arial" w:cs="Arial"/>
                <w:b/>
                <w:sz w:val="16"/>
                <w:szCs w:val="16"/>
              </w:rPr>
              <w:fldChar w:fldCharType="end"/>
            </w:r>
          </w:p>
        </w:tc>
        <w:tc>
          <w:tcPr>
            <w:tcW w:w="1151" w:type="dxa"/>
            <w:gridSpan w:val="2"/>
          </w:tcPr>
          <w:p w:rsidR="007A7647" w:rsidRDefault="00D1442A" w:rsidP="00887EF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87EF6">
              <w:rPr>
                <w:rFonts w:ascii="Arial" w:hAnsi="Arial" w:cs="Arial"/>
                <w:b/>
                <w:sz w:val="16"/>
                <w:szCs w:val="16"/>
              </w:rPr>
              <w:t>$600</w:t>
            </w:r>
            <w:r w:rsidRPr="00467C6F">
              <w:rPr>
                <w:rFonts w:ascii="Arial" w:hAnsi="Arial" w:cs="Arial"/>
                <w:b/>
                <w:sz w:val="16"/>
                <w:szCs w:val="16"/>
              </w:rPr>
              <w:fldChar w:fldCharType="end"/>
            </w:r>
          </w:p>
        </w:tc>
        <w:tc>
          <w:tcPr>
            <w:tcW w:w="1341" w:type="dxa"/>
            <w:gridSpan w:val="2"/>
          </w:tcPr>
          <w:p w:rsidR="007A7647" w:rsidRDefault="00D1442A" w:rsidP="00887EF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87EF6">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D1442A" w:rsidP="00887EF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87EF6">
              <w:rPr>
                <w:rFonts w:ascii="Arial" w:hAnsi="Arial" w:cs="Arial"/>
                <w:b/>
                <w:noProof/>
                <w:sz w:val="16"/>
                <w:szCs w:val="16"/>
              </w:rPr>
              <w:t>not funded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c4</w:t>
            </w:r>
          </w:p>
        </w:tc>
        <w:tc>
          <w:tcPr>
            <w:tcW w:w="3216" w:type="dxa"/>
          </w:tcPr>
          <w:p w:rsidR="007A7647" w:rsidRDefault="00D1442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1442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1442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1442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1442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1442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1442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D1442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1442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1442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1442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1442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1442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1442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D1442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D1442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1442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1442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1442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1442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1442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D1442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1442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1442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1442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1442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1442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1442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D1442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1442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1442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1442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1442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1442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1442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D1442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1442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1442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1442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1442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1442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1442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D1442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1442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1442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1442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1442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1442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1442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D1442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D1442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D1442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D1442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D1442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144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144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D1442A"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trPr>
          <w:trHeight w:val="576"/>
        </w:trPr>
        <w:tc>
          <w:tcPr>
            <w:tcW w:w="14616" w:type="dxa"/>
            <w:tcBorders>
              <w:top w:val="nil"/>
              <w:left w:val="nil"/>
              <w:right w:val="nil"/>
            </w:tcBorders>
          </w:tcPr>
          <w:p w:rsidR="00C04FB1" w:rsidRPr="005D614D" w:rsidRDefault="00C04FB1" w:rsidP="00C47AAB">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5F5333" w:rsidRPr="005D614D" w:rsidRDefault="00D1442A"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312B8">
              <w:rPr>
                <w:rFonts w:ascii="Arial" w:hAnsi="Arial" w:cs="Arial"/>
                <w:b/>
                <w:color w:val="000000"/>
                <w:sz w:val="20"/>
                <w:szCs w:val="20"/>
              </w:rPr>
              <w:t xml:space="preserve">Our accomplishments are our students. </w:t>
            </w:r>
            <w:r w:rsidR="00BF5364">
              <w:rPr>
                <w:rFonts w:ascii="Arial" w:hAnsi="Arial" w:cs="Arial"/>
                <w:b/>
                <w:color w:val="000000"/>
                <w:sz w:val="20"/>
                <w:szCs w:val="20"/>
              </w:rPr>
              <w:t xml:space="preserve">We continue to have a great reputation for getting our students ready for transfer. They get advanced standing at the finest schools (Art Center, CalArts) and more often than not get great scholarships, particularly merit based scholarships. We know what they need </w:t>
            </w:r>
            <w:r w:rsidR="00B312B8">
              <w:rPr>
                <w:rFonts w:ascii="Arial" w:hAnsi="Arial" w:cs="Arial"/>
                <w:b/>
                <w:color w:val="000000"/>
                <w:sz w:val="20"/>
                <w:szCs w:val="20"/>
              </w:rPr>
              <w:t xml:space="preserve">to gain entrance and succeed, </w:t>
            </w:r>
            <w:r w:rsidR="00BF5364">
              <w:rPr>
                <w:rFonts w:ascii="Arial" w:hAnsi="Arial" w:cs="Arial"/>
                <w:b/>
                <w:color w:val="000000"/>
                <w:sz w:val="20"/>
                <w:szCs w:val="20"/>
              </w:rPr>
              <w:t xml:space="preserve">and </w:t>
            </w:r>
            <w:r w:rsidR="00B312B8">
              <w:rPr>
                <w:rFonts w:ascii="Arial" w:hAnsi="Arial" w:cs="Arial"/>
                <w:b/>
                <w:color w:val="000000"/>
                <w:sz w:val="20"/>
                <w:szCs w:val="20"/>
              </w:rPr>
              <w:t xml:space="preserve">we </w:t>
            </w:r>
            <w:r w:rsidR="00BF5364">
              <w:rPr>
                <w:rFonts w:ascii="Arial" w:hAnsi="Arial" w:cs="Arial"/>
                <w:b/>
                <w:color w:val="000000"/>
                <w:sz w:val="20"/>
                <w:szCs w:val="20"/>
              </w:rPr>
              <w:t>make sure it shows in the portfolios they submit.</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5A648E" w:rsidRDefault="00D1442A"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D1442A"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D1442A" w:rsidP="00205464">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05464">
              <w:rPr>
                <w:rFonts w:ascii="Arial" w:hAnsi="Arial" w:cs="Arial"/>
                <w:b/>
                <w:color w:val="000000"/>
                <w:sz w:val="20"/>
                <w:szCs w:val="20"/>
              </w:rPr>
              <w:t>Jay Schultz</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D1442A"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D1442A"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D1442A"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D1442A"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D1442A"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6BA" w:rsidRDefault="005126BA">
      <w:r>
        <w:separator/>
      </w:r>
    </w:p>
  </w:endnote>
  <w:endnote w:type="continuationSeparator" w:id="0">
    <w:p w:rsidR="005126BA" w:rsidRDefault="005126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4A" w:rsidRDefault="008F664A">
    <w:r>
      <w:t xml:space="preserve">Plan for Academic Year 2010-11                                                                                                                                                  Page </w:t>
    </w:r>
    <w:r w:rsidR="00D1442A">
      <w:fldChar w:fldCharType="begin"/>
    </w:r>
    <w:r w:rsidR="0017560F">
      <w:instrText xml:space="preserve"> PAGE </w:instrText>
    </w:r>
    <w:r w:rsidR="00D1442A">
      <w:fldChar w:fldCharType="separate"/>
    </w:r>
    <w:r w:rsidR="00C47AAB">
      <w:rPr>
        <w:noProof/>
      </w:rPr>
      <w:t>6</w:t>
    </w:r>
    <w:r w:rsidR="00D1442A">
      <w:rPr>
        <w:noProof/>
      </w:rPr>
      <w:fldChar w:fldCharType="end"/>
    </w:r>
    <w:r>
      <w:t xml:space="preserve"> of </w:t>
    </w:r>
    <w:r w:rsidR="00D1442A">
      <w:fldChar w:fldCharType="begin"/>
    </w:r>
    <w:r w:rsidR="0017560F">
      <w:instrText xml:space="preserve"> NUMPAGES  </w:instrText>
    </w:r>
    <w:r w:rsidR="00D1442A">
      <w:fldChar w:fldCharType="separate"/>
    </w:r>
    <w:r w:rsidR="00C47AAB">
      <w:rPr>
        <w:noProof/>
      </w:rPr>
      <w:t>7</w:t>
    </w:r>
    <w:r w:rsidR="00D1442A">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6BA" w:rsidRDefault="005126BA">
      <w:r>
        <w:separator/>
      </w:r>
    </w:p>
  </w:footnote>
  <w:footnote w:type="continuationSeparator" w:id="0">
    <w:p w:rsidR="005126BA" w:rsidRDefault="00512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85C80"/>
    <w:rsid w:val="000A20D0"/>
    <w:rsid w:val="000A6DA8"/>
    <w:rsid w:val="000B0ED7"/>
    <w:rsid w:val="000B2E0B"/>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71920"/>
    <w:rsid w:val="0017560F"/>
    <w:rsid w:val="00183062"/>
    <w:rsid w:val="00184270"/>
    <w:rsid w:val="00191BDF"/>
    <w:rsid w:val="001942E2"/>
    <w:rsid w:val="001B0931"/>
    <w:rsid w:val="001B4CCB"/>
    <w:rsid w:val="001C3096"/>
    <w:rsid w:val="001C6E9E"/>
    <w:rsid w:val="001D000B"/>
    <w:rsid w:val="001E1DD1"/>
    <w:rsid w:val="001E4DAB"/>
    <w:rsid w:val="001F07E5"/>
    <w:rsid w:val="0020464C"/>
    <w:rsid w:val="00205464"/>
    <w:rsid w:val="002067F0"/>
    <w:rsid w:val="00207533"/>
    <w:rsid w:val="0021683C"/>
    <w:rsid w:val="0022037B"/>
    <w:rsid w:val="002274CF"/>
    <w:rsid w:val="0025150D"/>
    <w:rsid w:val="00257A94"/>
    <w:rsid w:val="00264C41"/>
    <w:rsid w:val="00267248"/>
    <w:rsid w:val="00271C1B"/>
    <w:rsid w:val="002721E2"/>
    <w:rsid w:val="00276985"/>
    <w:rsid w:val="00276B95"/>
    <w:rsid w:val="00291BAB"/>
    <w:rsid w:val="0029783B"/>
    <w:rsid w:val="002B7076"/>
    <w:rsid w:val="002C129F"/>
    <w:rsid w:val="002C2DD5"/>
    <w:rsid w:val="002C3248"/>
    <w:rsid w:val="002D0E3C"/>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50B3"/>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26BA"/>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B4B6F"/>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95907"/>
    <w:rsid w:val="006A3B17"/>
    <w:rsid w:val="006A3DF0"/>
    <w:rsid w:val="006C7699"/>
    <w:rsid w:val="006D519D"/>
    <w:rsid w:val="006D620B"/>
    <w:rsid w:val="006D6A75"/>
    <w:rsid w:val="006D76EF"/>
    <w:rsid w:val="006E1A96"/>
    <w:rsid w:val="006E36C4"/>
    <w:rsid w:val="006F3F0E"/>
    <w:rsid w:val="006F4B21"/>
    <w:rsid w:val="00700721"/>
    <w:rsid w:val="00703BA7"/>
    <w:rsid w:val="00716D5E"/>
    <w:rsid w:val="007172AF"/>
    <w:rsid w:val="007214B7"/>
    <w:rsid w:val="00726076"/>
    <w:rsid w:val="00733360"/>
    <w:rsid w:val="00734E95"/>
    <w:rsid w:val="007377A3"/>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2C9E"/>
    <w:rsid w:val="007D401C"/>
    <w:rsid w:val="007D4032"/>
    <w:rsid w:val="007D455C"/>
    <w:rsid w:val="007D78E2"/>
    <w:rsid w:val="007F1C65"/>
    <w:rsid w:val="007F6D2A"/>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8545B"/>
    <w:rsid w:val="00887EF6"/>
    <w:rsid w:val="008A26A6"/>
    <w:rsid w:val="008B0094"/>
    <w:rsid w:val="008B31A3"/>
    <w:rsid w:val="008C3A90"/>
    <w:rsid w:val="008D1CCB"/>
    <w:rsid w:val="008D23A7"/>
    <w:rsid w:val="008E7095"/>
    <w:rsid w:val="008F4518"/>
    <w:rsid w:val="008F6131"/>
    <w:rsid w:val="008F664A"/>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233FD"/>
    <w:rsid w:val="00A301DB"/>
    <w:rsid w:val="00A31AD1"/>
    <w:rsid w:val="00A359C9"/>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AE326D"/>
    <w:rsid w:val="00B004E2"/>
    <w:rsid w:val="00B01F0E"/>
    <w:rsid w:val="00B06C7E"/>
    <w:rsid w:val="00B06CBF"/>
    <w:rsid w:val="00B103E3"/>
    <w:rsid w:val="00B26D14"/>
    <w:rsid w:val="00B312B8"/>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B7F4E"/>
    <w:rsid w:val="00BC0B8B"/>
    <w:rsid w:val="00BD39C9"/>
    <w:rsid w:val="00BD40B3"/>
    <w:rsid w:val="00BD5CDE"/>
    <w:rsid w:val="00BE529E"/>
    <w:rsid w:val="00BE5F14"/>
    <w:rsid w:val="00BF5364"/>
    <w:rsid w:val="00C04FB1"/>
    <w:rsid w:val="00C154EE"/>
    <w:rsid w:val="00C157E5"/>
    <w:rsid w:val="00C177E4"/>
    <w:rsid w:val="00C21C15"/>
    <w:rsid w:val="00C33FE4"/>
    <w:rsid w:val="00C41CE3"/>
    <w:rsid w:val="00C43DC8"/>
    <w:rsid w:val="00C47AAB"/>
    <w:rsid w:val="00C47E8D"/>
    <w:rsid w:val="00C5292F"/>
    <w:rsid w:val="00C62AD2"/>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1442A"/>
    <w:rsid w:val="00D3021D"/>
    <w:rsid w:val="00D41260"/>
    <w:rsid w:val="00D44A3A"/>
    <w:rsid w:val="00D5393D"/>
    <w:rsid w:val="00D56604"/>
    <w:rsid w:val="00D74C35"/>
    <w:rsid w:val="00D74E55"/>
    <w:rsid w:val="00D76CF3"/>
    <w:rsid w:val="00D7714E"/>
    <w:rsid w:val="00D77C5B"/>
    <w:rsid w:val="00D84610"/>
    <w:rsid w:val="00D86AB8"/>
    <w:rsid w:val="00D91C6E"/>
    <w:rsid w:val="00DB024D"/>
    <w:rsid w:val="00DB2210"/>
    <w:rsid w:val="00DB52D2"/>
    <w:rsid w:val="00DD41AC"/>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7679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A924-B680-4F96-AD24-DAC6E832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19444</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4</cp:revision>
  <cp:lastPrinted>2011-03-18T18:00:00Z</cp:lastPrinted>
  <dcterms:created xsi:type="dcterms:W3CDTF">2011-03-18T18:00:00Z</dcterms:created>
  <dcterms:modified xsi:type="dcterms:W3CDTF">2011-03-29T17:29:00Z</dcterms:modified>
</cp:coreProperties>
</file>