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6A0" w:firstRow="1" w:lastRow="0" w:firstColumn="1" w:lastColumn="0" w:noHBand="1" w:noVBand="1"/>
      </w:tblPr>
      <w:tblGrid>
        <w:gridCol w:w="10728"/>
        <w:gridCol w:w="2448"/>
      </w:tblGrid>
      <w:tr w:rsidR="002E3A76" w14:paraId="53826E04" w14:textId="77777777" w:rsidTr="008A38D0">
        <w:trPr>
          <w:trHeight w:val="405"/>
        </w:trPr>
        <w:tc>
          <w:tcPr>
            <w:tcW w:w="10728" w:type="dxa"/>
            <w:shd w:val="clear" w:color="auto" w:fill="auto"/>
            <w:vAlign w:val="bottom"/>
          </w:tcPr>
          <w:p w14:paraId="53826E02" w14:textId="7EF2273E" w:rsidR="002E3A76" w:rsidRPr="008A38D0" w:rsidRDefault="00B41BC7" w:rsidP="00B41BC7">
            <w:pPr>
              <w:rPr>
                <w:highlight w:val="lightGray"/>
              </w:rPr>
            </w:pPr>
            <w:bookmarkStart w:id="0" w:name="_GoBack"/>
            <w:bookmarkEnd w:id="0"/>
            <w:r>
              <w:t xml:space="preserve">OCN: </w:t>
            </w:r>
            <w:r w:rsidR="008A38D0" w:rsidRPr="00B41BC7">
              <w:t>Oceanography Lecture</w:t>
            </w:r>
          </w:p>
        </w:tc>
        <w:tc>
          <w:tcPr>
            <w:tcW w:w="2448" w:type="dxa"/>
            <w:shd w:val="clear" w:color="auto" w:fill="auto"/>
            <w:vAlign w:val="bottom"/>
          </w:tcPr>
          <w:p w14:paraId="53826E03" w14:textId="39B54266" w:rsidR="002E3A76" w:rsidRPr="00A97E85" w:rsidRDefault="00CD703D" w:rsidP="008A38D0">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8A38D0">
              <w:rPr>
                <w:rFonts w:ascii="Arial" w:hAnsi="Arial" w:cs="Arial"/>
                <w:b/>
                <w:color w:val="000000"/>
                <w:sz w:val="18"/>
                <w:szCs w:val="18"/>
                <w:u w:val="single"/>
              </w:rPr>
              <w:t>11/19/2015</w:t>
            </w:r>
          </w:p>
        </w:tc>
      </w:tr>
      <w:tr w:rsidR="002E3A76" w14:paraId="53826E07" w14:textId="77777777" w:rsidTr="008A38D0">
        <w:trPr>
          <w:trHeight w:val="144"/>
        </w:trPr>
        <w:tc>
          <w:tcPr>
            <w:tcW w:w="10728" w:type="dxa"/>
            <w:shd w:val="clear" w:color="auto" w:fill="auto"/>
          </w:tcPr>
          <w:p w14:paraId="53826E05"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FF2CFD"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3C6A39A2" w:rsidR="004E7A7F" w:rsidRPr="008A38D0" w:rsidRDefault="008A38D0" w:rsidP="008A38D0">
            <w:r w:rsidRPr="008A38D0">
              <w:t>Alan P. Trujillo</w:t>
            </w:r>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4AC8EDA5" w14:textId="77777777" w:rsidR="007032A0" w:rsidRDefault="00FF2CFD"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14:paraId="1951B5B3" w14:textId="77777777" w:rsidR="007032A0" w:rsidRDefault="00FF2CFD"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14:paraId="6EB456F0" w14:textId="77777777" w:rsidR="007032A0" w:rsidRDefault="00FF2CFD" w:rsidP="007032A0">
            <w:pPr>
              <w:pStyle w:val="ListParagraph"/>
              <w:numPr>
                <w:ilvl w:val="1"/>
                <w:numId w:val="7"/>
              </w:numPr>
              <w:spacing w:after="80" w:line="240" w:lineRule="auto"/>
            </w:pPr>
            <w:hyperlink r:id="rId14" w:history="1">
              <w:r w:rsidR="007032A0">
                <w:rPr>
                  <w:rStyle w:val="Hyperlink"/>
                </w:rPr>
                <w:t>Degrees and Certifications</w:t>
              </w:r>
            </w:hyperlink>
          </w:p>
          <w:p w14:paraId="352C4D3D" w14:textId="021BD66A" w:rsidR="00315C46" w:rsidRPr="00315C46" w:rsidRDefault="00315C46" w:rsidP="00315C46">
            <w:r w:rsidRPr="00315C46">
              <w:t xml:space="preserve">Oceanography enrollments have remained stable and high with some variation over the past six years of data. </w:t>
            </w:r>
            <w:r w:rsidR="00DA137F">
              <w:t xml:space="preserve">For the past 6 years, </w:t>
            </w:r>
            <w:r w:rsidRPr="00315C46">
              <w:t xml:space="preserve">oceanography enrollments have averaged </w:t>
            </w:r>
            <w:r>
              <w:t>1333</w:t>
            </w:r>
            <w:r w:rsidRPr="00315C46">
              <w:t xml:space="preserve"> students </w:t>
            </w:r>
            <w:r w:rsidR="00DA137F">
              <w:t xml:space="preserve">per year </w:t>
            </w:r>
            <w:r w:rsidRPr="00315C46">
              <w:t xml:space="preserve">at census, which represents about </w:t>
            </w:r>
            <w:r>
              <w:t>28</w:t>
            </w:r>
            <w:r w:rsidRPr="00315C46">
              <w:t xml:space="preserve">% of the total enrollment of the ESAS Department. Enrollments have been as low as </w:t>
            </w:r>
            <w:r>
              <w:t>1192</w:t>
            </w:r>
            <w:r w:rsidRPr="00315C46">
              <w:t xml:space="preserve"> (</w:t>
            </w:r>
            <w:r>
              <w:t>2010-2011</w:t>
            </w:r>
            <w:r w:rsidRPr="00315C46">
              <w:t xml:space="preserve">) and as high as </w:t>
            </w:r>
            <w:r>
              <w:t>1443</w:t>
            </w:r>
            <w:r w:rsidRPr="00315C46">
              <w:t xml:space="preserve"> (2013</w:t>
            </w:r>
            <w:r>
              <w:t>-2014</w:t>
            </w:r>
            <w:r w:rsidRPr="00315C46">
              <w:t>). Average census load</w:t>
            </w:r>
            <w:r>
              <w:t xml:space="preserve"> for the 6 years</w:t>
            </w:r>
            <w:r w:rsidRPr="00315C46">
              <w:t xml:space="preserve"> </w:t>
            </w:r>
            <w:r>
              <w:t xml:space="preserve">was </w:t>
            </w:r>
            <w:r w:rsidRPr="00315C46">
              <w:t>9</w:t>
            </w:r>
            <w:r>
              <w:t>4.3</w:t>
            </w:r>
            <w:r w:rsidRPr="00315C46">
              <w:t>%</w:t>
            </w:r>
            <w:r>
              <w:t xml:space="preserve">, and we note a significant </w:t>
            </w:r>
            <w:r w:rsidR="00B105D3">
              <w:t>drop-off</w:t>
            </w:r>
            <w:r>
              <w:t xml:space="preserve"> of census load </w:t>
            </w:r>
            <w:r w:rsidR="00072F7A">
              <w:t xml:space="preserve">(81.71%) </w:t>
            </w:r>
            <w:r>
              <w:t>in 2014-2015</w:t>
            </w:r>
            <w:r w:rsidR="00E87621">
              <w:t>, most likely due to the same reasons enrollments for the college as a whole have decreased</w:t>
            </w:r>
            <w:r>
              <w:t>.</w:t>
            </w:r>
          </w:p>
          <w:p w14:paraId="1CD872C1" w14:textId="6436AB99" w:rsidR="00315C46" w:rsidRPr="00315C46" w:rsidRDefault="00315C46" w:rsidP="00315C46">
            <w:r w:rsidRPr="00315C46">
              <w:t>The Oceanography Program has 3 full-time faculty members, but not all of them teach a full load in oceanography. For the past 6 years, Total FTEF for the program is 3.</w:t>
            </w:r>
            <w:r w:rsidR="00072F7A">
              <w:t>6 per semester</w:t>
            </w:r>
            <w:r w:rsidRPr="00315C46">
              <w:t xml:space="preserve">, indicating that the oceanography teaching load is more than what can be taught by 3 full-time instructors. Part-time/Total FTEF % has also varied markedly during the past 6 years depending on sabbaticals and various leaves, ranging from a high of </w:t>
            </w:r>
            <w:r w:rsidR="00072F7A">
              <w:t>64.52</w:t>
            </w:r>
            <w:r w:rsidRPr="00315C46">
              <w:t>% (2010</w:t>
            </w:r>
            <w:r w:rsidR="00072F7A">
              <w:t>-2011</w:t>
            </w:r>
            <w:r w:rsidRPr="00315C46">
              <w:t xml:space="preserve">) to a low of </w:t>
            </w:r>
            <w:r w:rsidR="00072F7A">
              <w:t>37.14%</w:t>
            </w:r>
            <w:r w:rsidRPr="00315C46">
              <w:t xml:space="preserve"> (2011</w:t>
            </w:r>
            <w:r w:rsidR="00072F7A">
              <w:t>-2012</w:t>
            </w:r>
            <w:r w:rsidRPr="00315C46">
              <w:t xml:space="preserve">). It is likely that the Part-time/Total FTEF% will remain high as long as full-time instructors teach </w:t>
            </w:r>
            <w:r w:rsidR="00072F7A">
              <w:t xml:space="preserve">a substantial proportion of their load </w:t>
            </w:r>
            <w:r w:rsidRPr="00315C46">
              <w:t xml:space="preserve">in other Earth Science disciplines. We note the high number of Oceanography 100 Lecture courses that are being taught by adjunct faculty (currently </w:t>
            </w:r>
            <w:r w:rsidR="00072F7A">
              <w:t>eight</w:t>
            </w:r>
            <w:r w:rsidRPr="00315C46">
              <w:t xml:space="preserve"> ou</w:t>
            </w:r>
            <w:r w:rsidR="00072F7A">
              <w:t>t of the 12 sections offered in Fall 2015</w:t>
            </w:r>
            <w:r w:rsidRPr="00315C46">
              <w:t>).</w:t>
            </w:r>
          </w:p>
          <w:p w14:paraId="273134F1" w14:textId="2677EAF1" w:rsidR="00315C46" w:rsidRPr="00315C46" w:rsidRDefault="00315C46" w:rsidP="00315C46">
            <w:r w:rsidRPr="00315C46">
              <w:t xml:space="preserve">Oceanography Program retention rates have remained stable and high with some variation over the past six years of data. Oceanography retention rates have varied from </w:t>
            </w:r>
            <w:r w:rsidR="00072F7A">
              <w:t>88.8</w:t>
            </w:r>
            <w:r w:rsidRPr="00315C46">
              <w:t>% (</w:t>
            </w:r>
            <w:r w:rsidR="00CA5492">
              <w:t>2014-2015</w:t>
            </w:r>
            <w:r w:rsidRPr="00315C46">
              <w:t>) to 9</w:t>
            </w:r>
            <w:r w:rsidR="00CA5492">
              <w:t>5</w:t>
            </w:r>
            <w:r w:rsidRPr="00315C46">
              <w:t>% (2010</w:t>
            </w:r>
            <w:r w:rsidR="00CA5492">
              <w:t>-</w:t>
            </w:r>
            <w:r w:rsidRPr="00315C46">
              <w:t>2011) and have averaged 9</w:t>
            </w:r>
            <w:r w:rsidR="00CA5492">
              <w:t>2</w:t>
            </w:r>
            <w:r w:rsidRPr="00315C46">
              <w:t>.</w:t>
            </w:r>
            <w:r w:rsidR="00CA5492">
              <w:t>6</w:t>
            </w:r>
            <w:r w:rsidRPr="00315C46">
              <w:t>%, which is comparable to the college-wide average (93.</w:t>
            </w:r>
            <w:r w:rsidR="00046D16">
              <w:t>9</w:t>
            </w:r>
            <w:r w:rsidRPr="00315C46">
              <w:t>%). Ocean 100 Online has a retention rate that averaged 9</w:t>
            </w:r>
            <w:r w:rsidR="00CA5492">
              <w:t>0.9</w:t>
            </w:r>
            <w:r w:rsidRPr="00315C46">
              <w:t>% (high of 97.3% in 2009</w:t>
            </w:r>
            <w:r w:rsidR="00CA5492">
              <w:t>-2010</w:t>
            </w:r>
            <w:r w:rsidRPr="00315C46">
              <w:t xml:space="preserve">) and </w:t>
            </w:r>
            <w:r w:rsidR="00046D16">
              <w:t>exceeds the</w:t>
            </w:r>
            <w:r w:rsidRPr="00315C46">
              <w:t xml:space="preserve"> college distance education retention rate of 8</w:t>
            </w:r>
            <w:r w:rsidR="00046D16">
              <w:t>7.7</w:t>
            </w:r>
            <w:r w:rsidRPr="00315C46">
              <w:t xml:space="preserve">%. We also note that the average evening class </w:t>
            </w:r>
            <w:r w:rsidR="009B6774">
              <w:t>retention</w:t>
            </w:r>
            <w:r w:rsidRPr="00315C46">
              <w:t xml:space="preserve"> rate in oceanography (9</w:t>
            </w:r>
            <w:r w:rsidR="009B6774">
              <w:t>0.8</w:t>
            </w:r>
            <w:r w:rsidRPr="00315C46">
              <w:t xml:space="preserve">%) is a bit lower than the average evening class </w:t>
            </w:r>
            <w:r w:rsidR="009B6774">
              <w:t>retention</w:t>
            </w:r>
            <w:r w:rsidRPr="00315C46">
              <w:t xml:space="preserve"> rate for the college (93.</w:t>
            </w:r>
            <w:r w:rsidR="00046D16">
              <w:t>3</w:t>
            </w:r>
            <w:r w:rsidRPr="00315C46">
              <w:t>%).</w:t>
            </w:r>
            <w:r w:rsidR="00046D16">
              <w:t xml:space="preserve"> We also note </w:t>
            </w:r>
            <w:r w:rsidR="00E87621">
              <w:t>the</w:t>
            </w:r>
            <w:r w:rsidR="00046D16">
              <w:t xml:space="preserve"> substantial </w:t>
            </w:r>
            <w:r w:rsidR="00B105D3">
              <w:t>drop-off</w:t>
            </w:r>
            <w:r w:rsidR="00046D16">
              <w:t xml:space="preserve"> of </w:t>
            </w:r>
            <w:r w:rsidR="00DA137F">
              <w:t xml:space="preserve">online class </w:t>
            </w:r>
            <w:r w:rsidR="00046D16">
              <w:t>retention rate (88.8%) in 2014-2015</w:t>
            </w:r>
            <w:r w:rsidR="00E87621">
              <w:t>, yet it is still above the overall college retention rate for online classes of 84.5% in 2014-2015</w:t>
            </w:r>
            <w:r w:rsidR="00046D16">
              <w:t>.</w:t>
            </w:r>
            <w:r w:rsidR="00DA137F">
              <w:t xml:space="preserve"> </w:t>
            </w:r>
            <w:r w:rsidR="00046D16">
              <w:t xml:space="preserve">The downward trend of online retention rate is ascribed to less demand for online classes, thereby resulting in shorter waitlists and less prepared students registering in online Ocean 100 </w:t>
            </w:r>
            <w:r w:rsidR="00046D16">
              <w:lastRenderedPageBreak/>
              <w:t>Lecture classes. Overall, the college is experiencing a similar decline in online retention rates (down from a high of 91.2% in 2011-2012 to 84.5% in 2014-2015).</w:t>
            </w:r>
            <w:r w:rsidR="00E87621">
              <w:t xml:space="preserve"> We anticipate that the retention rate of Oceanography 100 Lecture online classes will continue to decrease as </w:t>
            </w:r>
            <w:r w:rsidR="00DA137F">
              <w:t xml:space="preserve">online </w:t>
            </w:r>
            <w:r w:rsidR="00E87621">
              <w:t>class sizes are increased from 32 to 42 beginning in Spring 2016, with further increases in class size to 60 to match face-to-face classes anticipated in the future.</w:t>
            </w:r>
            <w:r w:rsidR="00636D30">
              <w:t xml:space="preserve"> </w:t>
            </w:r>
            <w:r w:rsidR="003A4716">
              <w:t xml:space="preserve">Also, with the increase in online class size, we have dropped one section of Oceanography 100 Online. </w:t>
            </w:r>
            <w:r w:rsidR="00636D30">
              <w:t xml:space="preserve">There should no longer be any concern </w:t>
            </w:r>
            <w:r w:rsidR="00DA137F">
              <w:t xml:space="preserve">as stated in last year’s report </w:t>
            </w:r>
            <w:r w:rsidR="00636D30">
              <w:t xml:space="preserve">that online class sizes are being held to lower maximum enrollment numbers than face-to-face classes </w:t>
            </w:r>
            <w:r w:rsidR="00C2487F">
              <w:t xml:space="preserve">or </w:t>
            </w:r>
            <w:r w:rsidR="00636D30">
              <w:t>that WSCH/FTER decreases with increased online offerings.</w:t>
            </w:r>
          </w:p>
          <w:p w14:paraId="24A9A79B" w14:textId="16CA7F84" w:rsidR="00315C46" w:rsidRPr="00315C46" w:rsidRDefault="00315C46" w:rsidP="00315C46">
            <w:r w:rsidRPr="00315C46">
              <w:t xml:space="preserve">Oceanography Program </w:t>
            </w:r>
            <w:r w:rsidR="00046D16">
              <w:t>success</w:t>
            </w:r>
            <w:r w:rsidRPr="00315C46">
              <w:t xml:space="preserve"> rates have also remained relatively stable and </w:t>
            </w:r>
            <w:r w:rsidR="003A4716">
              <w:t>moderate</w:t>
            </w:r>
            <w:r w:rsidRPr="00315C46">
              <w:t xml:space="preserve"> with some variation over the past six years of data, ranging from 6</w:t>
            </w:r>
            <w:r w:rsidR="00C13BF6">
              <w:t>4.2</w:t>
            </w:r>
            <w:r w:rsidRPr="00315C46">
              <w:t>% in 2009</w:t>
            </w:r>
            <w:r w:rsidR="00C13BF6">
              <w:t>-2010</w:t>
            </w:r>
            <w:r w:rsidRPr="00315C46">
              <w:t xml:space="preserve"> to 70.</w:t>
            </w:r>
            <w:r w:rsidR="00C13BF6">
              <w:t>8</w:t>
            </w:r>
            <w:r w:rsidRPr="00315C46">
              <w:t>% in 2010</w:t>
            </w:r>
            <w:r w:rsidR="00C13BF6">
              <w:t>-2011</w:t>
            </w:r>
            <w:r w:rsidRPr="00315C46">
              <w:t xml:space="preserve">. During the six years, oceanography </w:t>
            </w:r>
            <w:r w:rsidR="00046D16">
              <w:t>success</w:t>
            </w:r>
            <w:r w:rsidRPr="00315C46">
              <w:t xml:space="preserve"> rates have averaged 6</w:t>
            </w:r>
            <w:r w:rsidR="00C13BF6">
              <w:t>7</w:t>
            </w:r>
            <w:r w:rsidRPr="00315C46">
              <w:t>.</w:t>
            </w:r>
            <w:r w:rsidR="00C13BF6">
              <w:t>4</w:t>
            </w:r>
            <w:r w:rsidRPr="00315C46">
              <w:t xml:space="preserve">%, which is lower than the average </w:t>
            </w:r>
            <w:r w:rsidR="00046D16">
              <w:t>success rate</w:t>
            </w:r>
            <w:r w:rsidRPr="00315C46">
              <w:t xml:space="preserve"> for the college as a whole (7</w:t>
            </w:r>
            <w:r w:rsidR="00636D30">
              <w:t>2</w:t>
            </w:r>
            <w:r w:rsidRPr="00315C46">
              <w:t>.</w:t>
            </w:r>
            <w:r w:rsidR="00636D30">
              <w:t>4</w:t>
            </w:r>
            <w:r w:rsidRPr="00315C46">
              <w:t xml:space="preserve">%). For the college as a whole, the average evening </w:t>
            </w:r>
            <w:r w:rsidR="00046D16">
              <w:t>success rate</w:t>
            </w:r>
            <w:r w:rsidRPr="00315C46">
              <w:t xml:space="preserve"> is 7</w:t>
            </w:r>
            <w:r w:rsidR="00C2487F">
              <w:t>5</w:t>
            </w:r>
            <w:r w:rsidRPr="00315C46">
              <w:t>.</w:t>
            </w:r>
            <w:r w:rsidR="00C2487F">
              <w:t>0</w:t>
            </w:r>
            <w:r w:rsidRPr="00315C46">
              <w:t xml:space="preserve">%, which is higher than the college day </w:t>
            </w:r>
            <w:r w:rsidR="00046D16">
              <w:t>success rate</w:t>
            </w:r>
            <w:r w:rsidRPr="00315C46">
              <w:t xml:space="preserve"> (72.</w:t>
            </w:r>
            <w:r w:rsidR="00C2487F">
              <w:t>7</w:t>
            </w:r>
            <w:r w:rsidRPr="00315C46">
              <w:t xml:space="preserve">%). This is often ascribed to having more dedicated students enrolled in night classes. For oceanography, the evening </w:t>
            </w:r>
            <w:r w:rsidR="00046D16">
              <w:t>success</w:t>
            </w:r>
            <w:r w:rsidRPr="00315C46">
              <w:t xml:space="preserve"> rate is 6</w:t>
            </w:r>
            <w:r w:rsidR="002F4364">
              <w:t>5</w:t>
            </w:r>
            <w:r w:rsidRPr="00315C46">
              <w:t>.</w:t>
            </w:r>
            <w:r w:rsidR="002F4364">
              <w:t>8</w:t>
            </w:r>
            <w:r w:rsidRPr="00315C46">
              <w:t xml:space="preserve">%, </w:t>
            </w:r>
            <w:r w:rsidR="002F4364">
              <w:t xml:space="preserve">but steadily increasing over the six years of data with a high of 72.0% in 2014-2015. </w:t>
            </w:r>
            <w:r w:rsidR="00C2487F">
              <w:t>We ascribe this higher recent value to the quality of teaching by adjuncts who teach Oceanography 100 Lecture at night. We note that t</w:t>
            </w:r>
            <w:r w:rsidR="002F4364">
              <w:t xml:space="preserve">his value is nearly the same as the </w:t>
            </w:r>
            <w:r w:rsidRPr="00315C46">
              <w:t xml:space="preserve">college evening </w:t>
            </w:r>
            <w:r w:rsidR="00046D16">
              <w:t>success</w:t>
            </w:r>
            <w:r w:rsidRPr="00315C46">
              <w:t xml:space="preserve"> rate (7</w:t>
            </w:r>
            <w:r w:rsidR="00C2487F">
              <w:t>5</w:t>
            </w:r>
            <w:r w:rsidRPr="00315C46">
              <w:t>.</w:t>
            </w:r>
            <w:r w:rsidR="00C2487F">
              <w:t>0</w:t>
            </w:r>
            <w:r w:rsidRPr="00315C46">
              <w:t xml:space="preserve">%) and even </w:t>
            </w:r>
            <w:r w:rsidR="002F4364">
              <w:t xml:space="preserve">higher </w:t>
            </w:r>
            <w:r w:rsidRPr="00315C46">
              <w:t xml:space="preserve">than the </w:t>
            </w:r>
            <w:r w:rsidR="002F4364">
              <w:t xml:space="preserve">average </w:t>
            </w:r>
            <w:r w:rsidRPr="00315C46">
              <w:t xml:space="preserve">oceanography day </w:t>
            </w:r>
            <w:r w:rsidR="00046D16">
              <w:t>success rate</w:t>
            </w:r>
            <w:r w:rsidRPr="00315C46">
              <w:t xml:space="preserve"> (6</w:t>
            </w:r>
            <w:r w:rsidR="002F4364">
              <w:t>7.2</w:t>
            </w:r>
            <w:r w:rsidRPr="00315C46">
              <w:t xml:space="preserve">%). The average </w:t>
            </w:r>
            <w:r w:rsidR="00046D16">
              <w:t>success rate</w:t>
            </w:r>
            <w:r w:rsidRPr="00315C46">
              <w:t xml:space="preserve"> for Oceanography 100 Online (7</w:t>
            </w:r>
            <w:r w:rsidR="002F4364">
              <w:t>1.6</w:t>
            </w:r>
            <w:r w:rsidRPr="00315C46">
              <w:t>%) is substantially higher than oceanography day (6</w:t>
            </w:r>
            <w:r w:rsidR="002F4364">
              <w:t>7</w:t>
            </w:r>
            <w:r w:rsidRPr="00315C46">
              <w:t>.</w:t>
            </w:r>
            <w:r w:rsidR="002F4364">
              <w:t>2</w:t>
            </w:r>
            <w:r w:rsidRPr="00315C46">
              <w:t>%), evening (6</w:t>
            </w:r>
            <w:r w:rsidR="002F4364">
              <w:t>5</w:t>
            </w:r>
            <w:r w:rsidRPr="00315C46">
              <w:t>.</w:t>
            </w:r>
            <w:r w:rsidR="002F4364">
              <w:t>8</w:t>
            </w:r>
            <w:r w:rsidRPr="00315C46">
              <w:t xml:space="preserve">%), and average </w:t>
            </w:r>
            <w:r w:rsidR="00046D16">
              <w:t>success rate</w:t>
            </w:r>
            <w:r w:rsidRPr="00315C46">
              <w:t>s (6</w:t>
            </w:r>
            <w:r w:rsidR="002F4364">
              <w:t>7</w:t>
            </w:r>
            <w:r w:rsidRPr="00315C46">
              <w:t>.</w:t>
            </w:r>
            <w:r w:rsidR="002F4364">
              <w:t>4</w:t>
            </w:r>
            <w:r w:rsidRPr="00315C46">
              <w:t xml:space="preserve">%) and is also higher than </w:t>
            </w:r>
            <w:r w:rsidR="00C2487F">
              <w:t xml:space="preserve">the </w:t>
            </w:r>
            <w:r w:rsidRPr="00315C46">
              <w:t xml:space="preserve">college-wide distance education </w:t>
            </w:r>
            <w:r w:rsidR="00046D16">
              <w:t>success rate</w:t>
            </w:r>
            <w:r w:rsidRPr="00315C46">
              <w:t xml:space="preserve"> of 6</w:t>
            </w:r>
            <w:r w:rsidR="00C2487F">
              <w:t>4</w:t>
            </w:r>
            <w:r w:rsidRPr="00315C46">
              <w:t>.</w:t>
            </w:r>
            <w:r w:rsidR="00C2487F">
              <w:t>8</w:t>
            </w:r>
            <w:r w:rsidRPr="00315C46">
              <w:t xml:space="preserve">%.  However, </w:t>
            </w:r>
            <w:r w:rsidR="00C2487F">
              <w:t xml:space="preserve">we also note that </w:t>
            </w:r>
            <w:r w:rsidRPr="00315C46">
              <w:t xml:space="preserve">the </w:t>
            </w:r>
            <w:r w:rsidR="00046D16">
              <w:t>success rate</w:t>
            </w:r>
            <w:r w:rsidRPr="00315C46">
              <w:t xml:space="preserve"> trend in Oceanography 100 Online is decreasing over time; this may be due to the fact that more sections of Oceanography 100 Online are now </w:t>
            </w:r>
            <w:r w:rsidR="003A4716">
              <w:t>being</w:t>
            </w:r>
            <w:r w:rsidRPr="00315C46">
              <w:t xml:space="preserve"> offered, and even though the classes are full with students on the waitlist, the waitlists are shorter and no students are being turned away as they have been in the past. In essence, demand for the class is reduced, thereby creating less competition for the class. This could allow under-prepared students to enroll in the class, thereby lowering the overall </w:t>
            </w:r>
            <w:r w:rsidR="00046D16">
              <w:t>success rate</w:t>
            </w:r>
            <w:r w:rsidRPr="00315C46">
              <w:t xml:space="preserve"> through time.</w:t>
            </w:r>
            <w:r w:rsidR="00C2487F">
              <w:t xml:space="preserve"> It is also noted that the college-wide success rate for online classes follows a similar trend that is decreasing over time. Further, we anticipate that the success rate of Oceanography 100 Lecture online classes will continue to decrease as online class sizes are increased from 32 to 42 beginning in Spring 2016, with further increases in class size to 60 to match face-to-face classes anticipated in the future.</w:t>
            </w:r>
            <w:r w:rsidR="003A4716">
              <w:t xml:space="preserve"> Also, with the increase in online class size, we have dropped one section of Oceanography 100 Online.</w:t>
            </w:r>
          </w:p>
          <w:p w14:paraId="7379F3EC" w14:textId="75623ABE" w:rsidR="00315C46" w:rsidRPr="00315C46" w:rsidRDefault="00315C46" w:rsidP="00315C46">
            <w:r w:rsidRPr="00315C46">
              <w:t xml:space="preserve">To address the concern about low retention and </w:t>
            </w:r>
            <w:r w:rsidR="00046D16">
              <w:t>success rate</w:t>
            </w:r>
            <w:r w:rsidRPr="00315C46">
              <w:t xml:space="preserve">s by Hispanic students in Oceanography 100 Online sections that was noted in last year's report, students are now notified in online sections that the instructor would recommend taking Ocean 100 Online (or any college-level online class) only if the student meets the conditions of having a good GPA, that they have taken college-level courses for more than one year, that they are not a first-generation college student, that they do not have a language barrier, that they can express themselves well in writing, and that they have proficiency solving computer-related issues. Oceanography 100 Online does not have any prerequisites and students can </w:t>
            </w:r>
            <w:r w:rsidRPr="00315C46">
              <w:lastRenderedPageBreak/>
              <w:t xml:space="preserve">enroll in this class or any other similar class if they wish, but it is anticipated that the notification will help students of all ethnicities to determine if they are a good match for online classes (students don't currently have to complete any campus requirements to enroll in online classes). </w:t>
            </w:r>
            <w:r w:rsidR="003A4716">
              <w:t>Despite these warnings</w:t>
            </w:r>
            <w:r w:rsidR="002F4364">
              <w:t xml:space="preserve">, </w:t>
            </w:r>
            <w:r w:rsidR="003A4716">
              <w:t xml:space="preserve">there is no prerequisite for the course and </w:t>
            </w:r>
            <w:r w:rsidR="002F4364">
              <w:t xml:space="preserve">many Hispanic students enroll in Ocean 100 Online. </w:t>
            </w:r>
            <w:r w:rsidR="00E842BB">
              <w:t>However, it was noted in last year’s report that all oceanography sections (not just online) suffer from low retention and success rates for minority students</w:t>
            </w:r>
            <w:r w:rsidR="00AE639E">
              <w:t>, not just Hispanics</w:t>
            </w:r>
            <w:r w:rsidR="00E842BB">
              <w:t>.</w:t>
            </w:r>
            <w:r w:rsidR="00376ECC">
              <w:t xml:space="preserve"> In fact, </w:t>
            </w:r>
            <w:r w:rsidR="00AE639E">
              <w:t>the data suggests that this</w:t>
            </w:r>
            <w:r w:rsidR="00376ECC">
              <w:t xml:space="preserve"> is a broader issue that affects all science courses.</w:t>
            </w:r>
            <w:r w:rsidR="00E842BB">
              <w:t xml:space="preserve"> </w:t>
            </w:r>
            <w:r w:rsidRPr="00315C46">
              <w:t xml:space="preserve">We will continue to monitor the enrollment of </w:t>
            </w:r>
            <w:r w:rsidR="00E842BB">
              <w:t xml:space="preserve">both </w:t>
            </w:r>
            <w:r w:rsidRPr="00315C46">
              <w:t xml:space="preserve">online </w:t>
            </w:r>
            <w:r w:rsidR="00E842BB">
              <w:t>and face-to-face</w:t>
            </w:r>
            <w:r w:rsidR="00376ECC">
              <w:t xml:space="preserve"> </w:t>
            </w:r>
            <w:r w:rsidR="00AE639E">
              <w:t>o</w:t>
            </w:r>
            <w:r w:rsidR="00376ECC">
              <w:t>ceanography</w:t>
            </w:r>
            <w:r w:rsidR="00E842BB">
              <w:t xml:space="preserve"> </w:t>
            </w:r>
            <w:r w:rsidRPr="00315C46">
              <w:t xml:space="preserve">classes in the future, particularly in regard to minority retention and </w:t>
            </w:r>
            <w:r w:rsidR="00046D16">
              <w:t>success rate</w:t>
            </w:r>
            <w:r w:rsidRPr="00315C46">
              <w:t>s.</w:t>
            </w:r>
            <w:r w:rsidR="00D30A40">
              <w:t xml:space="preserve"> </w:t>
            </w:r>
          </w:p>
          <w:p w14:paraId="53826E1D" w14:textId="0F40773E" w:rsidR="00CA5492" w:rsidRPr="00BA41FC" w:rsidRDefault="00315C46" w:rsidP="00F61AC0">
            <w:r w:rsidRPr="00315C46">
              <w:t>It is also noted that Escondido oceanography classes have very high average retention rates (94.</w:t>
            </w:r>
            <w:r w:rsidR="002F4364">
              <w:t>4</w:t>
            </w:r>
            <w:r w:rsidRPr="00315C46">
              <w:t xml:space="preserve">%) and higher than average </w:t>
            </w:r>
            <w:r w:rsidR="00046D16">
              <w:t>success rate</w:t>
            </w:r>
            <w:r w:rsidRPr="00315C46">
              <w:t>s (</w:t>
            </w:r>
            <w:r w:rsidR="002F4364">
              <w:t>76</w:t>
            </w:r>
            <w:r w:rsidRPr="00315C46">
              <w:t>.</w:t>
            </w:r>
            <w:r w:rsidR="002F4364">
              <w:t>3</w:t>
            </w:r>
            <w:r w:rsidRPr="00315C46">
              <w:t>%).</w:t>
            </w:r>
            <w:r w:rsidR="002F4364">
              <w:t xml:space="preserve"> </w:t>
            </w:r>
            <w:r w:rsidR="00F61AC0">
              <w:t xml:space="preserve"> </w:t>
            </w:r>
            <w:r w:rsidR="00E842BB">
              <w:t>The</w:t>
            </w:r>
            <w:r w:rsidR="00D30A40" w:rsidRPr="002D0528">
              <w:t xml:space="preserve"> Oceanography Program should continue to offer at least one section of both Oceanography 100 Lecture and Oceanography 100 Lab at Escondido Center each semester.</w:t>
            </w:r>
            <w:r w:rsidR="00D30A40">
              <w:t xml:space="preserve"> Unfortunately, in Fall 2015, both </w:t>
            </w:r>
            <w:r w:rsidR="00422105">
              <w:t>Oceanography 100 L</w:t>
            </w:r>
            <w:r w:rsidR="00D30A40">
              <w:t xml:space="preserve">ecture and </w:t>
            </w:r>
            <w:r w:rsidR="00422105">
              <w:t>Oceanography 100 L</w:t>
            </w:r>
            <w:r w:rsidR="00D30A40">
              <w:t xml:space="preserve">ab classes were cancelled due to low enrollments. It is believed that with </w:t>
            </w:r>
            <w:r w:rsidR="00422105">
              <w:t>more widespread and timelier</w:t>
            </w:r>
            <w:r w:rsidR="00D30A40">
              <w:t xml:space="preserve"> advertising, </w:t>
            </w:r>
            <w:r w:rsidR="00422105">
              <w:t>both</w:t>
            </w:r>
            <w:r w:rsidR="00D30A40">
              <w:t xml:space="preserve"> classes will have better enrollments in future semesters</w:t>
            </w:r>
            <w:r w:rsidR="00E842BB">
              <w:t xml:space="preserve"> and w</w:t>
            </w:r>
            <w:r w:rsidR="00422105">
              <w:t>e are currently pursuing those avenues.</w:t>
            </w:r>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5F5F64FF" w14:textId="753340D8" w:rsidR="003A4716" w:rsidRPr="003A4716" w:rsidRDefault="003A4716" w:rsidP="003A4716">
            <w:r w:rsidRPr="003A4716">
              <w:t>Course SLO assessments were conducted during the Fall 2014 Semester for Oceanography 100 Lecture</w:t>
            </w:r>
            <w:r>
              <w:t xml:space="preserve"> and the agreed-upon time interval for assessments is once every three years</w:t>
            </w:r>
            <w:r w:rsidRPr="003A4716">
              <w:t>. Al Trujillo organized and compiled the results of the assessments.</w:t>
            </w:r>
          </w:p>
          <w:p w14:paraId="51EF7A77" w14:textId="4140157B" w:rsidR="003A4716" w:rsidRPr="003A4716" w:rsidRDefault="003A4716" w:rsidP="003A4716">
            <w:r w:rsidRPr="003A4716">
              <w:t>Oceanography 100 Lecture students participated in an assessment for the following SLOs: (1) processes of plate tectonics, (2) El Niño/La Niña cycles, and (3) middle latitude marine productivity. Students were assessed by a series of multiple choice questions on the final exam for the course. The assessment states that for the assessment goal to be met, 70% of the students must provide a correct answer.</w:t>
            </w:r>
          </w:p>
          <w:p w14:paraId="6B3A1B24" w14:textId="77777777" w:rsidR="003A4716" w:rsidRPr="003A4716" w:rsidRDefault="003A4716" w:rsidP="003A4716">
            <w:r w:rsidRPr="003A4716">
              <w:t>For the first SLO assessment on processes of plate tectonics, a total of 346 students from 13 lecture sections (both face-to-face and online) participated in the assessment activity. The results show that the average score on the assessment was 73.4%, which indicates that this assessment goal is being met.</w:t>
            </w:r>
          </w:p>
          <w:p w14:paraId="674F9FF5" w14:textId="77777777" w:rsidR="003A4716" w:rsidRPr="003A4716" w:rsidRDefault="003A4716" w:rsidP="003A4716">
            <w:r w:rsidRPr="003A4716">
              <w:t xml:space="preserve">For the second SLO assessment on El Niño/La Niña cycles, a total of 337 students from 13 lecture sections (both face-to-face and online) participated in the assessment activity. The results show that the average score on the assessment was 70.0%, which indicates that this </w:t>
            </w:r>
            <w:r w:rsidRPr="003A4716">
              <w:lastRenderedPageBreak/>
              <w:t>assessment goal is being met.</w:t>
            </w:r>
          </w:p>
          <w:p w14:paraId="5F0230CD" w14:textId="77777777" w:rsidR="003A4716" w:rsidRPr="003A4716" w:rsidRDefault="003A4716" w:rsidP="003A4716">
            <w:r w:rsidRPr="003A4716">
              <w:t>For the third SLO assessment on middle latitude marine productivity, a total of 345 students from 13 lecture sections (both face-to-face and online) participated in the assessment activity. The results show that the average score on the assessment was 80.3%, which was the highest score of the three assessments and indicates that this assessment goal is indeed being met.</w:t>
            </w:r>
          </w:p>
          <w:p w14:paraId="7BEDD89F" w14:textId="77777777" w:rsidR="003A4716" w:rsidRPr="003A4716" w:rsidRDefault="003A4716" w:rsidP="003A4716">
            <w:r w:rsidRPr="003A4716">
              <w:t>We ascribe the reason for the high assessment score for the third SLO assessment on middle latitude marine productivity to the fact that it was the most recent topic covered of the three SLO topics. In all three SLO assessments, slightly different content covered by various instructors may have resulted in the range of scores on the assessment. For example, some of our new adjunct faculty had very low assessment scores, which we think will improve as these new instructors gain experience in teaching this subject matter. We also note that online sections had some of the highest assessment scores overall.</w:t>
            </w:r>
          </w:p>
          <w:p w14:paraId="53826E21" w14:textId="6C5EC0BE" w:rsidR="00837687" w:rsidRDefault="003A4716" w:rsidP="003A4716">
            <w:pPr>
              <w:rPr>
                <w:rFonts w:ascii="Arial" w:hAnsi="Arial" w:cs="Arial"/>
              </w:rPr>
            </w:pPr>
            <w:r w:rsidRPr="003A4716">
              <w:t xml:space="preserve">The results of the SLO assessments were discussed with adjunct faculty who attended the Oceanography 100 Lecture Instructor’s meeting that was held on January 8, 2015. We </w:t>
            </w:r>
            <w:r>
              <w:t>are planning a similar meeting and discussion of SLOs at this year’s January oceanography instructor’s meeting.</w:t>
            </w:r>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3826E27" w14:textId="28DC5509" w:rsidR="00837687" w:rsidRPr="002D0528" w:rsidRDefault="002D0528" w:rsidP="002D0528">
            <w:r w:rsidRPr="002D0528">
              <w:t>Oceanography 100 Lecture: None.</w:t>
            </w:r>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0D1638E3" w14:textId="5D37DDB7" w:rsidR="002D0528" w:rsidRPr="002D0528" w:rsidRDefault="002D0528" w:rsidP="002D0528">
            <w:r w:rsidRPr="002D0528">
              <w:t xml:space="preserve">Al Trujillo has developed a checklist of important topics and instructor resources to discuss with new Oceanography 100 Lecture instructors so that the new lecture instructors know what is expected of them within the Oceanography Program. He also is planning to have a yearly Oceanography 100 Instructor's meeting for adjunct instructors, where important oceanography administrative topics can be discussed, </w:t>
            </w:r>
            <w:r w:rsidRPr="002D0528">
              <w:lastRenderedPageBreak/>
              <w:t>oceanography SLO assessment data can be presented, and oceanography-specific active learning teaching techniques can be demonstrated. The first of these meetings was held on January 8, 2015</w:t>
            </w:r>
            <w:r>
              <w:t>, and another meeting is scheduled for January 14, 2016</w:t>
            </w:r>
            <w:r w:rsidRPr="002D0528">
              <w:t>. We believe both of these items will increase the effectiveness of our adjunct faculty and help build a strong</w:t>
            </w:r>
            <w:r>
              <w:t>er</w:t>
            </w:r>
            <w:r w:rsidRPr="002D0528">
              <w:t xml:space="preserve"> program.</w:t>
            </w:r>
          </w:p>
          <w:p w14:paraId="53826E2A" w14:textId="753E49C9" w:rsidR="00837687" w:rsidRDefault="002D0528" w:rsidP="002D0528">
            <w:pPr>
              <w:rPr>
                <w:rFonts w:ascii="Arial" w:hAnsi="Arial" w:cs="Arial"/>
              </w:rPr>
            </w:pPr>
            <w:r w:rsidRPr="002D0528">
              <w:t>It is also suggested that the database for course success and retention rates have an option to separate lecture versus lab courses, similar to the option to separate face-to-face versus distance education courses. Currently, this ability does not exist, leading to some skewed results.</w:t>
            </w:r>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3826E30" w14:textId="77777777" w:rsidTr="00837687">
        <w:tc>
          <w:tcPr>
            <w:tcW w:w="13176" w:type="dxa"/>
          </w:tcPr>
          <w:p w14:paraId="53826E2D" w14:textId="594AFB46"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4BAA972D" w:rsidR="00837687" w:rsidRPr="002D0528" w:rsidRDefault="002D0528" w:rsidP="002D0528">
            <w:r w:rsidRPr="002D0528">
              <w:t>N/A</w:t>
            </w:r>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53826E3E" w14:textId="77777777" w:rsidTr="00E214F5">
        <w:tc>
          <w:tcPr>
            <w:tcW w:w="13176" w:type="dxa"/>
          </w:tcPr>
          <w:p w14:paraId="53826E37" w14:textId="0AD637EB"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2BBB1606" w14:textId="4B56E6B7" w:rsidR="00E05E8C" w:rsidRDefault="00E05E8C" w:rsidP="00E05E8C">
            <w:r>
              <w:t xml:space="preserve">Last year, </w:t>
            </w:r>
            <w:r w:rsidRPr="007D3E4C">
              <w:t xml:space="preserve">new goals for the </w:t>
            </w:r>
            <w:r w:rsidR="00A546B4">
              <w:t>Oceanography Lecture portion of the Oceanography P</w:t>
            </w:r>
            <w:r w:rsidRPr="007D3E4C">
              <w:t>rogram include</w:t>
            </w:r>
            <w:r>
              <w:t>d</w:t>
            </w:r>
            <w:r w:rsidRPr="007D3E4C">
              <w:t xml:space="preserve">: (1) convening an annual Oceanography </w:t>
            </w:r>
            <w:r w:rsidRPr="007D3E4C">
              <w:lastRenderedPageBreak/>
              <w:t>Lec</w:t>
            </w:r>
            <w:r w:rsidR="00D0217F">
              <w:t>ture Instructors’</w:t>
            </w:r>
            <w:r w:rsidRPr="007D3E4C">
              <w:t xml:space="preserve"> Meeting, (2) providing travel funds for encouraging both full-time and adjunct faculty to participate in Profession Development activities, particularly those that involve active learning, and (3) being aware of the needs of minority students in our classes to increase their success and retention. All of </w:t>
            </w:r>
            <w:r w:rsidR="00D0217F">
              <w:t>these new goals will help make O</w:t>
            </w:r>
            <w:r w:rsidRPr="007D3E4C">
              <w:t>ceanography a stronger program.</w:t>
            </w:r>
          </w:p>
          <w:p w14:paraId="3099F8F7" w14:textId="267B26B9" w:rsidR="00E05E8C" w:rsidRDefault="00E05E8C" w:rsidP="00E05E8C">
            <w:r>
              <w:t>We have made progress on item #1 by conducting an Oc</w:t>
            </w:r>
            <w:r w:rsidR="00D0217F">
              <w:t xml:space="preserve">eanography Lecture Instructors’ </w:t>
            </w:r>
            <w:r>
              <w:t>Me</w:t>
            </w:r>
            <w:r w:rsidR="00D0217F">
              <w:t>e</w:t>
            </w:r>
            <w:r>
              <w:t>ting on January 8, 2015 and have another meeting scheduled for January 14, 2016. On Item #2, no funding was provided. On Item #3, this is a topic that will be discussed at the Oceanography Lecture Instructor</w:t>
            </w:r>
            <w:r w:rsidR="00D0217F">
              <w:t>s’ Meeting</w:t>
            </w:r>
            <w:r>
              <w:t xml:space="preserve"> on January 14, 2016.</w:t>
            </w:r>
          </w:p>
          <w:p w14:paraId="53826E3D" w14:textId="75A721DA" w:rsidR="00E05E8C" w:rsidRPr="00E05E8C" w:rsidRDefault="00E05E8C" w:rsidP="00E05E8C">
            <w:r>
              <w:t xml:space="preserve">Other goals on last year’s report included: (1) Purchase lab </w:t>
            </w:r>
            <w:r w:rsidRPr="007D3E4C">
              <w:t xml:space="preserve">materials </w:t>
            </w:r>
            <w:r>
              <w:t xml:space="preserve">for Escondido Center </w:t>
            </w:r>
            <w:r w:rsidRPr="007D3E4C">
              <w:t>to ensure consistency of instruction between the two campuses</w:t>
            </w:r>
            <w:r w:rsidR="00A546B4">
              <w:t>,</w:t>
            </w:r>
            <w:r w:rsidRPr="007D3E4C">
              <w:t xml:space="preserve"> </w:t>
            </w:r>
            <w:r>
              <w:t>(2)</w:t>
            </w:r>
            <w:r w:rsidRPr="007D3E4C">
              <w:t xml:space="preserve"> Implement waitlists for Oceanography lab</w:t>
            </w:r>
            <w:r>
              <w:t>, (3)</w:t>
            </w:r>
            <w:r w:rsidRPr="007D3E4C">
              <w:t xml:space="preserve"> Encourage enrollment in Oceanography lab in both face-to-face and online sections</w:t>
            </w:r>
            <w:r>
              <w:t xml:space="preserve"> (which is currently being done), and (4) I</w:t>
            </w:r>
            <w:r w:rsidRPr="007D3E4C">
              <w:t>ncr</w:t>
            </w:r>
            <w:r>
              <w:t xml:space="preserve">ease consistency and quality of </w:t>
            </w:r>
            <w:r w:rsidRPr="007D3E4C">
              <w:t>instruction.</w:t>
            </w:r>
          </w:p>
        </w:tc>
      </w:tr>
    </w:tbl>
    <w:p w14:paraId="53826E3F" w14:textId="77777777" w:rsidR="00E214F5" w:rsidRDefault="00E214F5" w:rsidP="00AC4415">
      <w:pPr>
        <w:spacing w:after="0" w:line="240" w:lineRule="auto"/>
        <w:rPr>
          <w:rFonts w:ascii="Arial" w:hAnsi="Arial" w:cs="Arial"/>
          <w:sz w:val="24"/>
          <w:szCs w:val="24"/>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CA83F99"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4D9CAA92"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0E4882A7"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0EC8EB75"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4CFD901D"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368E939C"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16C190CE"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1ADCED1B"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2880D61D"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71A2DDF0"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1029445D"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1A306726"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4DF1DB98"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5282384D"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68B6B2E5"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43F9DBA0"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636B5A32"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28701E89"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70503699"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504B7AB3"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7AAF0D40"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289C437E"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0DD5FA30"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64EBCCDE"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451F3ACA"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5A1F1E90"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76E46994"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33B348DB"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7FFEB739"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69C7F25A" w14:textId="77777777" w:rsidR="00E05E8C" w:rsidRDefault="00E05E8C"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2B1ED081"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331C05">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lastRenderedPageBreak/>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FF2CFD"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5312309F" w:rsidR="00C976F3" w:rsidRPr="00174EF8" w:rsidRDefault="00610F12"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6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6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6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3826E7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7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7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7A" w14:textId="5C8B15E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87" w14:textId="77777777" w:rsidTr="00C976F3">
        <w:tc>
          <w:tcPr>
            <w:tcW w:w="990" w:type="dxa"/>
          </w:tcPr>
          <w:p w14:paraId="53826E8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82" w14:textId="1C2B0851"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8F" w14:textId="77777777" w:rsidTr="00C976F3">
        <w:tc>
          <w:tcPr>
            <w:tcW w:w="990" w:type="dxa"/>
          </w:tcPr>
          <w:p w14:paraId="53826E8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3826E89"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8A" w14:textId="7DD87384"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FF2CFD"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43AF6B5B" w:rsidR="00C976F3" w:rsidRPr="00174EF8" w:rsidRDefault="00610F12"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6" w14:textId="77777777" w:rsidTr="00C976F3">
        <w:tc>
          <w:tcPr>
            <w:tcW w:w="990" w:type="dxa"/>
          </w:tcPr>
          <w:p w14:paraId="53826EA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1" w14:textId="388315B2"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E" w14:textId="77777777" w:rsidTr="00C976F3">
        <w:tc>
          <w:tcPr>
            <w:tcW w:w="990" w:type="dxa"/>
          </w:tcPr>
          <w:p w14:paraId="53826EB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C6" w14:textId="77777777" w:rsidTr="00C976F3">
        <w:tc>
          <w:tcPr>
            <w:tcW w:w="990" w:type="dxa"/>
          </w:tcPr>
          <w:p w14:paraId="53826EB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3826EC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718A51A" w14:textId="77777777" w:rsidR="005917CE" w:rsidRDefault="005917CE" w:rsidP="004F5296">
      <w:pPr>
        <w:spacing w:after="0" w:line="240" w:lineRule="auto"/>
        <w:rPr>
          <w:b/>
          <w:sz w:val="24"/>
          <w:szCs w:val="24"/>
        </w:rPr>
      </w:pPr>
    </w:p>
    <w:p w14:paraId="3782C2B8" w14:textId="77777777" w:rsidR="005917CE" w:rsidRDefault="005917CE" w:rsidP="004F5296">
      <w:pPr>
        <w:spacing w:after="0" w:line="240" w:lineRule="auto"/>
        <w:rPr>
          <w:b/>
          <w:sz w:val="24"/>
          <w:szCs w:val="24"/>
        </w:rPr>
      </w:pPr>
    </w:p>
    <w:p w14:paraId="2E74D261" w14:textId="77777777" w:rsidR="005917CE" w:rsidRDefault="005917CE" w:rsidP="004F5296">
      <w:pPr>
        <w:spacing w:after="0" w:line="240" w:lineRule="auto"/>
        <w:rPr>
          <w:b/>
          <w:sz w:val="24"/>
          <w:szCs w:val="24"/>
        </w:rPr>
      </w:pPr>
    </w:p>
    <w:p w14:paraId="52B79C4B" w14:textId="77777777" w:rsidR="005917CE" w:rsidRDefault="005917CE" w:rsidP="004F5296">
      <w:pPr>
        <w:spacing w:after="0" w:line="240" w:lineRule="auto"/>
        <w:rPr>
          <w:b/>
          <w:sz w:val="24"/>
          <w:szCs w:val="24"/>
        </w:rPr>
      </w:pPr>
    </w:p>
    <w:p w14:paraId="68F3C6E7" w14:textId="77777777" w:rsidR="005917CE" w:rsidRDefault="005917CE" w:rsidP="004F5296">
      <w:pPr>
        <w:spacing w:after="0" w:line="240" w:lineRule="auto"/>
        <w:rPr>
          <w:b/>
          <w:sz w:val="24"/>
          <w:szCs w:val="24"/>
        </w:rPr>
      </w:pPr>
    </w:p>
    <w:p w14:paraId="53826EC7" w14:textId="23EB17A1" w:rsidR="004F5296" w:rsidRPr="004F5296" w:rsidRDefault="004F5296" w:rsidP="004F5296">
      <w:pPr>
        <w:spacing w:after="0" w:line="240" w:lineRule="auto"/>
        <w:rPr>
          <w:b/>
          <w:sz w:val="20"/>
          <w:szCs w:val="20"/>
        </w:rPr>
      </w:pPr>
      <w:r>
        <w:rPr>
          <w:b/>
          <w:sz w:val="24"/>
          <w:szCs w:val="24"/>
        </w:rPr>
        <w:lastRenderedPageBreak/>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FF2CFD"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33EB0" w:rsidRPr="00174EF8" w14:paraId="53826EDB" w14:textId="77777777" w:rsidTr="009D6DC9">
        <w:tc>
          <w:tcPr>
            <w:tcW w:w="990" w:type="dxa"/>
          </w:tcPr>
          <w:p w14:paraId="53826ED4" w14:textId="77777777" w:rsidR="00433EB0" w:rsidRPr="00174EF8" w:rsidRDefault="00433EB0"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1269B685" w:rsidR="00433EB0" w:rsidRPr="00174EF8" w:rsidRDefault="00433EB0" w:rsidP="00D0217F">
            <w:pPr>
              <w:spacing w:after="0" w:line="240" w:lineRule="auto"/>
              <w:rPr>
                <w:rFonts w:ascii="Times New Roman" w:eastAsia="Times New Roman" w:hAnsi="Times New Roman"/>
                <w:sz w:val="24"/>
                <w:szCs w:val="24"/>
              </w:rPr>
            </w:pPr>
            <w:r>
              <w:rPr>
                <w:rFonts w:ascii="Arial" w:eastAsia="Times New Roman" w:hAnsi="Arial" w:cs="Arial"/>
                <w:b/>
                <w:sz w:val="16"/>
                <w:szCs w:val="16"/>
              </w:rPr>
              <w:t>Food for Ocean-ography Adjunct Instructor</w:t>
            </w:r>
            <w:r w:rsidR="00D0217F">
              <w:rPr>
                <w:rFonts w:ascii="Arial" w:eastAsia="Times New Roman" w:hAnsi="Arial" w:cs="Arial"/>
                <w:b/>
                <w:sz w:val="16"/>
                <w:szCs w:val="16"/>
              </w:rPr>
              <w:t>s’</w:t>
            </w:r>
            <w:r>
              <w:rPr>
                <w:rFonts w:ascii="Arial" w:eastAsia="Times New Roman" w:hAnsi="Arial" w:cs="Arial"/>
                <w:b/>
                <w:sz w:val="16"/>
                <w:szCs w:val="16"/>
              </w:rPr>
              <w:t xml:space="preserve"> Meeting</w:t>
            </w:r>
          </w:p>
        </w:tc>
        <w:tc>
          <w:tcPr>
            <w:tcW w:w="990" w:type="dxa"/>
          </w:tcPr>
          <w:p w14:paraId="53826ED6" w14:textId="51614B03" w:rsidR="00433EB0" w:rsidRPr="00174EF8" w:rsidRDefault="00433EB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721EB7B9" w:rsidR="00433EB0" w:rsidRPr="00433EB0" w:rsidRDefault="00433EB0" w:rsidP="009D6DC9">
            <w:pPr>
              <w:spacing w:after="0" w:line="240" w:lineRule="auto"/>
              <w:rPr>
                <w:rFonts w:ascii="Arial" w:eastAsia="Times New Roman" w:hAnsi="Arial" w:cs="Arial"/>
                <w:b/>
                <w:sz w:val="16"/>
                <w:szCs w:val="16"/>
              </w:rPr>
            </w:pPr>
            <w:r w:rsidRPr="00433EB0">
              <w:rPr>
                <w:rFonts w:ascii="Arial" w:eastAsia="Times New Roman" w:hAnsi="Arial" w:cs="Arial"/>
                <w:b/>
                <w:sz w:val="16"/>
                <w:szCs w:val="16"/>
              </w:rPr>
              <w:t>1 – Increase consistency and quality of instruction.</w:t>
            </w:r>
          </w:p>
        </w:tc>
        <w:tc>
          <w:tcPr>
            <w:tcW w:w="1620" w:type="dxa"/>
          </w:tcPr>
          <w:p w14:paraId="53826ED8" w14:textId="5291092B" w:rsidR="00433EB0" w:rsidRPr="00433EB0" w:rsidRDefault="00433EB0" w:rsidP="009D6DC9">
            <w:pPr>
              <w:spacing w:after="0" w:line="240" w:lineRule="auto"/>
              <w:rPr>
                <w:rFonts w:ascii="Arial" w:eastAsia="Times New Roman" w:hAnsi="Arial" w:cs="Arial"/>
                <w:b/>
                <w:sz w:val="16"/>
                <w:szCs w:val="16"/>
              </w:rPr>
            </w:pPr>
            <w:r w:rsidRPr="00433EB0">
              <w:rPr>
                <w:rFonts w:ascii="Arial" w:eastAsia="Times New Roman" w:hAnsi="Arial" w:cs="Arial"/>
                <w:b/>
                <w:sz w:val="16"/>
                <w:szCs w:val="16"/>
              </w:rPr>
              <w:t>Goal 1: Student Learning: Support excellence in teaching in academic programs and services to improve student learning</w:t>
            </w:r>
          </w:p>
        </w:tc>
        <w:tc>
          <w:tcPr>
            <w:tcW w:w="5400" w:type="dxa"/>
          </w:tcPr>
          <w:p w14:paraId="53826ED9" w14:textId="7F1E1030" w:rsidR="00433EB0" w:rsidRPr="00174EF8" w:rsidRDefault="00433EB0" w:rsidP="00433EB0">
            <w:pPr>
              <w:spacing w:after="0" w:line="240" w:lineRule="auto"/>
              <w:rPr>
                <w:rFonts w:ascii="Times New Roman" w:eastAsia="Times New Roman" w:hAnsi="Times New Roman"/>
                <w:sz w:val="24"/>
                <w:szCs w:val="24"/>
              </w:rPr>
            </w:pPr>
            <w:r w:rsidRPr="00433EB0">
              <w:rPr>
                <w:rFonts w:ascii="Arial" w:eastAsia="Times New Roman" w:hAnsi="Arial" w:cs="Arial"/>
                <w:b/>
                <w:sz w:val="16"/>
                <w:szCs w:val="16"/>
              </w:rPr>
              <w:t xml:space="preserve">To increase consistency and quality of instruction as well as to improve student learning, we need </w:t>
            </w:r>
            <w:r>
              <w:rPr>
                <w:rFonts w:ascii="Arial" w:eastAsia="Times New Roman" w:hAnsi="Arial" w:cs="Arial"/>
                <w:b/>
                <w:sz w:val="16"/>
                <w:szCs w:val="16"/>
              </w:rPr>
              <w:t>funding for a meal associated with our annual Oc</w:t>
            </w:r>
            <w:r w:rsidR="00D0217F">
              <w:rPr>
                <w:rFonts w:ascii="Arial" w:eastAsia="Times New Roman" w:hAnsi="Arial" w:cs="Arial"/>
                <w:b/>
                <w:sz w:val="16"/>
                <w:szCs w:val="16"/>
              </w:rPr>
              <w:t xml:space="preserve">eanography Adjunct Instructors’ </w:t>
            </w:r>
            <w:r>
              <w:rPr>
                <w:rFonts w:ascii="Arial" w:eastAsia="Times New Roman" w:hAnsi="Arial" w:cs="Arial"/>
                <w:b/>
                <w:sz w:val="16"/>
                <w:szCs w:val="16"/>
              </w:rPr>
              <w:t>Meeting, which is typically held the Thursday before Spring semester</w:t>
            </w:r>
            <w:r w:rsidRPr="00433EB0">
              <w:rPr>
                <w:rFonts w:ascii="Arial" w:eastAsia="Times New Roman" w:hAnsi="Arial" w:cs="Arial"/>
                <w:b/>
                <w:sz w:val="16"/>
                <w:szCs w:val="16"/>
              </w:rPr>
              <w:t>.</w:t>
            </w:r>
            <w:r>
              <w:rPr>
                <w:rFonts w:ascii="Arial" w:eastAsia="Times New Roman" w:hAnsi="Arial" w:cs="Arial"/>
                <w:b/>
                <w:sz w:val="16"/>
                <w:szCs w:val="16"/>
              </w:rPr>
              <w:t xml:space="preserve"> Many items related to effective teaching practices and departmental policies (including SLOs) are discussed.</w:t>
            </w:r>
          </w:p>
        </w:tc>
        <w:tc>
          <w:tcPr>
            <w:tcW w:w="1440" w:type="dxa"/>
          </w:tcPr>
          <w:p w14:paraId="53826EDA" w14:textId="40C28BE7" w:rsidR="00433EB0" w:rsidRPr="00174EF8" w:rsidRDefault="00433EB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$100</w:t>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826E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826E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916DE1A" w14:textId="77777777" w:rsidR="00433EB0" w:rsidRDefault="00433EB0" w:rsidP="00E87C57">
      <w:pPr>
        <w:spacing w:before="100" w:after="0" w:line="240" w:lineRule="auto"/>
        <w:rPr>
          <w:b/>
          <w:sz w:val="24"/>
          <w:szCs w:val="24"/>
        </w:rPr>
      </w:pPr>
    </w:p>
    <w:p w14:paraId="53826EFC" w14:textId="5C40A238"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FF2CFD"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77AB29CC" w:rsidR="004F5296" w:rsidRPr="00174EF8" w:rsidRDefault="00610F1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Printing</w:t>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2E6BFE95" w:rsidR="004F5296" w:rsidRPr="00174EF8" w:rsidRDefault="00610F1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 – Increase consistency and quality of instruction.</w:t>
            </w:r>
          </w:p>
        </w:tc>
        <w:tc>
          <w:tcPr>
            <w:tcW w:w="1620" w:type="dxa"/>
          </w:tcPr>
          <w:p w14:paraId="53826F0D" w14:textId="5EE1D979" w:rsidR="004F5296" w:rsidRPr="00174EF8" w:rsidRDefault="00610F12" w:rsidP="009D6DC9">
            <w:pPr>
              <w:spacing w:after="0" w:line="240" w:lineRule="auto"/>
              <w:rPr>
                <w:rFonts w:ascii="Times New Roman" w:eastAsia="Times New Roman" w:hAnsi="Times New Roman"/>
                <w:sz w:val="24"/>
                <w:szCs w:val="24"/>
              </w:rPr>
            </w:pPr>
            <w:r w:rsidRPr="00610F12">
              <w:rPr>
                <w:rFonts w:ascii="Arial" w:eastAsia="Times New Roman" w:hAnsi="Arial" w:cs="Arial"/>
                <w:b/>
                <w:sz w:val="16"/>
                <w:szCs w:val="16"/>
              </w:rPr>
              <w:t>Goal 1: Student Learning: Support excellence in teaching in academic programs and services to improve student learning</w:t>
            </w:r>
          </w:p>
        </w:tc>
        <w:tc>
          <w:tcPr>
            <w:tcW w:w="5400" w:type="dxa"/>
          </w:tcPr>
          <w:p w14:paraId="53826F0E" w14:textId="12AF3135" w:rsidR="004F5296" w:rsidRPr="00174EF8" w:rsidRDefault="00610F12" w:rsidP="00610F12">
            <w:pPr>
              <w:spacing w:after="0" w:line="240" w:lineRule="auto"/>
              <w:rPr>
                <w:rFonts w:ascii="Times New Roman" w:eastAsia="Times New Roman" w:hAnsi="Times New Roman"/>
                <w:sz w:val="24"/>
                <w:szCs w:val="24"/>
              </w:rPr>
            </w:pPr>
            <w:r w:rsidRPr="00610F12">
              <w:rPr>
                <w:rFonts w:ascii="Arial" w:eastAsia="Times New Roman" w:hAnsi="Arial" w:cs="Arial"/>
                <w:b/>
                <w:sz w:val="16"/>
                <w:szCs w:val="16"/>
              </w:rPr>
              <w:t>To increase consistency and quality of instruction as well as to improve student learning, we need more funds for printing of class materials. This budget has been underfunded for several years.</w:t>
            </w:r>
            <w:r w:rsidRPr="00174EF8">
              <w:rPr>
                <w:rFonts w:ascii="Times New Roman" w:eastAsia="Times New Roman" w:hAnsi="Times New Roman"/>
                <w:sz w:val="24"/>
                <w:szCs w:val="24"/>
              </w:rPr>
              <w:t xml:space="preserve"> </w:t>
            </w:r>
          </w:p>
        </w:tc>
        <w:tc>
          <w:tcPr>
            <w:tcW w:w="1440" w:type="dxa"/>
          </w:tcPr>
          <w:p w14:paraId="53826F0F" w14:textId="0F887A4C" w:rsidR="004F5296" w:rsidRPr="00174EF8" w:rsidRDefault="00610F1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826F2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2B" w14:textId="0BCB8A1E"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F12945" w14:textId="77777777" w:rsidR="00433EB0" w:rsidRDefault="00433EB0" w:rsidP="00E87C57">
      <w:pPr>
        <w:spacing w:before="100" w:after="0" w:line="240" w:lineRule="auto"/>
        <w:rPr>
          <w:b/>
          <w:color w:val="000000" w:themeColor="text1"/>
          <w:sz w:val="24"/>
          <w:szCs w:val="24"/>
        </w:rPr>
      </w:pPr>
    </w:p>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FF2CFD"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287FC495" w:rsidR="000D2808" w:rsidRPr="00174EF8" w:rsidRDefault="00610F12"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Have faculty a</w:t>
            </w:r>
            <w:r>
              <w:rPr>
                <w:rFonts w:ascii="Arial" w:eastAsia="Times New Roman" w:hAnsi="Arial" w:cs="Arial"/>
                <w:b/>
                <w:noProof/>
                <w:sz w:val="16"/>
                <w:szCs w:val="16"/>
              </w:rPr>
              <w:t>ttend the On Course National Conference</w:t>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396232C" w:rsidR="000D2808" w:rsidRPr="00174EF8" w:rsidRDefault="00610F12"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1 – Increase consistency and quality of instruction.</w:t>
            </w:r>
          </w:p>
        </w:tc>
        <w:tc>
          <w:tcPr>
            <w:tcW w:w="1620" w:type="dxa"/>
          </w:tcPr>
          <w:p w14:paraId="53826F42" w14:textId="48A54E1D" w:rsidR="000D2808" w:rsidRPr="00174EF8" w:rsidRDefault="00610F12" w:rsidP="00CC6969">
            <w:pPr>
              <w:spacing w:after="0" w:line="240" w:lineRule="auto"/>
              <w:rPr>
                <w:rFonts w:ascii="Times New Roman" w:eastAsia="Times New Roman" w:hAnsi="Times New Roman"/>
                <w:sz w:val="24"/>
                <w:szCs w:val="24"/>
              </w:rPr>
            </w:pPr>
            <w:r w:rsidRPr="00610F12">
              <w:rPr>
                <w:rFonts w:ascii="Arial" w:eastAsia="Times New Roman" w:hAnsi="Arial" w:cs="Arial"/>
                <w:b/>
                <w:sz w:val="16"/>
                <w:szCs w:val="16"/>
              </w:rPr>
              <w:t>1, 2, 3</w:t>
            </w:r>
          </w:p>
        </w:tc>
        <w:tc>
          <w:tcPr>
            <w:tcW w:w="5400" w:type="dxa"/>
          </w:tcPr>
          <w:p w14:paraId="53826F43" w14:textId="624295B4" w:rsidR="000D2808" w:rsidRPr="00174EF8" w:rsidRDefault="00610F12" w:rsidP="00164756">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Al Trujillo </w:t>
            </w:r>
            <w:r w:rsidR="00164756">
              <w:rPr>
                <w:rFonts w:ascii="Arial" w:eastAsia="Times New Roman" w:hAnsi="Arial" w:cs="Arial"/>
                <w:b/>
                <w:sz w:val="16"/>
                <w:szCs w:val="16"/>
              </w:rPr>
              <w:t>requests funding</w:t>
            </w:r>
            <w:r>
              <w:rPr>
                <w:rFonts w:ascii="Arial" w:eastAsia="Times New Roman" w:hAnsi="Arial" w:cs="Arial"/>
                <w:b/>
                <w:sz w:val="16"/>
                <w:szCs w:val="16"/>
              </w:rPr>
              <w:t xml:space="preserve"> to a</w:t>
            </w:r>
            <w:r>
              <w:rPr>
                <w:rFonts w:ascii="Arial" w:eastAsia="Times New Roman" w:hAnsi="Arial" w:cs="Arial"/>
                <w:b/>
                <w:noProof/>
                <w:sz w:val="16"/>
                <w:szCs w:val="16"/>
              </w:rPr>
              <w:t>ttend the annual On Course National Conference in April 2017 to learn new active-learning instructional techniques that he can employ in his own classes and share with other instructors at Palomar, including newly hired instructors in Earth Sciences.</w:t>
            </w:r>
            <w:r w:rsidR="00D0217F">
              <w:rPr>
                <w:rFonts w:ascii="Arial" w:eastAsia="Times New Roman" w:hAnsi="Arial" w:cs="Arial"/>
                <w:b/>
                <w:noProof/>
                <w:sz w:val="16"/>
                <w:szCs w:val="16"/>
              </w:rPr>
              <w:t xml:space="preserve"> The location for 2017 has yet to be announced.</w:t>
            </w:r>
          </w:p>
        </w:tc>
        <w:tc>
          <w:tcPr>
            <w:tcW w:w="1440" w:type="dxa"/>
          </w:tcPr>
          <w:p w14:paraId="53826F44" w14:textId="2F2B0DFB" w:rsidR="000D2808" w:rsidRPr="00174EF8" w:rsidRDefault="00610F12" w:rsidP="00610F12">
            <w:pPr>
              <w:spacing w:after="0" w:line="240" w:lineRule="auto"/>
              <w:rPr>
                <w:rFonts w:ascii="Times New Roman" w:eastAsia="Times New Roman" w:hAnsi="Times New Roman"/>
                <w:sz w:val="24"/>
                <w:szCs w:val="24"/>
              </w:rPr>
            </w:pPr>
            <w:r>
              <w:rPr>
                <w:rFonts w:ascii="Arial" w:eastAsia="Times New Roman" w:hAnsi="Arial" w:cs="Arial"/>
                <w:b/>
                <w:sz w:val="16"/>
                <w:szCs w:val="16"/>
              </w:rPr>
              <w:t>$1300</w:t>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FF2CFD"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0E5427A5" w:rsidR="004F5296" w:rsidRPr="00174EF8" w:rsidRDefault="00610F1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7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7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07BB5F35" w:rsidR="005E3341" w:rsidRDefault="005E3341">
      <w:pPr>
        <w:spacing w:after="0" w:line="240" w:lineRule="auto"/>
        <w:rPr>
          <w:b/>
          <w:sz w:val="32"/>
          <w:szCs w:val="32"/>
          <w:u w:val="single"/>
        </w:rPr>
      </w:pPr>
    </w:p>
    <w:p w14:paraId="53826F9F"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lastRenderedPageBreak/>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FF2CFD"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433EB0" w:rsidRPr="00174EF8" w14:paraId="5833C83C" w14:textId="77777777" w:rsidTr="00433EB0">
        <w:tc>
          <w:tcPr>
            <w:tcW w:w="990" w:type="dxa"/>
          </w:tcPr>
          <w:p w14:paraId="44A70765" w14:textId="626B4C1A" w:rsidR="00433EB0" w:rsidRPr="00174EF8" w:rsidRDefault="00433EB0" w:rsidP="00433EB0">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w:t>
            </w:r>
            <w:r w:rsidRPr="00174EF8">
              <w:rPr>
                <w:rFonts w:ascii="Arial" w:eastAsia="Times New Roman" w:hAnsi="Arial" w:cs="Arial"/>
                <w:b/>
                <w:color w:val="000000"/>
                <w:sz w:val="16"/>
                <w:szCs w:val="16"/>
              </w:rPr>
              <w:t xml:space="preserve">. </w:t>
            </w:r>
          </w:p>
        </w:tc>
        <w:tc>
          <w:tcPr>
            <w:tcW w:w="1350" w:type="dxa"/>
          </w:tcPr>
          <w:p w14:paraId="56D38954" w14:textId="28D186E0" w:rsidR="00433EB0" w:rsidRPr="00174EF8" w:rsidRDefault="00433EB0" w:rsidP="00433EB0">
            <w:pPr>
              <w:spacing w:after="0" w:line="240" w:lineRule="auto"/>
              <w:rPr>
                <w:rFonts w:ascii="Times New Roman" w:eastAsia="Times New Roman" w:hAnsi="Times New Roman"/>
                <w:sz w:val="24"/>
                <w:szCs w:val="24"/>
              </w:rPr>
            </w:pPr>
            <w:r w:rsidRPr="00433EB0">
              <w:rPr>
                <w:rFonts w:ascii="Arial" w:eastAsia="Times New Roman" w:hAnsi="Arial" w:cs="Arial"/>
                <w:b/>
                <w:sz w:val="16"/>
                <w:szCs w:val="16"/>
              </w:rPr>
              <w:t>Food for Ocean-ography Adjunct Instructor’s Meeting</w:t>
            </w:r>
          </w:p>
        </w:tc>
        <w:tc>
          <w:tcPr>
            <w:tcW w:w="990" w:type="dxa"/>
          </w:tcPr>
          <w:p w14:paraId="0C483AFA" w14:textId="209C51C4" w:rsidR="00433EB0" w:rsidRPr="00DA5F51" w:rsidRDefault="00433EB0" w:rsidP="00433EB0">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4A0B4C08" w14:textId="77777777" w:rsidR="00433EB0" w:rsidRPr="00174EF8" w:rsidRDefault="00433EB0" w:rsidP="00433EB0">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2E70A620" w14:textId="77777777" w:rsidR="00433EB0" w:rsidRPr="00174EF8" w:rsidRDefault="00433EB0" w:rsidP="00433EB0">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32A1DD96" w14:textId="5ABE8EEB" w:rsidR="00433EB0" w:rsidRPr="00174EF8" w:rsidRDefault="00433EB0" w:rsidP="00433EB0">
            <w:pPr>
              <w:spacing w:after="0" w:line="240" w:lineRule="auto"/>
              <w:rPr>
                <w:rFonts w:ascii="Times New Roman" w:eastAsia="Times New Roman" w:hAnsi="Times New Roman"/>
                <w:sz w:val="24"/>
                <w:szCs w:val="24"/>
              </w:rPr>
            </w:pPr>
            <w:r w:rsidRPr="00433EB0">
              <w:rPr>
                <w:rFonts w:ascii="Arial" w:eastAsia="Times New Roman" w:hAnsi="Arial" w:cs="Arial"/>
                <w:b/>
                <w:sz w:val="16"/>
                <w:szCs w:val="16"/>
              </w:rPr>
              <w:t>To increase consistency and quality of instruction as well as to improve student learning, we need funding for a meal associated with our annual Oceanography Adjunct Instructor’s Meeting, which is typically held the Thursday before Spring semester. Many items related to effective teaching practices and departmental policies (including SLOs) are discussed.</w:t>
            </w:r>
          </w:p>
        </w:tc>
        <w:tc>
          <w:tcPr>
            <w:tcW w:w="1440" w:type="dxa"/>
          </w:tcPr>
          <w:p w14:paraId="06BE93AB" w14:textId="3768A2F6" w:rsidR="00433EB0" w:rsidRPr="00174EF8" w:rsidRDefault="00433EB0" w:rsidP="00433EB0">
            <w:pPr>
              <w:spacing w:after="0" w:line="240" w:lineRule="auto"/>
              <w:rPr>
                <w:rFonts w:ascii="Times New Roman" w:eastAsia="Times New Roman" w:hAnsi="Times New Roman"/>
                <w:sz w:val="24"/>
                <w:szCs w:val="24"/>
              </w:rPr>
            </w:pPr>
            <w:r>
              <w:rPr>
                <w:rFonts w:ascii="Arial" w:eastAsia="Times New Roman" w:hAnsi="Arial" w:cs="Arial"/>
                <w:b/>
                <w:sz w:val="16"/>
                <w:szCs w:val="16"/>
              </w:rPr>
              <w:t>$100</w:t>
            </w:r>
          </w:p>
        </w:tc>
      </w:tr>
      <w:tr w:rsidR="00F80C11" w:rsidRPr="00174EF8" w14:paraId="53826FB4" w14:textId="77777777" w:rsidTr="00662183">
        <w:tc>
          <w:tcPr>
            <w:tcW w:w="990" w:type="dxa"/>
          </w:tcPr>
          <w:p w14:paraId="53826FAD" w14:textId="4256B86D" w:rsidR="00F80C11" w:rsidRPr="00174EF8" w:rsidRDefault="00433EB0" w:rsidP="009B6388">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2</w:t>
            </w:r>
            <w:r w:rsidR="00F80C11" w:rsidRPr="00174EF8">
              <w:rPr>
                <w:rFonts w:ascii="Arial" w:eastAsia="Times New Roman" w:hAnsi="Arial" w:cs="Arial"/>
                <w:b/>
                <w:color w:val="000000"/>
                <w:sz w:val="16"/>
                <w:szCs w:val="16"/>
              </w:rPr>
              <w:t>.</w:t>
            </w:r>
            <w:r w:rsidR="00F80C11" w:rsidRPr="00174EF8">
              <w:rPr>
                <w:rFonts w:ascii="Arial" w:eastAsia="Times New Roman" w:hAnsi="Arial" w:cs="Arial"/>
                <w:b/>
                <w:sz w:val="16"/>
                <w:szCs w:val="16"/>
              </w:rPr>
              <w:t xml:space="preserve"> </w:t>
            </w:r>
          </w:p>
        </w:tc>
        <w:tc>
          <w:tcPr>
            <w:tcW w:w="1350" w:type="dxa"/>
          </w:tcPr>
          <w:p w14:paraId="53826FAE" w14:textId="07B04165" w:rsidR="00F80C11" w:rsidRPr="00174EF8" w:rsidRDefault="00164756" w:rsidP="00F03DE9">
            <w:pPr>
              <w:spacing w:after="0" w:line="240" w:lineRule="auto"/>
              <w:rPr>
                <w:rFonts w:ascii="Times New Roman" w:eastAsia="Times New Roman" w:hAnsi="Times New Roman"/>
                <w:sz w:val="24"/>
                <w:szCs w:val="24"/>
              </w:rPr>
            </w:pPr>
            <w:r w:rsidRPr="003E766E">
              <w:rPr>
                <w:rFonts w:ascii="Arial" w:eastAsia="Times New Roman" w:hAnsi="Arial" w:cs="Arial"/>
                <w:b/>
                <w:noProof/>
                <w:sz w:val="16"/>
                <w:szCs w:val="16"/>
              </w:rPr>
              <w:t>Have faculty attend the On Course National Conference</w:t>
            </w:r>
          </w:p>
        </w:tc>
        <w:tc>
          <w:tcPr>
            <w:tcW w:w="990" w:type="dxa"/>
          </w:tcPr>
          <w:p w14:paraId="53826FAF" w14:textId="17705360" w:rsidR="00F80C11" w:rsidRPr="00DA5F51" w:rsidRDefault="00164756"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B0" w14:textId="3EB848CF"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53826FB1" w14:textId="7BCF7802"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1, 2, 3</w:t>
            </w:r>
          </w:p>
        </w:tc>
        <w:tc>
          <w:tcPr>
            <w:tcW w:w="5400" w:type="dxa"/>
          </w:tcPr>
          <w:p w14:paraId="53826FB2" w14:textId="466CF7E0" w:rsidR="00F80C11" w:rsidRPr="00174EF8" w:rsidRDefault="00164756" w:rsidP="00164756">
            <w:pPr>
              <w:spacing w:after="0" w:line="240" w:lineRule="auto"/>
              <w:rPr>
                <w:rFonts w:ascii="Times New Roman" w:eastAsia="Times New Roman" w:hAnsi="Times New Roman"/>
                <w:sz w:val="24"/>
                <w:szCs w:val="24"/>
              </w:rPr>
            </w:pPr>
            <w:r w:rsidRPr="003E766E">
              <w:rPr>
                <w:rFonts w:ascii="Arial" w:eastAsia="Times New Roman" w:hAnsi="Arial" w:cs="Arial"/>
                <w:b/>
                <w:noProof/>
                <w:sz w:val="16"/>
                <w:szCs w:val="16"/>
              </w:rPr>
              <w:t xml:space="preserve">Al Trujillo </w:t>
            </w:r>
            <w:r>
              <w:rPr>
                <w:rFonts w:ascii="Arial" w:eastAsia="Times New Roman" w:hAnsi="Arial" w:cs="Arial"/>
                <w:b/>
                <w:noProof/>
                <w:sz w:val="16"/>
                <w:szCs w:val="16"/>
              </w:rPr>
              <w:t>requests funding</w:t>
            </w:r>
            <w:r w:rsidRPr="003E766E">
              <w:rPr>
                <w:rFonts w:ascii="Arial" w:eastAsia="Times New Roman" w:hAnsi="Arial" w:cs="Arial"/>
                <w:b/>
                <w:noProof/>
                <w:sz w:val="16"/>
                <w:szCs w:val="16"/>
              </w:rPr>
              <w:t xml:space="preserve"> to attend the annual On Course National Conference </w:t>
            </w:r>
            <w:r>
              <w:rPr>
                <w:rFonts w:ascii="Arial" w:eastAsia="Times New Roman" w:hAnsi="Arial" w:cs="Arial"/>
                <w:b/>
                <w:noProof/>
                <w:sz w:val="16"/>
                <w:szCs w:val="16"/>
              </w:rPr>
              <w:t>in A</w:t>
            </w:r>
            <w:r w:rsidRPr="003E766E">
              <w:rPr>
                <w:rFonts w:ascii="Arial" w:eastAsia="Times New Roman" w:hAnsi="Arial" w:cs="Arial"/>
                <w:b/>
                <w:noProof/>
                <w:sz w:val="16"/>
                <w:szCs w:val="16"/>
              </w:rPr>
              <w:t>pril  201</w:t>
            </w:r>
            <w:r>
              <w:rPr>
                <w:rFonts w:ascii="Arial" w:eastAsia="Times New Roman" w:hAnsi="Arial" w:cs="Arial"/>
                <w:b/>
                <w:noProof/>
                <w:sz w:val="16"/>
                <w:szCs w:val="16"/>
              </w:rPr>
              <w:t>7</w:t>
            </w:r>
            <w:r w:rsidRPr="003E766E">
              <w:rPr>
                <w:rFonts w:ascii="Arial" w:eastAsia="Times New Roman" w:hAnsi="Arial" w:cs="Arial"/>
                <w:b/>
                <w:noProof/>
                <w:sz w:val="16"/>
                <w:szCs w:val="16"/>
              </w:rPr>
              <w:t xml:space="preserve"> to learn new active-learning instructional techniques that he can employ in his own classes and share with other instructors at Palomar, including newly hired instructors in Earth Sciences.</w:t>
            </w:r>
          </w:p>
        </w:tc>
        <w:tc>
          <w:tcPr>
            <w:tcW w:w="1440" w:type="dxa"/>
          </w:tcPr>
          <w:p w14:paraId="53826FB3" w14:textId="5C329DDF"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$1300</w:t>
            </w:r>
          </w:p>
        </w:tc>
      </w:tr>
      <w:tr w:rsidR="00F80C11" w:rsidRPr="00174EF8" w14:paraId="53826FBC" w14:textId="77777777" w:rsidTr="00662183">
        <w:tc>
          <w:tcPr>
            <w:tcW w:w="990" w:type="dxa"/>
          </w:tcPr>
          <w:p w14:paraId="53826FB5" w14:textId="7DB7F094" w:rsidR="00F80C11" w:rsidRPr="00174EF8" w:rsidRDefault="00433EB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00F80C11" w:rsidRPr="00174EF8">
              <w:rPr>
                <w:rFonts w:ascii="Arial" w:eastAsia="Times New Roman" w:hAnsi="Arial" w:cs="Arial"/>
                <w:b/>
                <w:color w:val="000000"/>
                <w:sz w:val="16"/>
                <w:szCs w:val="16"/>
              </w:rPr>
              <w:t xml:space="preserve">. </w:t>
            </w:r>
          </w:p>
        </w:tc>
        <w:tc>
          <w:tcPr>
            <w:tcW w:w="1350" w:type="dxa"/>
          </w:tcPr>
          <w:p w14:paraId="53826FB6" w14:textId="1B6CEC65"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Printing</w:t>
            </w:r>
          </w:p>
        </w:tc>
        <w:tc>
          <w:tcPr>
            <w:tcW w:w="990" w:type="dxa"/>
          </w:tcPr>
          <w:p w14:paraId="53826FB7" w14:textId="6FA25FD2" w:rsidR="00F80C11" w:rsidRPr="00DA5F51" w:rsidRDefault="00164756"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B8" w14:textId="7A80707C"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53826FB9" w14:textId="35E5290E"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5400" w:type="dxa"/>
          </w:tcPr>
          <w:p w14:paraId="53826FBA" w14:textId="63D433A3" w:rsidR="00F80C11" w:rsidRPr="00174EF8" w:rsidRDefault="00164756" w:rsidP="00F03DE9">
            <w:pPr>
              <w:spacing w:after="0" w:line="240" w:lineRule="auto"/>
              <w:rPr>
                <w:rFonts w:ascii="Times New Roman" w:eastAsia="Times New Roman" w:hAnsi="Times New Roman"/>
                <w:sz w:val="24"/>
                <w:szCs w:val="24"/>
              </w:rPr>
            </w:pPr>
            <w:r w:rsidRPr="00610F12">
              <w:rPr>
                <w:rFonts w:ascii="Arial" w:eastAsia="Times New Roman" w:hAnsi="Arial" w:cs="Arial"/>
                <w:b/>
                <w:sz w:val="16"/>
                <w:szCs w:val="16"/>
              </w:rPr>
              <w:t>To increase consistency and quality of instruction as well as to improve student learning, we need more funds for printing of class materials. This budget has been underfunded for several years.</w:t>
            </w:r>
          </w:p>
        </w:tc>
        <w:tc>
          <w:tcPr>
            <w:tcW w:w="1440" w:type="dxa"/>
          </w:tcPr>
          <w:p w14:paraId="53826FBB" w14:textId="13DB73FE" w:rsidR="00F80C11" w:rsidRPr="00174EF8" w:rsidRDefault="00164756"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F80C11" w:rsidRPr="00174EF8" w14:paraId="53826FCC" w14:textId="77777777" w:rsidTr="00662183">
        <w:tc>
          <w:tcPr>
            <w:tcW w:w="990" w:type="dxa"/>
          </w:tcPr>
          <w:p w14:paraId="53826FC5"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C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C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C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C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D4" w14:textId="77777777" w:rsidTr="00662183">
        <w:tc>
          <w:tcPr>
            <w:tcW w:w="990" w:type="dxa"/>
          </w:tcPr>
          <w:p w14:paraId="53826FCD"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6FCE"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C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D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D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DC" w14:textId="77777777" w:rsidTr="00662183">
        <w:tc>
          <w:tcPr>
            <w:tcW w:w="990" w:type="dxa"/>
          </w:tcPr>
          <w:p w14:paraId="53826FD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E4" w14:textId="77777777" w:rsidTr="00662183">
        <w:tc>
          <w:tcPr>
            <w:tcW w:w="990" w:type="dxa"/>
          </w:tcPr>
          <w:p w14:paraId="53826FD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EC" w14:textId="77777777" w:rsidTr="00662183">
        <w:tc>
          <w:tcPr>
            <w:tcW w:w="990" w:type="dxa"/>
          </w:tcPr>
          <w:p w14:paraId="53826FE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4" w14:textId="77777777" w:rsidTr="00662183">
        <w:tc>
          <w:tcPr>
            <w:tcW w:w="990" w:type="dxa"/>
          </w:tcPr>
          <w:p w14:paraId="53826FE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6F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6FFC" w14:textId="77777777" w:rsidTr="00662183">
        <w:tc>
          <w:tcPr>
            <w:tcW w:w="990" w:type="dxa"/>
          </w:tcPr>
          <w:p w14:paraId="53826FF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6F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F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4" w14:textId="77777777" w:rsidTr="00662183">
        <w:tc>
          <w:tcPr>
            <w:tcW w:w="990" w:type="dxa"/>
          </w:tcPr>
          <w:p w14:paraId="53826FF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F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0C" w14:textId="77777777" w:rsidTr="00662183">
        <w:tc>
          <w:tcPr>
            <w:tcW w:w="990" w:type="dxa"/>
          </w:tcPr>
          <w:p w14:paraId="5382700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4" w14:textId="77777777" w:rsidTr="00662183">
        <w:tc>
          <w:tcPr>
            <w:tcW w:w="990" w:type="dxa"/>
          </w:tcPr>
          <w:p w14:paraId="5382700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1C" w14:textId="77777777" w:rsidTr="00662183">
        <w:tc>
          <w:tcPr>
            <w:tcW w:w="990" w:type="dxa"/>
          </w:tcPr>
          <w:p w14:paraId="5382701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1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4" w14:textId="77777777" w:rsidTr="00662183">
        <w:tc>
          <w:tcPr>
            <w:tcW w:w="990" w:type="dxa"/>
          </w:tcPr>
          <w:p w14:paraId="5382701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82701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2C" w14:textId="77777777" w:rsidTr="00662183">
        <w:tc>
          <w:tcPr>
            <w:tcW w:w="990" w:type="dxa"/>
          </w:tcPr>
          <w:p w14:paraId="5382702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8270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4" w14:textId="77777777" w:rsidTr="00662183">
        <w:tc>
          <w:tcPr>
            <w:tcW w:w="990" w:type="dxa"/>
          </w:tcPr>
          <w:p w14:paraId="5382702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3C" w14:textId="77777777" w:rsidTr="00662183">
        <w:tc>
          <w:tcPr>
            <w:tcW w:w="990" w:type="dxa"/>
          </w:tcPr>
          <w:p w14:paraId="5382703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4" w14:textId="77777777" w:rsidTr="00662183">
        <w:tc>
          <w:tcPr>
            <w:tcW w:w="990" w:type="dxa"/>
          </w:tcPr>
          <w:p w14:paraId="5382703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4C" w14:textId="77777777" w:rsidTr="00662183">
        <w:tc>
          <w:tcPr>
            <w:tcW w:w="990" w:type="dxa"/>
          </w:tcPr>
          <w:p w14:paraId="53827045"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6D534A62" w14:textId="77777777" w:rsidR="00433EB0" w:rsidRDefault="00433EB0" w:rsidP="001113FE">
      <w:pPr>
        <w:spacing w:after="0" w:line="240" w:lineRule="auto"/>
        <w:ind w:left="-90"/>
        <w:rPr>
          <w:b/>
          <w:sz w:val="28"/>
          <w:szCs w:val="28"/>
          <w:u w:val="single"/>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lastRenderedPageBreak/>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FF2CFD"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715DC133" w:rsidR="00F80C11" w:rsidRPr="00174EF8" w:rsidRDefault="00410722"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B7DAE8D"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7F9E479D"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762E3D8E"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66FC6399"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47BBE715"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0E9CEFB7"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35A50637"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16EC3171"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7E317E22" w14:textId="77777777" w:rsidR="00433EB0" w:rsidRDefault="00433EB0"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3A4023AF" w14:textId="77777777" w:rsidR="00410722" w:rsidRDefault="00410722"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1F112" w14:textId="77777777" w:rsidR="00FF2CFD" w:rsidRDefault="00FF2CFD" w:rsidP="002C5830">
      <w:pPr>
        <w:spacing w:after="0" w:line="240" w:lineRule="auto"/>
      </w:pPr>
      <w:r>
        <w:separator/>
      </w:r>
    </w:p>
  </w:endnote>
  <w:endnote w:type="continuationSeparator" w:id="0">
    <w:p w14:paraId="4F9A37ED" w14:textId="77777777" w:rsidR="00FF2CFD" w:rsidRDefault="00FF2CFD"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433EB0" w:rsidRDefault="00433EB0"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433EB0" w:rsidRDefault="00433EB0"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433EB0" w:rsidRPr="00B61D65" w:rsidRDefault="00433EB0"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433EB0" w:rsidRPr="0028450D" w:rsidRDefault="00433EB0"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C01200" w:rsidRPr="00C01200">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6F31" w14:textId="77777777" w:rsidR="00FF2CFD" w:rsidRDefault="00FF2CFD" w:rsidP="002C5830">
      <w:pPr>
        <w:spacing w:after="0" w:line="240" w:lineRule="auto"/>
      </w:pPr>
      <w:r>
        <w:separator/>
      </w:r>
    </w:p>
  </w:footnote>
  <w:footnote w:type="continuationSeparator" w:id="0">
    <w:p w14:paraId="4060D796" w14:textId="77777777" w:rsidR="00FF2CFD" w:rsidRDefault="00FF2CFD"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433EB0" w:rsidRPr="00F61877" w:rsidRDefault="00433EB0" w:rsidP="00611FB1">
    <w:pPr>
      <w:spacing w:after="0" w:line="240" w:lineRule="auto"/>
      <w:ind w:left="-180" w:right="-90"/>
      <w:jc w:val="center"/>
      <w:rPr>
        <w:b/>
        <w:sz w:val="28"/>
        <w:szCs w:val="28"/>
        <w:u w:val="single"/>
      </w:rPr>
    </w:pPr>
    <w:r>
      <w:rPr>
        <w:b/>
        <w:sz w:val="28"/>
        <w:szCs w:val="28"/>
      </w:rPr>
      <w:t xml:space="preserve">                                                                              </w:t>
    </w:r>
  </w:p>
  <w:p w14:paraId="5382710D" w14:textId="1ED69BA2" w:rsidR="00433EB0" w:rsidRPr="009423EC" w:rsidRDefault="00433EB0"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46D16"/>
    <w:rsid w:val="00053729"/>
    <w:rsid w:val="00054D28"/>
    <w:rsid w:val="00060D3A"/>
    <w:rsid w:val="0006494C"/>
    <w:rsid w:val="00070A5C"/>
    <w:rsid w:val="00070CA7"/>
    <w:rsid w:val="00072F7A"/>
    <w:rsid w:val="00081677"/>
    <w:rsid w:val="00082D4B"/>
    <w:rsid w:val="000835F1"/>
    <w:rsid w:val="00085786"/>
    <w:rsid w:val="00091E6E"/>
    <w:rsid w:val="00096921"/>
    <w:rsid w:val="00096BD7"/>
    <w:rsid w:val="00097BCE"/>
    <w:rsid w:val="000A0007"/>
    <w:rsid w:val="000A0BB4"/>
    <w:rsid w:val="000B0707"/>
    <w:rsid w:val="000B11D0"/>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4756"/>
    <w:rsid w:val="00167D2D"/>
    <w:rsid w:val="00172778"/>
    <w:rsid w:val="00174EF8"/>
    <w:rsid w:val="0017560D"/>
    <w:rsid w:val="001815D7"/>
    <w:rsid w:val="001817F7"/>
    <w:rsid w:val="001844F3"/>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0528"/>
    <w:rsid w:val="002D46F0"/>
    <w:rsid w:val="002D49CB"/>
    <w:rsid w:val="002D7E1A"/>
    <w:rsid w:val="002E3A76"/>
    <w:rsid w:val="002E4C68"/>
    <w:rsid w:val="002F31F9"/>
    <w:rsid w:val="002F3BA9"/>
    <w:rsid w:val="002F4364"/>
    <w:rsid w:val="002F7F73"/>
    <w:rsid w:val="00303364"/>
    <w:rsid w:val="00311263"/>
    <w:rsid w:val="00315C46"/>
    <w:rsid w:val="00327359"/>
    <w:rsid w:val="00331C05"/>
    <w:rsid w:val="003324E1"/>
    <w:rsid w:val="00333539"/>
    <w:rsid w:val="0033577C"/>
    <w:rsid w:val="00343B44"/>
    <w:rsid w:val="00343DA5"/>
    <w:rsid w:val="00357B6E"/>
    <w:rsid w:val="00361642"/>
    <w:rsid w:val="00363511"/>
    <w:rsid w:val="0037266E"/>
    <w:rsid w:val="003762AB"/>
    <w:rsid w:val="00376ECC"/>
    <w:rsid w:val="00383467"/>
    <w:rsid w:val="00385C71"/>
    <w:rsid w:val="0038752E"/>
    <w:rsid w:val="003903A4"/>
    <w:rsid w:val="00392046"/>
    <w:rsid w:val="003A03A2"/>
    <w:rsid w:val="003A0456"/>
    <w:rsid w:val="003A230F"/>
    <w:rsid w:val="003A4716"/>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07C46"/>
    <w:rsid w:val="00410722"/>
    <w:rsid w:val="0041147E"/>
    <w:rsid w:val="0041227A"/>
    <w:rsid w:val="004143D1"/>
    <w:rsid w:val="00414847"/>
    <w:rsid w:val="00414ADA"/>
    <w:rsid w:val="00422105"/>
    <w:rsid w:val="00431CE2"/>
    <w:rsid w:val="00433EB0"/>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14E0"/>
    <w:rsid w:val="00573FDF"/>
    <w:rsid w:val="00574BD3"/>
    <w:rsid w:val="005820FF"/>
    <w:rsid w:val="00584191"/>
    <w:rsid w:val="00585BF9"/>
    <w:rsid w:val="00587CF7"/>
    <w:rsid w:val="00590719"/>
    <w:rsid w:val="00590737"/>
    <w:rsid w:val="00590901"/>
    <w:rsid w:val="00590B67"/>
    <w:rsid w:val="005917CE"/>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0F12"/>
    <w:rsid w:val="006115E7"/>
    <w:rsid w:val="00611FB1"/>
    <w:rsid w:val="006172C9"/>
    <w:rsid w:val="00624F43"/>
    <w:rsid w:val="0062567B"/>
    <w:rsid w:val="00626BFA"/>
    <w:rsid w:val="00630DDD"/>
    <w:rsid w:val="00631044"/>
    <w:rsid w:val="00631DF9"/>
    <w:rsid w:val="00633C87"/>
    <w:rsid w:val="00636D30"/>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0CA5"/>
    <w:rsid w:val="006D5CE8"/>
    <w:rsid w:val="006E165C"/>
    <w:rsid w:val="006E5143"/>
    <w:rsid w:val="006F281B"/>
    <w:rsid w:val="00700E7C"/>
    <w:rsid w:val="007032A0"/>
    <w:rsid w:val="00704131"/>
    <w:rsid w:val="00714F5B"/>
    <w:rsid w:val="00722002"/>
    <w:rsid w:val="00726131"/>
    <w:rsid w:val="0073127D"/>
    <w:rsid w:val="00740F21"/>
    <w:rsid w:val="00752192"/>
    <w:rsid w:val="00752E24"/>
    <w:rsid w:val="00753D98"/>
    <w:rsid w:val="0075666D"/>
    <w:rsid w:val="007605EA"/>
    <w:rsid w:val="00761D23"/>
    <w:rsid w:val="007709D3"/>
    <w:rsid w:val="007721D8"/>
    <w:rsid w:val="007879F6"/>
    <w:rsid w:val="007A64C5"/>
    <w:rsid w:val="007A7386"/>
    <w:rsid w:val="007B64F6"/>
    <w:rsid w:val="007C613D"/>
    <w:rsid w:val="007D0DBC"/>
    <w:rsid w:val="007D4EA8"/>
    <w:rsid w:val="007D57D9"/>
    <w:rsid w:val="007D7837"/>
    <w:rsid w:val="007D7938"/>
    <w:rsid w:val="007E033A"/>
    <w:rsid w:val="007F2A67"/>
    <w:rsid w:val="007F3462"/>
    <w:rsid w:val="007F6089"/>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38D0"/>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2B5B"/>
    <w:rsid w:val="00917192"/>
    <w:rsid w:val="0092097F"/>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3442"/>
    <w:rsid w:val="00995413"/>
    <w:rsid w:val="009A0D42"/>
    <w:rsid w:val="009A68B0"/>
    <w:rsid w:val="009B0C31"/>
    <w:rsid w:val="009B2733"/>
    <w:rsid w:val="009B6388"/>
    <w:rsid w:val="009B6774"/>
    <w:rsid w:val="009C3159"/>
    <w:rsid w:val="009D0B6C"/>
    <w:rsid w:val="009D1DE0"/>
    <w:rsid w:val="009D4802"/>
    <w:rsid w:val="009D6DC9"/>
    <w:rsid w:val="009D7A32"/>
    <w:rsid w:val="009E46D8"/>
    <w:rsid w:val="009E58DF"/>
    <w:rsid w:val="009E61B2"/>
    <w:rsid w:val="009F3A99"/>
    <w:rsid w:val="009F4085"/>
    <w:rsid w:val="00A07124"/>
    <w:rsid w:val="00A172BC"/>
    <w:rsid w:val="00A22977"/>
    <w:rsid w:val="00A26EC3"/>
    <w:rsid w:val="00A270D4"/>
    <w:rsid w:val="00A40FE4"/>
    <w:rsid w:val="00A45A86"/>
    <w:rsid w:val="00A546B4"/>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639E"/>
    <w:rsid w:val="00AE7BD0"/>
    <w:rsid w:val="00AE7D35"/>
    <w:rsid w:val="00B00765"/>
    <w:rsid w:val="00B0207B"/>
    <w:rsid w:val="00B02664"/>
    <w:rsid w:val="00B03BB5"/>
    <w:rsid w:val="00B105D3"/>
    <w:rsid w:val="00B12F95"/>
    <w:rsid w:val="00B13943"/>
    <w:rsid w:val="00B216FE"/>
    <w:rsid w:val="00B2217F"/>
    <w:rsid w:val="00B236DD"/>
    <w:rsid w:val="00B408C8"/>
    <w:rsid w:val="00B40E90"/>
    <w:rsid w:val="00B41BC7"/>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41FC"/>
    <w:rsid w:val="00BA7AF8"/>
    <w:rsid w:val="00BA7D1A"/>
    <w:rsid w:val="00BB0949"/>
    <w:rsid w:val="00BB3DDB"/>
    <w:rsid w:val="00BC2465"/>
    <w:rsid w:val="00BC34DC"/>
    <w:rsid w:val="00BC4C52"/>
    <w:rsid w:val="00BE1C9D"/>
    <w:rsid w:val="00BE2861"/>
    <w:rsid w:val="00BE4DDB"/>
    <w:rsid w:val="00BE66E7"/>
    <w:rsid w:val="00BF1705"/>
    <w:rsid w:val="00BF2D3C"/>
    <w:rsid w:val="00C01200"/>
    <w:rsid w:val="00C03CEE"/>
    <w:rsid w:val="00C119C0"/>
    <w:rsid w:val="00C13BF6"/>
    <w:rsid w:val="00C24762"/>
    <w:rsid w:val="00C2487F"/>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09CD"/>
    <w:rsid w:val="00C92DD5"/>
    <w:rsid w:val="00C96C42"/>
    <w:rsid w:val="00C976F3"/>
    <w:rsid w:val="00CA39B4"/>
    <w:rsid w:val="00CA4F25"/>
    <w:rsid w:val="00CA5492"/>
    <w:rsid w:val="00CB4503"/>
    <w:rsid w:val="00CC1FE9"/>
    <w:rsid w:val="00CC6969"/>
    <w:rsid w:val="00CD5084"/>
    <w:rsid w:val="00CD62FD"/>
    <w:rsid w:val="00CD703D"/>
    <w:rsid w:val="00CE08A9"/>
    <w:rsid w:val="00CE5C25"/>
    <w:rsid w:val="00CE633F"/>
    <w:rsid w:val="00CE743C"/>
    <w:rsid w:val="00CE7AAF"/>
    <w:rsid w:val="00D0217F"/>
    <w:rsid w:val="00D04A7D"/>
    <w:rsid w:val="00D067F5"/>
    <w:rsid w:val="00D13099"/>
    <w:rsid w:val="00D179DC"/>
    <w:rsid w:val="00D23F83"/>
    <w:rsid w:val="00D24BF3"/>
    <w:rsid w:val="00D272E5"/>
    <w:rsid w:val="00D30A40"/>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137F"/>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05E8C"/>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2BB"/>
    <w:rsid w:val="00E847F7"/>
    <w:rsid w:val="00E87621"/>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552A8"/>
    <w:rsid w:val="00F61877"/>
    <w:rsid w:val="00F61AC0"/>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2CFD"/>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CBC42A2D-CC33-4D7F-9A2A-5889C44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4.xml><?xml version="1.0" encoding="utf-8"?>
<ds:datastoreItem xmlns:ds="http://schemas.openxmlformats.org/officeDocument/2006/customXml" ds:itemID="{175EA9AD-5003-4B62-AC07-FEA1EFFF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35556</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2</cp:revision>
  <cp:lastPrinted>2014-11-05T17:56:00Z</cp:lastPrinted>
  <dcterms:created xsi:type="dcterms:W3CDTF">2016-01-05T23:11:00Z</dcterms:created>
  <dcterms:modified xsi:type="dcterms:W3CDTF">2016-01-05T23:11:00Z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