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8"/>
        <w:gridCol w:w="2422"/>
      </w:tblGrid>
      <w:tr w:rsidR="002E3A76" w14:paraId="530B6F32" w14:textId="77777777" w:rsidTr="00A97E85">
        <w:trPr>
          <w:trHeight w:val="405"/>
        </w:trPr>
        <w:tc>
          <w:tcPr>
            <w:tcW w:w="10728" w:type="dxa"/>
            <w:shd w:val="clear" w:color="auto" w:fill="auto"/>
            <w:vAlign w:val="bottom"/>
          </w:tcPr>
          <w:p w14:paraId="530B6F30" w14:textId="637BE196" w:rsidR="002E3A76" w:rsidRPr="00664DF5" w:rsidRDefault="0029661E" w:rsidP="000868C1">
            <w:pPr>
              <w:spacing w:after="0"/>
              <w:rPr>
                <w:rFonts w:ascii="Arial" w:hAnsi="Arial" w:cs="Arial"/>
                <w:b/>
                <w:sz w:val="18"/>
                <w:szCs w:val="18"/>
                <w:highlight w:val="lightGray"/>
                <w:u w:val="single"/>
              </w:rPr>
            </w:pPr>
            <w:bookmarkStart w:id="0" w:name="_GoBack"/>
            <w:bookmarkEnd w:id="0"/>
            <w:r>
              <w:rPr>
                <w:b/>
                <w:sz w:val="24"/>
                <w:szCs w:val="24"/>
                <w:highlight w:val="lightGray"/>
                <w:u w:val="single"/>
              </w:rPr>
              <w:t>Earth, Space &amp; Aviation Sciences</w:t>
            </w:r>
          </w:p>
        </w:tc>
        <w:tc>
          <w:tcPr>
            <w:tcW w:w="2448" w:type="dxa"/>
            <w:shd w:val="clear" w:color="auto" w:fill="auto"/>
            <w:vAlign w:val="bottom"/>
          </w:tcPr>
          <w:p w14:paraId="530B6F31" w14:textId="4A8E9ADD" w:rsidR="002E3A76" w:rsidRPr="00A97E85" w:rsidRDefault="00C4155A" w:rsidP="0029661E">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29661E">
              <w:rPr>
                <w:rFonts w:ascii="Arial" w:hAnsi="Arial" w:cs="Arial"/>
                <w:b/>
                <w:color w:val="000000"/>
                <w:sz w:val="18"/>
                <w:szCs w:val="18"/>
                <w:u w:val="single"/>
              </w:rPr>
              <w:t>12/01/2015</w:t>
            </w:r>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B324B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31DE8DFA" w:rsidR="004E7A7F" w:rsidRPr="00A97E85" w:rsidRDefault="0029661E" w:rsidP="00F03DE9">
            <w:pPr>
              <w:rPr>
                <w:b/>
                <w:sz w:val="24"/>
                <w:szCs w:val="24"/>
              </w:rPr>
            </w:pPr>
            <w:r>
              <w:rPr>
                <w:b/>
                <w:sz w:val="24"/>
                <w:szCs w:val="24"/>
                <w:shd w:val="pct12" w:color="auto" w:fill="BFBFBF"/>
              </w:rPr>
              <w:t>Catherine Jain</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B324B4"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60D1F54B" w:rsidR="00DA4990" w:rsidRPr="00174EF8" w:rsidRDefault="0029661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None</w:t>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B324B4"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0276A57B" w:rsidR="00DA4990" w:rsidRPr="00174EF8" w:rsidRDefault="0029661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None</w:t>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0BFB726E" w:rsidR="00DA4990" w:rsidRPr="00174EF8" w:rsidRDefault="0029661E" w:rsidP="00C976F3">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Assumption is that I.S. will still replace office computers on a five-year cycle.  We have no off-cycle requests at this time.</w:t>
            </w:r>
          </w:p>
        </w:tc>
        <w:tc>
          <w:tcPr>
            <w:tcW w:w="1440" w:type="dxa"/>
          </w:tcPr>
          <w:p w14:paraId="530B6F9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B324B4"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612A7405" w:rsidR="00DA4990" w:rsidRPr="00174EF8" w:rsidRDefault="0029661E" w:rsidP="009D6DC9">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Funding to pay for non-instructional hardware such as metals, oils, and  hardware for maintenance and construction</w:t>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754F9751"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1,2,3,4</w:t>
            </w:r>
          </w:p>
        </w:tc>
        <w:tc>
          <w:tcPr>
            <w:tcW w:w="1620" w:type="dxa"/>
          </w:tcPr>
          <w:p w14:paraId="530B6FCF" w14:textId="2E0B28E5"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14:paraId="530B6FD0" w14:textId="3864DFE8" w:rsidR="00DA4990" w:rsidRPr="00174EF8" w:rsidRDefault="0029661E" w:rsidP="009D6DC9">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Funding for Scantron forms, printing paper, toner and office supplies is already inadequate.  The funding for non-instructional hardware also comes out of this account and has been identified as the likely reason we run out of supply money mid-year.  Oil and hardware is used to maintain the lathe/mill in our workshop as well as the solar telescope and rock saw.  The lathe/mill is used to machine parts for existing equipment and instructional materials/experiments for various disciplines, the solar telescope is used in astronomy courses, and the rock saw is used to cut open rock samples for geology, oceanography, earth science, and physical geography courses.</w:t>
            </w:r>
          </w:p>
        </w:tc>
        <w:tc>
          <w:tcPr>
            <w:tcW w:w="1440" w:type="dxa"/>
          </w:tcPr>
          <w:p w14:paraId="530B6FD1" w14:textId="0FEFB399"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$600 above current funding level</w:t>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0343E2EF" w:rsidR="00DA4990" w:rsidRPr="0029661E" w:rsidRDefault="0029661E" w:rsidP="009D6DC9">
            <w:pPr>
              <w:spacing w:after="0" w:line="240" w:lineRule="auto"/>
              <w:rPr>
                <w:rFonts w:ascii="Arial" w:eastAsia="Times New Roman" w:hAnsi="Arial" w:cs="Arial"/>
                <w:b/>
                <w:sz w:val="16"/>
                <w:szCs w:val="16"/>
              </w:rPr>
            </w:pPr>
            <w:r w:rsidRPr="0029661E">
              <w:rPr>
                <w:rFonts w:ascii="Arial" w:eastAsia="Times New Roman" w:hAnsi="Arial" w:cs="Arial"/>
                <w:b/>
                <w:sz w:val="16"/>
                <w:szCs w:val="16"/>
              </w:rPr>
              <w:t>Liquid N2 and garbage cans</w:t>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1B1ECDDC"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1,2,3,4</w:t>
            </w:r>
          </w:p>
        </w:tc>
        <w:tc>
          <w:tcPr>
            <w:tcW w:w="1620" w:type="dxa"/>
          </w:tcPr>
          <w:p w14:paraId="530B6FD7" w14:textId="188052F9"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14:paraId="530B6FD8" w14:textId="303CA6E9" w:rsidR="00DA4990" w:rsidRPr="00174EF8" w:rsidRDefault="0029661E" w:rsidP="009D6DC9">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Supplies for public-demonstration exp</w:t>
            </w:r>
            <w:r>
              <w:rPr>
                <w:rFonts w:ascii="Arial" w:eastAsia="Times New Roman" w:hAnsi="Arial" w:cs="Arial"/>
                <w:b/>
                <w:sz w:val="16"/>
                <w:szCs w:val="16"/>
              </w:rPr>
              <w:t>eriment as part of Earth Scienc</w:t>
            </w:r>
            <w:r w:rsidRPr="0029661E">
              <w:rPr>
                <w:rFonts w:ascii="Arial" w:eastAsia="Times New Roman" w:hAnsi="Arial" w:cs="Arial"/>
                <w:b/>
                <w:sz w:val="16"/>
                <w:szCs w:val="16"/>
              </w:rPr>
              <w:t>e Week</w:t>
            </w:r>
          </w:p>
        </w:tc>
        <w:tc>
          <w:tcPr>
            <w:tcW w:w="1440" w:type="dxa"/>
          </w:tcPr>
          <w:p w14:paraId="69BB7BD7" w14:textId="65C0DFC3" w:rsidR="00CB0CE3" w:rsidRDefault="0029661E" w:rsidP="00CB0CE3">
            <w:pPr>
              <w:rPr>
                <w:color w:val="1F497D"/>
              </w:rPr>
            </w:pPr>
            <w:r>
              <w:rPr>
                <w:rFonts w:ascii="Arial" w:eastAsia="Times New Roman" w:hAnsi="Arial" w:cs="Arial"/>
                <w:b/>
                <w:sz w:val="16"/>
                <w:szCs w:val="16"/>
              </w:rPr>
              <w:t>$125</w:t>
            </w:r>
            <w:r w:rsidR="00CB0CE3">
              <w:rPr>
                <w:rFonts w:ascii="Arial" w:eastAsia="Times New Roman" w:hAnsi="Arial" w:cs="Arial"/>
                <w:b/>
                <w:sz w:val="16"/>
                <w:szCs w:val="16"/>
              </w:rPr>
              <w:t xml:space="preserve"> (We don’t know where we will purchase the liquid nitrogen from yet; this amount reflects what has been </w:t>
            </w:r>
            <w:r w:rsidR="00CB0CE3">
              <w:rPr>
                <w:rFonts w:ascii="Arial" w:eastAsia="Times New Roman" w:hAnsi="Arial" w:cs="Arial"/>
                <w:b/>
                <w:sz w:val="16"/>
                <w:szCs w:val="16"/>
              </w:rPr>
              <w:lastRenderedPageBreak/>
              <w:t>spent on these in past years.)</w:t>
            </w:r>
          </w:p>
          <w:p w14:paraId="530B6FD9" w14:textId="4EA1B91A" w:rsidR="00DA4990" w:rsidRPr="00174EF8" w:rsidRDefault="00DA4990" w:rsidP="009D6DC9">
            <w:pPr>
              <w:spacing w:after="0" w:line="240" w:lineRule="auto"/>
              <w:rPr>
                <w:rFonts w:ascii="Times New Roman" w:eastAsia="Times New Roman" w:hAnsi="Times New Roman"/>
                <w:sz w:val="24"/>
                <w:szCs w:val="24"/>
              </w:rPr>
            </w:pP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B324B4"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132C7E72"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None</w:t>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C7FB603"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B324B4"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3A0BCE8" w:rsidR="00DA4990" w:rsidRPr="00174EF8" w:rsidRDefault="0029661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None</w:t>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B324B4"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00E35C37" w:rsidR="00DA4990" w:rsidRPr="00174EF8" w:rsidRDefault="002966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None</w:t>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5B3A098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B324B4"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69EC55FA" w:rsidR="00DA4990" w:rsidRPr="00174EF8" w:rsidRDefault="0029661E" w:rsidP="0029661E">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Funding to pay for non-instructional hardware such as metals, oils, and  hardware for maintenance and construction</w:t>
            </w:r>
          </w:p>
        </w:tc>
        <w:tc>
          <w:tcPr>
            <w:tcW w:w="1350" w:type="dxa"/>
          </w:tcPr>
          <w:p w14:paraId="0C722AEE" w14:textId="5F7FD9E0" w:rsidR="00DA4990" w:rsidRPr="00E15930" w:rsidRDefault="0029661E"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70A9" w14:textId="3FA29791" w:rsidR="00DA4990" w:rsidRPr="00174EF8" w:rsidRDefault="002966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1,2,3,4</w:t>
            </w:r>
          </w:p>
        </w:tc>
        <w:tc>
          <w:tcPr>
            <w:tcW w:w="1620" w:type="dxa"/>
          </w:tcPr>
          <w:p w14:paraId="530B70AA" w14:textId="390642B4" w:rsidR="00DA4990" w:rsidRPr="00174EF8" w:rsidRDefault="002966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14:paraId="530B70AB" w14:textId="4EB8258D" w:rsidR="00DA4990" w:rsidRPr="00174EF8" w:rsidRDefault="0029661E" w:rsidP="0029661E">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Funding for Scantron forms, printing paper, toner and office supplies is already inadequate.  The funding for non-instructional hardware also comes out of this account and has been identified as the likely reason we run out of supply money mid-year.  Oil and hardware is used to maintain the lathe/mill in our workshop as well as the solar telescope and rock saw.  The lathe/mill is used to machine parts for existing equipment and instructional materials/experiments for various disciplines, the solar telescope is used in astronomy courses, and the rock saw is used to cut open rock samples for geology, oceanography, earth science, and physical geography courses.</w:t>
            </w:r>
          </w:p>
        </w:tc>
        <w:tc>
          <w:tcPr>
            <w:tcW w:w="1440" w:type="dxa"/>
          </w:tcPr>
          <w:p w14:paraId="530B70AC" w14:textId="5020E77B" w:rsidR="00DA4990" w:rsidRPr="00174EF8" w:rsidRDefault="002966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$600 above current funding level</w:t>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552BD34F" w:rsidR="00DA4990" w:rsidRPr="00174EF8" w:rsidRDefault="0029661E" w:rsidP="0029661E">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Liquid N2 and garbage cans</w:t>
            </w:r>
          </w:p>
        </w:tc>
        <w:tc>
          <w:tcPr>
            <w:tcW w:w="1350" w:type="dxa"/>
          </w:tcPr>
          <w:p w14:paraId="109130B4" w14:textId="50A55437" w:rsidR="00DA4990" w:rsidRPr="00E15930" w:rsidRDefault="0029661E"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70B1" w14:textId="39D235F6" w:rsidR="00DA4990" w:rsidRPr="00174EF8" w:rsidRDefault="002966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1,2,3,4</w:t>
            </w:r>
          </w:p>
        </w:tc>
        <w:tc>
          <w:tcPr>
            <w:tcW w:w="1620" w:type="dxa"/>
          </w:tcPr>
          <w:p w14:paraId="530B70B2" w14:textId="4573D423" w:rsidR="00DA4990" w:rsidRPr="00174EF8" w:rsidRDefault="002966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14:paraId="530B70B3" w14:textId="1C0FABA4" w:rsidR="00DA4990" w:rsidRPr="00174EF8" w:rsidRDefault="0029661E" w:rsidP="0029661E">
            <w:pPr>
              <w:spacing w:after="0" w:line="240" w:lineRule="auto"/>
              <w:rPr>
                <w:rFonts w:ascii="Times New Roman" w:eastAsia="Times New Roman" w:hAnsi="Times New Roman"/>
                <w:sz w:val="24"/>
                <w:szCs w:val="24"/>
              </w:rPr>
            </w:pPr>
            <w:r w:rsidRPr="0029661E">
              <w:rPr>
                <w:rFonts w:ascii="Arial" w:eastAsia="Times New Roman" w:hAnsi="Arial" w:cs="Arial"/>
                <w:b/>
                <w:sz w:val="16"/>
                <w:szCs w:val="16"/>
              </w:rPr>
              <w:t>Supplies for public-demonstration exp</w:t>
            </w:r>
            <w:r>
              <w:rPr>
                <w:rFonts w:ascii="Arial" w:eastAsia="Times New Roman" w:hAnsi="Arial" w:cs="Arial"/>
                <w:b/>
                <w:sz w:val="16"/>
                <w:szCs w:val="16"/>
              </w:rPr>
              <w:t>eriment as part of Earth Scienc</w:t>
            </w:r>
            <w:r w:rsidRPr="0029661E">
              <w:rPr>
                <w:rFonts w:ascii="Arial" w:eastAsia="Times New Roman" w:hAnsi="Arial" w:cs="Arial"/>
                <w:b/>
                <w:sz w:val="16"/>
                <w:szCs w:val="16"/>
              </w:rPr>
              <w:t>e Week</w:t>
            </w:r>
          </w:p>
        </w:tc>
        <w:tc>
          <w:tcPr>
            <w:tcW w:w="1440" w:type="dxa"/>
          </w:tcPr>
          <w:p w14:paraId="530B70B4" w14:textId="510C367E" w:rsidR="00DA4990" w:rsidRPr="00174EF8" w:rsidRDefault="0029661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$125</w:t>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6A5DE" w14:textId="115212C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B324B4"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1EB7" w14:textId="15AC9ED0"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A9" w14:textId="0428E08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A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A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A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FE6C" w14:textId="77777777" w:rsidR="00B324B4" w:rsidRDefault="00B324B4" w:rsidP="002C5830">
      <w:pPr>
        <w:spacing w:after="0" w:line="240" w:lineRule="auto"/>
      </w:pPr>
      <w:r>
        <w:separator/>
      </w:r>
    </w:p>
  </w:endnote>
  <w:endnote w:type="continuationSeparator" w:id="0">
    <w:p w14:paraId="54FABFF9" w14:textId="77777777" w:rsidR="00B324B4" w:rsidRDefault="00B324B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C74A12" w:rsidRDefault="00C74A1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C74A12" w:rsidRDefault="00C74A1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C74A12" w:rsidRPr="00B61D65" w:rsidRDefault="00C74A1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C74A12" w:rsidRPr="00C42974" w:rsidRDefault="00C74A1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D629A" w:rsidRPr="004D629A">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2511" w14:textId="77777777" w:rsidR="00B324B4" w:rsidRDefault="00B324B4" w:rsidP="002C5830">
      <w:pPr>
        <w:spacing w:after="0" w:line="240" w:lineRule="auto"/>
      </w:pPr>
      <w:r>
        <w:separator/>
      </w:r>
    </w:p>
  </w:footnote>
  <w:footnote w:type="continuationSeparator" w:id="0">
    <w:p w14:paraId="50F464E7" w14:textId="77777777" w:rsidR="00B324B4" w:rsidRDefault="00B324B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C74A12" w:rsidRPr="00F61877" w:rsidRDefault="00C74A12" w:rsidP="00611FB1">
    <w:pPr>
      <w:spacing w:after="0" w:line="240" w:lineRule="auto"/>
      <w:ind w:left="-180" w:right="-90"/>
      <w:jc w:val="center"/>
      <w:rPr>
        <w:b/>
        <w:sz w:val="28"/>
        <w:szCs w:val="28"/>
        <w:u w:val="single"/>
      </w:rPr>
    </w:pPr>
    <w:r>
      <w:rPr>
        <w:b/>
        <w:sz w:val="28"/>
        <w:szCs w:val="28"/>
      </w:rPr>
      <w:t xml:space="preserve">                                                                              </w:t>
    </w:r>
  </w:p>
  <w:p w14:paraId="530B7202" w14:textId="4551B1B0" w:rsidR="00C74A12" w:rsidRPr="00C93EB9" w:rsidRDefault="00C74A12"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868C1"/>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661E"/>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15F5"/>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4B05"/>
    <w:rsid w:val="004D629A"/>
    <w:rsid w:val="004E18B0"/>
    <w:rsid w:val="004E69F3"/>
    <w:rsid w:val="004E7A6D"/>
    <w:rsid w:val="004E7A7F"/>
    <w:rsid w:val="004F1E7C"/>
    <w:rsid w:val="004F5296"/>
    <w:rsid w:val="00501089"/>
    <w:rsid w:val="00503B75"/>
    <w:rsid w:val="00507245"/>
    <w:rsid w:val="00510F0A"/>
    <w:rsid w:val="0051218E"/>
    <w:rsid w:val="00520AA8"/>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C793C"/>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324B4"/>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0CE3"/>
    <w:rsid w:val="00CB4503"/>
    <w:rsid w:val="00CC1FE9"/>
    <w:rsid w:val="00CC6969"/>
    <w:rsid w:val="00CD5084"/>
    <w:rsid w:val="00CD62FD"/>
    <w:rsid w:val="00CE08A9"/>
    <w:rsid w:val="00CE336B"/>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0E36"/>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17EE"/>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98BEDE62-B01C-4D30-ADDF-181FE69E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8023">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3.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0F4CC2-5E86-429C-99BC-1FEE8077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20800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2016-01-05T23:37:00Z</dcterms:created>
  <dcterms:modified xsi:type="dcterms:W3CDTF">2016-01-05T23:37:00Z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