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1"/>
        <w:gridCol w:w="2419"/>
      </w:tblGrid>
      <w:tr w:rsidR="002459BA" w14:paraId="53826E04" w14:textId="77777777" w:rsidTr="00A97E85">
        <w:trPr>
          <w:trHeight w:val="405"/>
        </w:trPr>
        <w:tc>
          <w:tcPr>
            <w:tcW w:w="10728" w:type="dxa"/>
            <w:shd w:val="clear" w:color="auto" w:fill="auto"/>
            <w:vAlign w:val="bottom"/>
          </w:tcPr>
          <w:p w14:paraId="53826E02" w14:textId="5DAB2591" w:rsidR="002459BA" w:rsidRPr="00865120" w:rsidRDefault="002459BA" w:rsidP="00E96BE1">
            <w:pPr>
              <w:spacing w:after="0"/>
              <w:rPr>
                <w:rFonts w:ascii="Arial" w:hAnsi="Arial" w:cs="Arial"/>
                <w:b/>
                <w:sz w:val="18"/>
                <w:szCs w:val="18"/>
                <w:highlight w:val="lightGray"/>
                <w:u w:val="single"/>
              </w:rPr>
            </w:pPr>
            <w:bookmarkStart w:id="0" w:name="_GoBack"/>
            <w:bookmarkEnd w:id="0"/>
            <w:r>
              <w:rPr>
                <w:b/>
                <w:sz w:val="24"/>
                <w:szCs w:val="24"/>
                <w:highlight w:val="lightGray"/>
                <w:u w:val="single"/>
              </w:rPr>
              <w:t>Discipline:  Type in the name of your discipline here…</w:t>
            </w:r>
            <w:r w:rsidR="005E5713">
              <w:rPr>
                <w:b/>
                <w:sz w:val="24"/>
                <w:szCs w:val="24"/>
                <w:highlight w:val="lightGray"/>
                <w:u w:val="single"/>
              </w:rPr>
              <w:t>International Business (IBUS)</w:t>
            </w:r>
          </w:p>
        </w:tc>
        <w:tc>
          <w:tcPr>
            <w:tcW w:w="2448" w:type="dxa"/>
            <w:shd w:val="clear" w:color="auto" w:fill="auto"/>
            <w:vAlign w:val="bottom"/>
          </w:tcPr>
          <w:p w14:paraId="53826E03" w14:textId="0BA1D782" w:rsidR="002459BA" w:rsidRPr="00A97E85" w:rsidRDefault="002459BA" w:rsidP="00A61588">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A61588">
              <w:rPr>
                <w:rFonts w:ascii="Arial" w:hAnsi="Arial" w:cs="Arial"/>
                <w:b/>
                <w:color w:val="000000"/>
                <w:sz w:val="18"/>
                <w:szCs w:val="18"/>
                <w:u w:val="single"/>
              </w:rPr>
              <w:t>11/29/2015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E902A7"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2F32A868" w:rsidR="004E7A7F" w:rsidRPr="00A97E85" w:rsidRDefault="00A61588" w:rsidP="00F03DE9">
            <w:pPr>
              <w:rPr>
                <w:b/>
                <w:sz w:val="24"/>
                <w:szCs w:val="24"/>
              </w:rPr>
            </w:pPr>
            <w:r>
              <w:rPr>
                <w:b/>
                <w:sz w:val="24"/>
                <w:szCs w:val="24"/>
                <w:shd w:val="pct12" w:color="auto" w:fill="BFBFBF"/>
              </w:rPr>
              <w:t>Jackie Martin and Alba-Maria Armistead</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40EA281F" w14:textId="77777777" w:rsidR="00774FD8" w:rsidRPr="003C6FC8" w:rsidRDefault="00E902A7" w:rsidP="00774FD8">
            <w:pPr>
              <w:pStyle w:val="ListParagraph"/>
              <w:numPr>
                <w:ilvl w:val="1"/>
                <w:numId w:val="1"/>
              </w:numPr>
              <w:spacing w:after="0" w:line="240" w:lineRule="auto"/>
              <w:rPr>
                <w:b/>
              </w:rPr>
            </w:pPr>
            <w:hyperlink r:id="rId12" w:history="1">
              <w:r w:rsidR="00774FD8">
                <w:rPr>
                  <w:rStyle w:val="Hyperlink"/>
                </w:rPr>
                <w:t>Enrollment, Enrollment Load, WSCH, and FTEF</w:t>
              </w:r>
            </w:hyperlink>
          </w:p>
          <w:p w14:paraId="7211F364" w14:textId="77777777" w:rsidR="00774FD8" w:rsidRPr="003C6FC8" w:rsidRDefault="00E902A7" w:rsidP="00774FD8">
            <w:pPr>
              <w:pStyle w:val="ListParagraph"/>
              <w:numPr>
                <w:ilvl w:val="1"/>
                <w:numId w:val="1"/>
              </w:numPr>
              <w:spacing w:after="0" w:line="240" w:lineRule="auto"/>
              <w:rPr>
                <w:b/>
              </w:rPr>
            </w:pPr>
            <w:hyperlink r:id="rId13" w:history="1">
              <w:r w:rsidR="00774FD8">
                <w:rPr>
                  <w:rStyle w:val="Hyperlink"/>
                </w:rPr>
                <w:t>Course Success and Retention Rates</w:t>
              </w:r>
            </w:hyperlink>
          </w:p>
          <w:p w14:paraId="35B34421" w14:textId="77777777" w:rsidR="00774FD8" w:rsidRPr="003C6FC8" w:rsidRDefault="00E902A7" w:rsidP="00774FD8">
            <w:pPr>
              <w:pStyle w:val="ListParagraph"/>
              <w:numPr>
                <w:ilvl w:val="1"/>
                <w:numId w:val="1"/>
              </w:numPr>
              <w:spacing w:after="80" w:line="240" w:lineRule="auto"/>
            </w:pPr>
            <w:hyperlink r:id="rId14" w:history="1">
              <w:r w:rsidR="00774FD8">
                <w:rPr>
                  <w:rStyle w:val="Hyperlink"/>
                </w:rPr>
                <w:t>Degrees and Certifications</w:t>
              </w:r>
            </w:hyperlink>
          </w:p>
          <w:p w14:paraId="656A9D72" w14:textId="639AFE6B" w:rsidR="00395EBC" w:rsidRPr="00024BFA" w:rsidRDefault="00395EBC" w:rsidP="00395EBC">
            <w:r>
              <w:rPr>
                <w:rFonts w:ascii="Times New Roman" w:hAnsi="Times New Roman"/>
                <w:noProof/>
                <w:sz w:val="24"/>
                <w:szCs w:val="24"/>
                <w:shd w:val="pct10" w:color="auto" w:fill="D9D9D9"/>
              </w:rPr>
              <w:t>Enrollment is 50, down two students from 2014-15</w:t>
            </w:r>
            <w:r w:rsidRPr="00C83353">
              <w:rPr>
                <w:rFonts w:ascii="Times New Roman" w:hAnsi="Times New Roman"/>
                <w:noProof/>
                <w:sz w:val="24"/>
                <w:szCs w:val="24"/>
                <w:shd w:val="pct10" w:color="auto" w:fill="D9D9D9"/>
              </w:rPr>
              <w:t xml:space="preserve">. WSCH is </w:t>
            </w:r>
            <w:r>
              <w:rPr>
                <w:rFonts w:ascii="Times New Roman" w:hAnsi="Times New Roman"/>
                <w:noProof/>
                <w:sz w:val="24"/>
                <w:szCs w:val="24"/>
                <w:shd w:val="pct10" w:color="auto" w:fill="D9D9D9"/>
              </w:rPr>
              <w:t>150, down six students from last year.FTEF is .40 and WSCH/FTEF is 250.00</w:t>
            </w:r>
            <w:r w:rsidRPr="00C83353">
              <w:rPr>
                <w:rFonts w:ascii="Times New Roman" w:hAnsi="Times New Roman"/>
                <w:noProof/>
                <w:sz w:val="24"/>
                <w:szCs w:val="24"/>
                <w:shd w:val="pct10" w:color="auto" w:fill="D9D9D9"/>
              </w:rPr>
              <w:t xml:space="preserve">. Success rate in </w:t>
            </w:r>
            <w:r>
              <w:rPr>
                <w:rFonts w:ascii="Times New Roman" w:hAnsi="Times New Roman"/>
                <w:noProof/>
                <w:sz w:val="24"/>
                <w:szCs w:val="24"/>
                <w:shd w:val="pct10" w:color="auto" w:fill="D9D9D9"/>
              </w:rPr>
              <w:t xml:space="preserve">IBUS is 62.5 %, a decrease from the overall success rate of 71.2% last year, and </w:t>
            </w:r>
            <w:r w:rsidRPr="00C83353">
              <w:rPr>
                <w:rFonts w:ascii="Times New Roman" w:hAnsi="Times New Roman"/>
                <w:noProof/>
                <w:sz w:val="24"/>
                <w:szCs w:val="24"/>
                <w:shd w:val="pct10" w:color="auto" w:fill="D9D9D9"/>
              </w:rPr>
              <w:t>is lower than Palomar's total (7</w:t>
            </w:r>
            <w:r>
              <w:rPr>
                <w:rFonts w:ascii="Times New Roman" w:hAnsi="Times New Roman"/>
                <w:noProof/>
                <w:sz w:val="24"/>
                <w:szCs w:val="24"/>
                <w:shd w:val="pct10" w:color="auto" w:fill="D9D9D9"/>
              </w:rPr>
              <w:t>0</w:t>
            </w:r>
            <w:r w:rsidRPr="00C83353">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The</w:t>
            </w:r>
            <w:r w:rsidRPr="00C83353">
              <w:rPr>
                <w:rFonts w:ascii="Times New Roman" w:hAnsi="Times New Roman"/>
                <w:noProof/>
                <w:sz w:val="24"/>
                <w:szCs w:val="24"/>
                <w:shd w:val="pct10" w:color="auto" w:fill="D9D9D9"/>
              </w:rPr>
              <w:t xml:space="preserve"> success rate of </w:t>
            </w:r>
            <w:r>
              <w:rPr>
                <w:rFonts w:ascii="Times New Roman" w:hAnsi="Times New Roman"/>
                <w:noProof/>
                <w:sz w:val="24"/>
                <w:szCs w:val="24"/>
                <w:shd w:val="pct10" w:color="auto" w:fill="D9D9D9"/>
              </w:rPr>
              <w:t>distance education students is 47.4%, there are no day classes, and the evening students have a success rate of 72.4%, which is higher than Palomar’s 70%.</w:t>
            </w:r>
            <w:r w:rsidRPr="00C83353">
              <w:rPr>
                <w:rFonts w:ascii="Times New Roman" w:hAnsi="Times New Roman"/>
                <w:noProof/>
                <w:sz w:val="24"/>
                <w:szCs w:val="24"/>
                <w:shd w:val="pct10" w:color="auto" w:fill="D9D9D9"/>
              </w:rPr>
              <w:t>. Retention rate</w:t>
            </w:r>
            <w:r>
              <w:rPr>
                <w:rFonts w:ascii="Times New Roman" w:hAnsi="Times New Roman"/>
                <w:noProof/>
                <w:sz w:val="24"/>
                <w:szCs w:val="24"/>
                <w:shd w:val="pct10" w:color="auto" w:fill="D9D9D9"/>
              </w:rPr>
              <w:t>, in evening classes is</w:t>
            </w:r>
            <w:r w:rsidRPr="00C83353">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96.6%</w:t>
            </w:r>
            <w:r w:rsidRPr="00C83353">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and </w:t>
            </w:r>
            <w:r w:rsidRPr="00C83353">
              <w:rPr>
                <w:rFonts w:ascii="Times New Roman" w:hAnsi="Times New Roman"/>
                <w:noProof/>
                <w:sz w:val="24"/>
                <w:szCs w:val="24"/>
                <w:shd w:val="pct10" w:color="auto" w:fill="D9D9D9"/>
              </w:rPr>
              <w:t xml:space="preserve">is </w:t>
            </w:r>
            <w:r>
              <w:rPr>
                <w:rFonts w:ascii="Times New Roman" w:hAnsi="Times New Roman"/>
                <w:noProof/>
                <w:sz w:val="24"/>
                <w:szCs w:val="24"/>
                <w:shd w:val="pct10" w:color="auto" w:fill="D9D9D9"/>
              </w:rPr>
              <w:t>above</w:t>
            </w:r>
            <w:r w:rsidRPr="00C83353">
              <w:rPr>
                <w:rFonts w:ascii="Times New Roman" w:hAnsi="Times New Roman"/>
                <w:noProof/>
                <w:sz w:val="24"/>
                <w:szCs w:val="24"/>
                <w:shd w:val="pct10" w:color="auto" w:fill="D9D9D9"/>
              </w:rPr>
              <w:t xml:space="preserve"> Palomar's totals</w:t>
            </w:r>
            <w:r>
              <w:rPr>
                <w:rFonts w:ascii="Times New Roman" w:hAnsi="Times New Roman"/>
                <w:noProof/>
                <w:sz w:val="24"/>
                <w:szCs w:val="24"/>
                <w:shd w:val="pct10" w:color="auto" w:fill="D9D9D9"/>
              </w:rPr>
              <w:t>, and retention in the distance ed classes increased from 56.3% last year to 68.4% this year.. Awards (1, AS in IBUS, and 1, Certficiate in IBUS</w:t>
            </w:r>
            <w:r w:rsidRPr="00C83353">
              <w:rPr>
                <w:rFonts w:ascii="Times New Roman" w:hAnsi="Times New Roman"/>
                <w:noProof/>
                <w:sz w:val="24"/>
                <w:szCs w:val="24"/>
                <w:shd w:val="pct10" w:color="auto" w:fill="D9D9D9"/>
              </w:rPr>
              <w:t xml:space="preserve">) were </w:t>
            </w:r>
            <w:r>
              <w:rPr>
                <w:rFonts w:ascii="Times New Roman" w:hAnsi="Times New Roman"/>
                <w:noProof/>
                <w:sz w:val="24"/>
                <w:szCs w:val="24"/>
                <w:shd w:val="pct10" w:color="auto" w:fill="D9D9D9"/>
              </w:rPr>
              <w:t xml:space="preserve">in line with last year. </w:t>
            </w:r>
          </w:p>
          <w:p w14:paraId="53826E1D" w14:textId="2A74FF15" w:rsidR="00837687" w:rsidRPr="000E11CA" w:rsidRDefault="00837687" w:rsidP="00837687">
            <w:pPr>
              <w:spacing w:after="0"/>
              <w:rPr>
                <w:rFonts w:ascii="Times New Roman" w:hAnsi="Times New Roman" w:cs="Arial"/>
                <w:sz w:val="24"/>
                <w:szCs w:val="24"/>
              </w:rPr>
            </w:pP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50350865" w:rsidR="00837687" w:rsidRDefault="00925E67" w:rsidP="00837687">
            <w:pPr>
              <w:spacing w:after="0"/>
              <w:rPr>
                <w:rFonts w:ascii="Arial" w:hAnsi="Arial" w:cs="Arial"/>
                <w:sz w:val="24"/>
                <w:szCs w:val="24"/>
              </w:rPr>
            </w:pPr>
            <w:r>
              <w:rPr>
                <w:rFonts w:ascii="Times New Roman" w:hAnsi="Times New Roman"/>
                <w:noProof/>
                <w:sz w:val="24"/>
                <w:szCs w:val="24"/>
                <w:shd w:val="pct10" w:color="auto" w:fill="D9D9D9"/>
              </w:rPr>
              <w:t>The assessment cycle for all IBUS courses is each three years.  Assessments should be completed during the 2015-16 academic year.  The department has discussed this and has decided to rotate the cycle of the disciplines in the future, so that all assessments are not due in all courses, all disciplines,during the same year.</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professional development opportunities).  Describe other data </w:t>
            </w:r>
            <w:r w:rsidRPr="00E80401">
              <w:rPr>
                <w:b/>
              </w:rPr>
              <w:lastRenderedPageBreak/>
              <w:t>and/or information that you have considered as part of the assessment of your program.  If there is additional information you are using to assess your program this year, also describe that information here.</w:t>
            </w:r>
          </w:p>
          <w:p w14:paraId="45AB6F2F" w14:textId="0626D7D8" w:rsidR="00925E67" w:rsidRPr="00E214F5" w:rsidRDefault="00925E67" w:rsidP="00925E67">
            <w:pPr>
              <w:spacing w:after="0"/>
              <w:rPr>
                <w:rFonts w:asciiTheme="minorHAnsi" w:hAnsiTheme="minorHAnsi" w:cs="Arial"/>
                <w:b/>
              </w:rPr>
            </w:pPr>
            <w:r>
              <w:rPr>
                <w:rFonts w:ascii="Times New Roman" w:hAnsi="Times New Roman"/>
                <w:noProof/>
                <w:sz w:val="24"/>
                <w:szCs w:val="24"/>
                <w:shd w:val="pct10" w:color="auto" w:fill="D9D9D9"/>
              </w:rPr>
              <w:t>New goals for the IBUS program focus around the development of a new Transfer Model Curriculum for IBUS/International Studies, that was vetted last year and has in this academic year produced a model TMC degree, and also this fall, model Course Outlines of Record.  It is the intention of the FT faculty member to revise the program to reflect the TMC; but also to keep intact the terminal certificate for IBUS.  This transition will also require artculation with CSUSM.  The goal is to complete this work by the end of the spring 2016 semest</w:t>
            </w:r>
            <w:r w:rsidR="00EE6E82">
              <w:rPr>
                <w:rFonts w:ascii="Times New Roman" w:hAnsi="Times New Roman"/>
                <w:noProof/>
                <w:sz w:val="24"/>
                <w:szCs w:val="24"/>
                <w:shd w:val="pct10" w:color="auto" w:fill="D9D9D9"/>
              </w:rPr>
              <w:t>er, for a start date of fall 201</w:t>
            </w:r>
            <w:r>
              <w:rPr>
                <w:rFonts w:ascii="Times New Roman" w:hAnsi="Times New Roman"/>
                <w:noProof/>
                <w:sz w:val="24"/>
                <w:szCs w:val="24"/>
                <w:shd w:val="pct10" w:color="auto" w:fill="D9D9D9"/>
              </w:rPr>
              <w:t>7.</w:t>
            </w:r>
          </w:p>
          <w:p w14:paraId="53826E27" w14:textId="376C0292" w:rsidR="00837687" w:rsidRPr="009015F1" w:rsidRDefault="00837687" w:rsidP="000E11CA">
            <w:pPr>
              <w:spacing w:after="0"/>
              <w:rPr>
                <w:b/>
              </w:rPr>
            </w:pP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3DF099A5" w14:textId="77777777" w:rsidR="00837687" w:rsidRDefault="00925E67" w:rsidP="00925E67">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Current students will be able to complete their courses and degrees under their catalog year and receive substitutions for courses that may change due to the new TMC.  </w:t>
            </w:r>
          </w:p>
          <w:p w14:paraId="53826E2A" w14:textId="7238F817" w:rsidR="00FB7549" w:rsidRDefault="00FB7549" w:rsidP="00925E67">
            <w:pPr>
              <w:spacing w:after="0"/>
              <w:rPr>
                <w:rFonts w:ascii="Arial" w:hAnsi="Arial" w:cs="Arial"/>
                <w:sz w:val="24"/>
                <w:szCs w:val="24"/>
              </w:rPr>
            </w:pPr>
            <w:r>
              <w:rPr>
                <w:rFonts w:ascii="Times New Roman" w:hAnsi="Times New Roman"/>
                <w:noProof/>
                <w:sz w:val="24"/>
                <w:szCs w:val="24"/>
                <w:shd w:val="pct10" w:color="auto" w:fill="D9D9D9"/>
              </w:rPr>
              <w:t>New students will benefit greatly by being able to transfer to CSUSM with a Global Studies transfer pattern.</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11EF03FD" w:rsidR="00837687" w:rsidRPr="00097376"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47577C48" w14:textId="77777777" w:rsidR="00097376" w:rsidRPr="00097376" w:rsidRDefault="00097376" w:rsidP="00097376">
            <w:pPr>
              <w:spacing w:after="0" w:line="240" w:lineRule="auto"/>
              <w:rPr>
                <w:b/>
                <w:u w:val="single"/>
              </w:rPr>
            </w:pPr>
          </w:p>
          <w:p w14:paraId="491EB996" w14:textId="1137A630" w:rsidR="002A7DFA" w:rsidRDefault="00097376" w:rsidP="002A7DFA">
            <w:pPr>
              <w:spacing w:after="0" w:line="240" w:lineRule="auto"/>
            </w:pPr>
            <w:r>
              <w:t xml:space="preserve">I searched Indeed.com on 11/29/2015 for “International Business” San Diego, CA.  This is an overarching term, but includes jobs such as </w:t>
            </w:r>
            <w:r w:rsidR="002A7DFA" w:rsidRPr="00097376">
              <w:t>Import Export, International Trade, International Marketing</w:t>
            </w:r>
            <w:r>
              <w:t xml:space="preserve">, Data Analysis, Global Studies, International Business Teacher, and more.  254 new jobs came up on this search and 1,063 jobs total showed up in this category.  It is self-evident that in today’s global society and world, international studies is becoming a key component of many business occupations.  </w:t>
            </w:r>
          </w:p>
          <w:p w14:paraId="1EEF2C2C" w14:textId="77777777" w:rsidR="00097376" w:rsidRDefault="00097376" w:rsidP="002A7DFA">
            <w:pPr>
              <w:spacing w:after="0" w:line="240" w:lineRule="auto"/>
            </w:pPr>
          </w:p>
          <w:p w14:paraId="587E5851" w14:textId="34460B7E" w:rsidR="00097376" w:rsidRDefault="00097376" w:rsidP="002A7DFA">
            <w:pPr>
              <w:spacing w:after="0" w:line="240" w:lineRule="auto"/>
            </w:pPr>
            <w:r>
              <w:t xml:space="preserve">Using LMI data, the data shows the following growth for San Diego County from 2012-22.  </w:t>
            </w:r>
          </w:p>
          <w:p w14:paraId="5056184C" w14:textId="77777777" w:rsidR="00097376" w:rsidRPr="00097376" w:rsidRDefault="00097376" w:rsidP="002A7DFA">
            <w:pPr>
              <w:spacing w:after="0" w:line="240" w:lineRule="auto"/>
            </w:pPr>
          </w:p>
          <w:tbl>
            <w:tblPr>
              <w:tblW w:w="8280" w:type="dxa"/>
              <w:tblLook w:val="04A0" w:firstRow="1" w:lastRow="0" w:firstColumn="1" w:lastColumn="0" w:noHBand="0" w:noVBand="1"/>
            </w:tblPr>
            <w:tblGrid>
              <w:gridCol w:w="1071"/>
              <w:gridCol w:w="3338"/>
              <w:gridCol w:w="1757"/>
              <w:gridCol w:w="2114"/>
            </w:tblGrid>
            <w:tr w:rsidR="002A7DFA" w:rsidRPr="002A7DFA" w14:paraId="794A8011" w14:textId="77777777" w:rsidTr="002A7DFA">
              <w:trPr>
                <w:trHeight w:val="420"/>
              </w:trPr>
              <w:tc>
                <w:tcPr>
                  <w:tcW w:w="8280" w:type="dxa"/>
                  <w:gridSpan w:val="4"/>
                  <w:tcBorders>
                    <w:top w:val="nil"/>
                    <w:left w:val="nil"/>
                    <w:bottom w:val="nil"/>
                    <w:right w:val="nil"/>
                  </w:tcBorders>
                  <w:shd w:val="clear" w:color="auto" w:fill="auto"/>
                  <w:vAlign w:val="bottom"/>
                  <w:hideMark/>
                </w:tcPr>
                <w:p w14:paraId="06FB7F2C" w14:textId="77777777" w:rsidR="002A7DFA" w:rsidRPr="002A7DFA" w:rsidRDefault="002A7DFA" w:rsidP="002A7DFA">
                  <w:pPr>
                    <w:spacing w:after="0" w:line="240" w:lineRule="auto"/>
                    <w:jc w:val="center"/>
                    <w:rPr>
                      <w:rFonts w:eastAsia="Times New Roman"/>
                      <w:b/>
                      <w:bCs/>
                      <w:color w:val="000000"/>
                      <w:sz w:val="31"/>
                      <w:szCs w:val="31"/>
                    </w:rPr>
                  </w:pPr>
                  <w:r w:rsidRPr="002A7DFA">
                    <w:rPr>
                      <w:rFonts w:eastAsia="Times New Roman"/>
                      <w:b/>
                      <w:bCs/>
                      <w:color w:val="000000"/>
                      <w:sz w:val="31"/>
                      <w:szCs w:val="31"/>
                    </w:rPr>
                    <w:lastRenderedPageBreak/>
                    <w:t>Projections of Employment by Occupation, 2012 - 2022</w:t>
                  </w:r>
                </w:p>
              </w:tc>
            </w:tr>
            <w:tr w:rsidR="002A7DFA" w:rsidRPr="002A7DFA" w14:paraId="53C29B8A" w14:textId="77777777" w:rsidTr="002A7DFA">
              <w:trPr>
                <w:trHeight w:val="255"/>
              </w:trPr>
              <w:tc>
                <w:tcPr>
                  <w:tcW w:w="1071" w:type="dxa"/>
                  <w:tcBorders>
                    <w:top w:val="nil"/>
                    <w:left w:val="nil"/>
                    <w:bottom w:val="nil"/>
                    <w:right w:val="nil"/>
                  </w:tcBorders>
                  <w:shd w:val="clear" w:color="auto" w:fill="auto"/>
                  <w:noWrap/>
                  <w:vAlign w:val="bottom"/>
                  <w:hideMark/>
                </w:tcPr>
                <w:p w14:paraId="3A1FF826" w14:textId="77777777" w:rsidR="002A7DFA" w:rsidRPr="002A7DFA" w:rsidRDefault="002A7DFA" w:rsidP="002A7DFA">
                  <w:pPr>
                    <w:spacing w:after="0" w:line="240" w:lineRule="auto"/>
                    <w:jc w:val="center"/>
                    <w:rPr>
                      <w:rFonts w:eastAsia="Times New Roman"/>
                      <w:b/>
                      <w:bCs/>
                      <w:color w:val="000000"/>
                      <w:sz w:val="31"/>
                      <w:szCs w:val="31"/>
                    </w:rPr>
                  </w:pPr>
                </w:p>
              </w:tc>
              <w:tc>
                <w:tcPr>
                  <w:tcW w:w="3338" w:type="dxa"/>
                  <w:tcBorders>
                    <w:top w:val="nil"/>
                    <w:left w:val="nil"/>
                    <w:bottom w:val="nil"/>
                    <w:right w:val="nil"/>
                  </w:tcBorders>
                  <w:shd w:val="clear" w:color="auto" w:fill="auto"/>
                  <w:noWrap/>
                  <w:vAlign w:val="bottom"/>
                  <w:hideMark/>
                </w:tcPr>
                <w:p w14:paraId="777F99E6" w14:textId="77777777" w:rsidR="002A7DFA" w:rsidRPr="002A7DFA" w:rsidRDefault="002A7DFA" w:rsidP="002A7DFA">
                  <w:pPr>
                    <w:spacing w:after="0" w:line="240" w:lineRule="auto"/>
                    <w:rPr>
                      <w:rFonts w:ascii="Times New Roman" w:eastAsia="Times New Roman" w:hAnsi="Times New Roman"/>
                      <w:sz w:val="20"/>
                      <w:szCs w:val="20"/>
                    </w:rPr>
                  </w:pPr>
                </w:p>
              </w:tc>
              <w:tc>
                <w:tcPr>
                  <w:tcW w:w="1757" w:type="dxa"/>
                  <w:tcBorders>
                    <w:top w:val="nil"/>
                    <w:left w:val="nil"/>
                    <w:bottom w:val="nil"/>
                    <w:right w:val="nil"/>
                  </w:tcBorders>
                  <w:shd w:val="clear" w:color="auto" w:fill="auto"/>
                  <w:noWrap/>
                  <w:vAlign w:val="bottom"/>
                  <w:hideMark/>
                </w:tcPr>
                <w:p w14:paraId="7540136C" w14:textId="77777777" w:rsidR="002A7DFA" w:rsidRPr="002A7DFA" w:rsidRDefault="002A7DFA" w:rsidP="002A7DFA">
                  <w:pPr>
                    <w:spacing w:after="0" w:line="240" w:lineRule="auto"/>
                    <w:rPr>
                      <w:rFonts w:ascii="Times New Roman" w:eastAsia="Times New Roman" w:hAnsi="Times New Roman"/>
                      <w:sz w:val="20"/>
                      <w:szCs w:val="20"/>
                    </w:rPr>
                  </w:pPr>
                </w:p>
              </w:tc>
              <w:tc>
                <w:tcPr>
                  <w:tcW w:w="2114" w:type="dxa"/>
                  <w:tcBorders>
                    <w:top w:val="nil"/>
                    <w:left w:val="nil"/>
                    <w:bottom w:val="nil"/>
                    <w:right w:val="nil"/>
                  </w:tcBorders>
                  <w:shd w:val="clear" w:color="auto" w:fill="auto"/>
                  <w:noWrap/>
                  <w:vAlign w:val="bottom"/>
                  <w:hideMark/>
                </w:tcPr>
                <w:p w14:paraId="363614A4" w14:textId="77777777" w:rsidR="002A7DFA" w:rsidRPr="002A7DFA" w:rsidRDefault="002A7DFA" w:rsidP="002A7DFA">
                  <w:pPr>
                    <w:spacing w:after="0" w:line="240" w:lineRule="auto"/>
                    <w:rPr>
                      <w:rFonts w:ascii="Times New Roman" w:eastAsia="Times New Roman" w:hAnsi="Times New Roman"/>
                      <w:sz w:val="20"/>
                      <w:szCs w:val="20"/>
                    </w:rPr>
                  </w:pPr>
                </w:p>
              </w:tc>
            </w:tr>
            <w:tr w:rsidR="002A7DFA" w:rsidRPr="002A7DFA" w14:paraId="33166C2E" w14:textId="77777777" w:rsidTr="002A7DFA">
              <w:trPr>
                <w:trHeight w:val="300"/>
              </w:trPr>
              <w:tc>
                <w:tcPr>
                  <w:tcW w:w="4409" w:type="dxa"/>
                  <w:gridSpan w:val="2"/>
                  <w:tcBorders>
                    <w:top w:val="nil"/>
                    <w:left w:val="nil"/>
                    <w:bottom w:val="nil"/>
                    <w:right w:val="nil"/>
                  </w:tcBorders>
                  <w:shd w:val="clear" w:color="auto" w:fill="auto"/>
                  <w:noWrap/>
                  <w:vAlign w:val="bottom"/>
                  <w:hideMark/>
                </w:tcPr>
                <w:p w14:paraId="6BD5CD4E" w14:textId="77777777" w:rsidR="002A7DFA" w:rsidRPr="002A7DFA" w:rsidRDefault="002A7DFA" w:rsidP="002A7DFA">
                  <w:pPr>
                    <w:spacing w:after="0" w:line="240" w:lineRule="auto"/>
                    <w:ind w:firstLineChars="100" w:firstLine="221"/>
                    <w:rPr>
                      <w:rFonts w:eastAsia="Times New Roman"/>
                      <w:b/>
                      <w:bCs/>
                      <w:color w:val="000000"/>
                    </w:rPr>
                  </w:pPr>
                  <w:r w:rsidRPr="002A7DFA">
                    <w:rPr>
                      <w:rFonts w:eastAsia="Times New Roman"/>
                      <w:b/>
                      <w:bCs/>
                      <w:color w:val="000000"/>
                    </w:rPr>
                    <w:t>Occupations Matched to Top Code(s):</w:t>
                  </w:r>
                </w:p>
              </w:tc>
              <w:tc>
                <w:tcPr>
                  <w:tcW w:w="1757" w:type="dxa"/>
                  <w:tcBorders>
                    <w:top w:val="nil"/>
                    <w:left w:val="nil"/>
                    <w:bottom w:val="nil"/>
                    <w:right w:val="nil"/>
                  </w:tcBorders>
                  <w:shd w:val="clear" w:color="auto" w:fill="auto"/>
                  <w:noWrap/>
                  <w:vAlign w:val="bottom"/>
                  <w:hideMark/>
                </w:tcPr>
                <w:p w14:paraId="043210D1" w14:textId="77777777" w:rsidR="002A7DFA" w:rsidRPr="002A7DFA" w:rsidRDefault="002A7DFA" w:rsidP="002A7DFA">
                  <w:pPr>
                    <w:spacing w:after="0" w:line="240" w:lineRule="auto"/>
                    <w:ind w:firstLineChars="100" w:firstLine="221"/>
                    <w:rPr>
                      <w:rFonts w:eastAsia="Times New Roman"/>
                      <w:b/>
                      <w:bCs/>
                      <w:color w:val="000000"/>
                    </w:rPr>
                  </w:pPr>
                </w:p>
              </w:tc>
              <w:tc>
                <w:tcPr>
                  <w:tcW w:w="2114" w:type="dxa"/>
                  <w:tcBorders>
                    <w:top w:val="nil"/>
                    <w:left w:val="nil"/>
                    <w:bottom w:val="nil"/>
                    <w:right w:val="nil"/>
                  </w:tcBorders>
                  <w:shd w:val="clear" w:color="auto" w:fill="auto"/>
                  <w:noWrap/>
                  <w:vAlign w:val="bottom"/>
                  <w:hideMark/>
                </w:tcPr>
                <w:p w14:paraId="0FBBCF8F" w14:textId="77777777" w:rsidR="002A7DFA" w:rsidRPr="002A7DFA" w:rsidRDefault="002A7DFA" w:rsidP="002A7DFA">
                  <w:pPr>
                    <w:spacing w:after="0" w:line="240" w:lineRule="auto"/>
                    <w:rPr>
                      <w:rFonts w:ascii="Times New Roman" w:eastAsia="Times New Roman" w:hAnsi="Times New Roman"/>
                      <w:sz w:val="20"/>
                      <w:szCs w:val="20"/>
                    </w:rPr>
                  </w:pPr>
                </w:p>
              </w:tc>
            </w:tr>
            <w:tr w:rsidR="002A7DFA" w:rsidRPr="002A7DFA" w14:paraId="02D78667" w14:textId="77777777" w:rsidTr="002A7DFA">
              <w:trPr>
                <w:trHeight w:val="300"/>
              </w:trPr>
              <w:tc>
                <w:tcPr>
                  <w:tcW w:w="4409" w:type="dxa"/>
                  <w:gridSpan w:val="2"/>
                  <w:tcBorders>
                    <w:top w:val="nil"/>
                    <w:left w:val="nil"/>
                    <w:bottom w:val="nil"/>
                    <w:right w:val="nil"/>
                  </w:tcBorders>
                  <w:shd w:val="clear" w:color="auto" w:fill="auto"/>
                  <w:noWrap/>
                  <w:vAlign w:val="bottom"/>
                  <w:hideMark/>
                </w:tcPr>
                <w:p w14:paraId="7E40E245" w14:textId="77777777" w:rsidR="002A7DFA" w:rsidRPr="002A7DFA" w:rsidRDefault="002A7DFA" w:rsidP="002A7DFA">
                  <w:pPr>
                    <w:spacing w:after="0" w:line="240" w:lineRule="auto"/>
                    <w:ind w:firstLineChars="100" w:firstLine="220"/>
                    <w:rPr>
                      <w:rFonts w:eastAsia="Times New Roman"/>
                      <w:color w:val="000000"/>
                    </w:rPr>
                  </w:pPr>
                  <w:r w:rsidRPr="002A7DFA">
                    <w:rPr>
                      <w:rFonts w:eastAsia="Times New Roman"/>
                      <w:color w:val="000000"/>
                    </w:rPr>
                    <w:t xml:space="preserve">    050800    </w:t>
                  </w:r>
                  <w:r w:rsidRPr="002A7DFA">
                    <w:rPr>
                      <w:rFonts w:eastAsia="Times New Roman"/>
                      <w:b/>
                      <w:i/>
                      <w:iCs/>
                      <w:color w:val="000000"/>
                      <w:u w:val="single"/>
                    </w:rPr>
                    <w:t>International Business and Trade</w:t>
                  </w:r>
                </w:p>
              </w:tc>
              <w:tc>
                <w:tcPr>
                  <w:tcW w:w="1757" w:type="dxa"/>
                  <w:tcBorders>
                    <w:top w:val="nil"/>
                    <w:left w:val="nil"/>
                    <w:bottom w:val="nil"/>
                    <w:right w:val="nil"/>
                  </w:tcBorders>
                  <w:shd w:val="clear" w:color="auto" w:fill="auto"/>
                  <w:noWrap/>
                  <w:vAlign w:val="bottom"/>
                  <w:hideMark/>
                </w:tcPr>
                <w:p w14:paraId="1A356ECC" w14:textId="77777777" w:rsidR="002A7DFA" w:rsidRPr="002A7DFA" w:rsidRDefault="002A7DFA" w:rsidP="002A7DFA">
                  <w:pPr>
                    <w:spacing w:after="0" w:line="240" w:lineRule="auto"/>
                    <w:ind w:firstLineChars="100" w:firstLine="220"/>
                    <w:rPr>
                      <w:rFonts w:eastAsia="Times New Roman"/>
                      <w:color w:val="000000"/>
                    </w:rPr>
                  </w:pPr>
                </w:p>
              </w:tc>
              <w:tc>
                <w:tcPr>
                  <w:tcW w:w="2114" w:type="dxa"/>
                  <w:tcBorders>
                    <w:top w:val="nil"/>
                    <w:left w:val="nil"/>
                    <w:bottom w:val="nil"/>
                    <w:right w:val="nil"/>
                  </w:tcBorders>
                  <w:shd w:val="clear" w:color="auto" w:fill="auto"/>
                  <w:noWrap/>
                  <w:vAlign w:val="bottom"/>
                  <w:hideMark/>
                </w:tcPr>
                <w:p w14:paraId="0EE85A29" w14:textId="77777777" w:rsidR="002A7DFA" w:rsidRPr="002A7DFA" w:rsidRDefault="002A7DFA" w:rsidP="002A7DFA">
                  <w:pPr>
                    <w:spacing w:after="0" w:line="240" w:lineRule="auto"/>
                    <w:rPr>
                      <w:rFonts w:ascii="Times New Roman" w:eastAsia="Times New Roman" w:hAnsi="Times New Roman"/>
                      <w:sz w:val="20"/>
                      <w:szCs w:val="20"/>
                    </w:rPr>
                  </w:pPr>
                </w:p>
              </w:tc>
            </w:tr>
            <w:tr w:rsidR="002A7DFA" w:rsidRPr="002A7DFA" w14:paraId="3561B517" w14:textId="77777777" w:rsidTr="002A7DFA">
              <w:trPr>
                <w:trHeight w:val="255"/>
              </w:trPr>
              <w:tc>
                <w:tcPr>
                  <w:tcW w:w="1071" w:type="dxa"/>
                  <w:tcBorders>
                    <w:top w:val="nil"/>
                    <w:left w:val="nil"/>
                    <w:bottom w:val="nil"/>
                    <w:right w:val="nil"/>
                  </w:tcBorders>
                  <w:shd w:val="clear" w:color="auto" w:fill="auto"/>
                  <w:noWrap/>
                  <w:vAlign w:val="bottom"/>
                  <w:hideMark/>
                </w:tcPr>
                <w:p w14:paraId="214BD70A" w14:textId="77777777" w:rsidR="002A7DFA" w:rsidRPr="002A7DFA" w:rsidRDefault="002A7DFA" w:rsidP="002A7DFA">
                  <w:pPr>
                    <w:spacing w:after="0" w:line="240" w:lineRule="auto"/>
                    <w:rPr>
                      <w:rFonts w:ascii="Times New Roman" w:eastAsia="Times New Roman" w:hAnsi="Times New Roman"/>
                      <w:sz w:val="20"/>
                      <w:szCs w:val="20"/>
                    </w:rPr>
                  </w:pPr>
                </w:p>
              </w:tc>
              <w:tc>
                <w:tcPr>
                  <w:tcW w:w="3338" w:type="dxa"/>
                  <w:tcBorders>
                    <w:top w:val="nil"/>
                    <w:left w:val="nil"/>
                    <w:bottom w:val="nil"/>
                    <w:right w:val="nil"/>
                  </w:tcBorders>
                  <w:shd w:val="clear" w:color="auto" w:fill="auto"/>
                  <w:noWrap/>
                  <w:vAlign w:val="bottom"/>
                  <w:hideMark/>
                </w:tcPr>
                <w:p w14:paraId="75856842" w14:textId="77777777" w:rsidR="002A7DFA" w:rsidRPr="002A7DFA" w:rsidRDefault="002A7DFA" w:rsidP="002A7DFA">
                  <w:pPr>
                    <w:spacing w:after="0" w:line="240" w:lineRule="auto"/>
                    <w:rPr>
                      <w:rFonts w:ascii="Times New Roman" w:eastAsia="Times New Roman" w:hAnsi="Times New Roman"/>
                      <w:sz w:val="20"/>
                      <w:szCs w:val="20"/>
                    </w:rPr>
                  </w:pPr>
                </w:p>
              </w:tc>
              <w:tc>
                <w:tcPr>
                  <w:tcW w:w="1757" w:type="dxa"/>
                  <w:tcBorders>
                    <w:top w:val="nil"/>
                    <w:left w:val="nil"/>
                    <w:bottom w:val="nil"/>
                    <w:right w:val="nil"/>
                  </w:tcBorders>
                  <w:shd w:val="clear" w:color="auto" w:fill="auto"/>
                  <w:noWrap/>
                  <w:vAlign w:val="bottom"/>
                  <w:hideMark/>
                </w:tcPr>
                <w:p w14:paraId="19FDA3B7" w14:textId="77777777" w:rsidR="002A7DFA" w:rsidRPr="002A7DFA" w:rsidRDefault="002A7DFA" w:rsidP="002A7DFA">
                  <w:pPr>
                    <w:spacing w:after="0" w:line="240" w:lineRule="auto"/>
                    <w:rPr>
                      <w:rFonts w:ascii="Times New Roman" w:eastAsia="Times New Roman" w:hAnsi="Times New Roman"/>
                      <w:sz w:val="20"/>
                      <w:szCs w:val="20"/>
                    </w:rPr>
                  </w:pPr>
                </w:p>
              </w:tc>
              <w:tc>
                <w:tcPr>
                  <w:tcW w:w="2114" w:type="dxa"/>
                  <w:tcBorders>
                    <w:top w:val="nil"/>
                    <w:left w:val="nil"/>
                    <w:bottom w:val="nil"/>
                    <w:right w:val="nil"/>
                  </w:tcBorders>
                  <w:shd w:val="clear" w:color="auto" w:fill="auto"/>
                  <w:noWrap/>
                  <w:vAlign w:val="bottom"/>
                  <w:hideMark/>
                </w:tcPr>
                <w:p w14:paraId="327E6126" w14:textId="77777777" w:rsidR="002A7DFA" w:rsidRPr="002A7DFA" w:rsidRDefault="002A7DFA" w:rsidP="002A7DFA">
                  <w:pPr>
                    <w:spacing w:after="0" w:line="240" w:lineRule="auto"/>
                    <w:rPr>
                      <w:rFonts w:ascii="Times New Roman" w:eastAsia="Times New Roman" w:hAnsi="Times New Roman"/>
                      <w:sz w:val="20"/>
                      <w:szCs w:val="20"/>
                    </w:rPr>
                  </w:pPr>
                </w:p>
              </w:tc>
            </w:tr>
            <w:tr w:rsidR="002A7DFA" w:rsidRPr="002A7DFA" w14:paraId="2A07F8B6" w14:textId="77777777" w:rsidTr="002A7DFA">
              <w:trPr>
                <w:trHeight w:val="300"/>
              </w:trPr>
              <w:tc>
                <w:tcPr>
                  <w:tcW w:w="4409" w:type="dxa"/>
                  <w:gridSpan w:val="2"/>
                  <w:tcBorders>
                    <w:top w:val="nil"/>
                    <w:left w:val="nil"/>
                    <w:bottom w:val="nil"/>
                    <w:right w:val="nil"/>
                  </w:tcBorders>
                  <w:shd w:val="clear" w:color="auto" w:fill="auto"/>
                  <w:noWrap/>
                  <w:vAlign w:val="bottom"/>
                  <w:hideMark/>
                </w:tcPr>
                <w:p w14:paraId="006CF55F" w14:textId="77777777" w:rsidR="002A7DFA" w:rsidRPr="002A7DFA" w:rsidRDefault="002A7DFA" w:rsidP="002A7DFA">
                  <w:pPr>
                    <w:spacing w:after="0" w:line="240" w:lineRule="auto"/>
                    <w:rPr>
                      <w:rFonts w:eastAsia="Times New Roman"/>
                      <w:b/>
                      <w:bCs/>
                      <w:color w:val="000000"/>
                    </w:rPr>
                  </w:pPr>
                  <w:r w:rsidRPr="002A7DFA">
                    <w:rPr>
                      <w:rFonts w:eastAsia="Times New Roman"/>
                      <w:b/>
                      <w:bCs/>
                      <w:color w:val="000000"/>
                    </w:rPr>
                    <w:t>Geography:</w:t>
                  </w:r>
                  <w:r w:rsidRPr="002A7DFA">
                    <w:rPr>
                      <w:rFonts w:eastAsia="Times New Roman"/>
                      <w:color w:val="000000"/>
                    </w:rPr>
                    <w:t xml:space="preserve"> San Diego County</w:t>
                  </w:r>
                </w:p>
              </w:tc>
              <w:tc>
                <w:tcPr>
                  <w:tcW w:w="1757" w:type="dxa"/>
                  <w:tcBorders>
                    <w:top w:val="nil"/>
                    <w:left w:val="nil"/>
                    <w:bottom w:val="nil"/>
                    <w:right w:val="nil"/>
                  </w:tcBorders>
                  <w:shd w:val="clear" w:color="auto" w:fill="auto"/>
                  <w:noWrap/>
                  <w:vAlign w:val="bottom"/>
                  <w:hideMark/>
                </w:tcPr>
                <w:p w14:paraId="6F0DF1F5" w14:textId="77777777" w:rsidR="002A7DFA" w:rsidRPr="002A7DFA" w:rsidRDefault="002A7DFA" w:rsidP="002A7DFA">
                  <w:pPr>
                    <w:spacing w:after="0" w:line="240" w:lineRule="auto"/>
                    <w:rPr>
                      <w:rFonts w:eastAsia="Times New Roman"/>
                      <w:b/>
                      <w:bCs/>
                      <w:color w:val="000000"/>
                    </w:rPr>
                  </w:pPr>
                </w:p>
              </w:tc>
              <w:tc>
                <w:tcPr>
                  <w:tcW w:w="2114" w:type="dxa"/>
                  <w:tcBorders>
                    <w:top w:val="nil"/>
                    <w:left w:val="nil"/>
                    <w:bottom w:val="nil"/>
                    <w:right w:val="nil"/>
                  </w:tcBorders>
                  <w:shd w:val="clear" w:color="auto" w:fill="auto"/>
                  <w:noWrap/>
                  <w:vAlign w:val="bottom"/>
                  <w:hideMark/>
                </w:tcPr>
                <w:p w14:paraId="050849E8" w14:textId="77777777" w:rsidR="002A7DFA" w:rsidRPr="002A7DFA" w:rsidRDefault="002A7DFA" w:rsidP="002A7DFA">
                  <w:pPr>
                    <w:spacing w:after="0" w:line="240" w:lineRule="auto"/>
                    <w:rPr>
                      <w:rFonts w:ascii="Times New Roman" w:eastAsia="Times New Roman" w:hAnsi="Times New Roman"/>
                      <w:sz w:val="20"/>
                      <w:szCs w:val="20"/>
                    </w:rPr>
                  </w:pPr>
                </w:p>
              </w:tc>
            </w:tr>
            <w:tr w:rsidR="002A7DFA" w:rsidRPr="002A7DFA" w14:paraId="6ADE4927" w14:textId="77777777" w:rsidTr="002A7DFA">
              <w:trPr>
                <w:trHeight w:val="300"/>
              </w:trPr>
              <w:tc>
                <w:tcPr>
                  <w:tcW w:w="4409" w:type="dxa"/>
                  <w:gridSpan w:val="2"/>
                  <w:tcBorders>
                    <w:top w:val="nil"/>
                    <w:left w:val="nil"/>
                    <w:bottom w:val="nil"/>
                    <w:right w:val="nil"/>
                  </w:tcBorders>
                  <w:shd w:val="clear" w:color="auto" w:fill="auto"/>
                  <w:noWrap/>
                  <w:vAlign w:val="bottom"/>
                  <w:hideMark/>
                </w:tcPr>
                <w:p w14:paraId="0EDD3723" w14:textId="77777777" w:rsidR="002A7DFA" w:rsidRPr="002A7DFA" w:rsidRDefault="002A7DFA" w:rsidP="002A7DFA">
                  <w:pPr>
                    <w:spacing w:after="0" w:line="240" w:lineRule="auto"/>
                    <w:rPr>
                      <w:rFonts w:eastAsia="Times New Roman"/>
                      <w:b/>
                      <w:bCs/>
                      <w:color w:val="000000"/>
                    </w:rPr>
                  </w:pPr>
                  <w:r w:rsidRPr="002A7DFA">
                    <w:rPr>
                      <w:rFonts w:eastAsia="Times New Roman"/>
                      <w:b/>
                      <w:bCs/>
                      <w:color w:val="000000"/>
                    </w:rPr>
                    <w:t xml:space="preserve">Counties: </w:t>
                  </w:r>
                  <w:r w:rsidRPr="002A7DFA">
                    <w:rPr>
                      <w:rFonts w:eastAsia="Times New Roman"/>
                      <w:color w:val="000000"/>
                    </w:rPr>
                    <w:t>San Diego County</w:t>
                  </w:r>
                </w:p>
              </w:tc>
              <w:tc>
                <w:tcPr>
                  <w:tcW w:w="1757" w:type="dxa"/>
                  <w:tcBorders>
                    <w:top w:val="nil"/>
                    <w:left w:val="nil"/>
                    <w:bottom w:val="nil"/>
                    <w:right w:val="nil"/>
                  </w:tcBorders>
                  <w:shd w:val="clear" w:color="auto" w:fill="auto"/>
                  <w:noWrap/>
                  <w:vAlign w:val="bottom"/>
                  <w:hideMark/>
                </w:tcPr>
                <w:p w14:paraId="5798E519" w14:textId="77777777" w:rsidR="002A7DFA" w:rsidRPr="002A7DFA" w:rsidRDefault="002A7DFA" w:rsidP="002A7DFA">
                  <w:pPr>
                    <w:spacing w:after="0" w:line="240" w:lineRule="auto"/>
                    <w:rPr>
                      <w:rFonts w:eastAsia="Times New Roman"/>
                      <w:b/>
                      <w:bCs/>
                      <w:color w:val="000000"/>
                    </w:rPr>
                  </w:pPr>
                </w:p>
              </w:tc>
              <w:tc>
                <w:tcPr>
                  <w:tcW w:w="2114" w:type="dxa"/>
                  <w:tcBorders>
                    <w:top w:val="nil"/>
                    <w:left w:val="nil"/>
                    <w:bottom w:val="nil"/>
                    <w:right w:val="nil"/>
                  </w:tcBorders>
                  <w:shd w:val="clear" w:color="auto" w:fill="auto"/>
                  <w:noWrap/>
                  <w:vAlign w:val="bottom"/>
                  <w:hideMark/>
                </w:tcPr>
                <w:p w14:paraId="1F99D071" w14:textId="77777777" w:rsidR="002A7DFA" w:rsidRPr="002A7DFA" w:rsidRDefault="002A7DFA" w:rsidP="002A7DFA">
                  <w:pPr>
                    <w:spacing w:after="0" w:line="240" w:lineRule="auto"/>
                    <w:rPr>
                      <w:rFonts w:ascii="Times New Roman" w:eastAsia="Times New Roman" w:hAnsi="Times New Roman"/>
                      <w:sz w:val="20"/>
                      <w:szCs w:val="20"/>
                    </w:rPr>
                  </w:pPr>
                </w:p>
              </w:tc>
            </w:tr>
            <w:tr w:rsidR="002A7DFA" w:rsidRPr="002A7DFA" w14:paraId="6FD7379E" w14:textId="77777777" w:rsidTr="002A7DFA">
              <w:trPr>
                <w:trHeight w:val="255"/>
              </w:trPr>
              <w:tc>
                <w:tcPr>
                  <w:tcW w:w="1071" w:type="dxa"/>
                  <w:tcBorders>
                    <w:top w:val="nil"/>
                    <w:left w:val="nil"/>
                    <w:bottom w:val="nil"/>
                    <w:right w:val="nil"/>
                  </w:tcBorders>
                  <w:shd w:val="clear" w:color="auto" w:fill="auto"/>
                  <w:noWrap/>
                  <w:vAlign w:val="bottom"/>
                  <w:hideMark/>
                </w:tcPr>
                <w:p w14:paraId="6CA94FA8" w14:textId="77777777" w:rsidR="002A7DFA" w:rsidRPr="002A7DFA" w:rsidRDefault="002A7DFA" w:rsidP="002A7DFA">
                  <w:pPr>
                    <w:spacing w:after="0" w:line="240" w:lineRule="auto"/>
                    <w:rPr>
                      <w:rFonts w:ascii="Times New Roman" w:eastAsia="Times New Roman" w:hAnsi="Times New Roman"/>
                      <w:sz w:val="20"/>
                      <w:szCs w:val="20"/>
                    </w:rPr>
                  </w:pPr>
                </w:p>
              </w:tc>
              <w:tc>
                <w:tcPr>
                  <w:tcW w:w="3338" w:type="dxa"/>
                  <w:tcBorders>
                    <w:top w:val="nil"/>
                    <w:left w:val="nil"/>
                    <w:bottom w:val="nil"/>
                    <w:right w:val="nil"/>
                  </w:tcBorders>
                  <w:shd w:val="clear" w:color="auto" w:fill="auto"/>
                  <w:noWrap/>
                  <w:vAlign w:val="bottom"/>
                  <w:hideMark/>
                </w:tcPr>
                <w:p w14:paraId="3661CEDA" w14:textId="77777777" w:rsidR="002A7DFA" w:rsidRPr="002A7DFA" w:rsidRDefault="002A7DFA" w:rsidP="002A7DFA">
                  <w:pPr>
                    <w:spacing w:after="0" w:line="240" w:lineRule="auto"/>
                    <w:rPr>
                      <w:rFonts w:ascii="Times New Roman" w:eastAsia="Times New Roman" w:hAnsi="Times New Roman"/>
                      <w:sz w:val="20"/>
                      <w:szCs w:val="20"/>
                    </w:rPr>
                  </w:pPr>
                </w:p>
              </w:tc>
              <w:tc>
                <w:tcPr>
                  <w:tcW w:w="1757" w:type="dxa"/>
                  <w:tcBorders>
                    <w:top w:val="nil"/>
                    <w:left w:val="nil"/>
                    <w:bottom w:val="nil"/>
                    <w:right w:val="nil"/>
                  </w:tcBorders>
                  <w:shd w:val="clear" w:color="auto" w:fill="auto"/>
                  <w:noWrap/>
                  <w:vAlign w:val="bottom"/>
                  <w:hideMark/>
                </w:tcPr>
                <w:p w14:paraId="61494D8C" w14:textId="77777777" w:rsidR="002A7DFA" w:rsidRPr="002A7DFA" w:rsidRDefault="002A7DFA" w:rsidP="002A7DFA">
                  <w:pPr>
                    <w:spacing w:after="0" w:line="240" w:lineRule="auto"/>
                    <w:rPr>
                      <w:rFonts w:ascii="Times New Roman" w:eastAsia="Times New Roman" w:hAnsi="Times New Roman"/>
                      <w:sz w:val="20"/>
                      <w:szCs w:val="20"/>
                    </w:rPr>
                  </w:pPr>
                </w:p>
              </w:tc>
              <w:tc>
                <w:tcPr>
                  <w:tcW w:w="2114" w:type="dxa"/>
                  <w:tcBorders>
                    <w:top w:val="nil"/>
                    <w:left w:val="nil"/>
                    <w:bottom w:val="nil"/>
                    <w:right w:val="nil"/>
                  </w:tcBorders>
                  <w:shd w:val="clear" w:color="auto" w:fill="auto"/>
                  <w:noWrap/>
                  <w:vAlign w:val="bottom"/>
                  <w:hideMark/>
                </w:tcPr>
                <w:p w14:paraId="5430D138" w14:textId="77777777" w:rsidR="002A7DFA" w:rsidRPr="002A7DFA" w:rsidRDefault="002A7DFA" w:rsidP="002A7DFA">
                  <w:pPr>
                    <w:spacing w:after="0" w:line="240" w:lineRule="auto"/>
                    <w:rPr>
                      <w:rFonts w:ascii="Times New Roman" w:eastAsia="Times New Roman" w:hAnsi="Times New Roman"/>
                      <w:sz w:val="20"/>
                      <w:szCs w:val="20"/>
                    </w:rPr>
                  </w:pPr>
                </w:p>
              </w:tc>
            </w:tr>
            <w:tr w:rsidR="002A7DFA" w:rsidRPr="002A7DFA" w14:paraId="2560D1A1" w14:textId="77777777" w:rsidTr="002A7DFA">
              <w:trPr>
                <w:trHeight w:val="300"/>
              </w:trPr>
              <w:tc>
                <w:tcPr>
                  <w:tcW w:w="8280" w:type="dxa"/>
                  <w:gridSpan w:val="4"/>
                  <w:tcBorders>
                    <w:top w:val="nil"/>
                    <w:left w:val="nil"/>
                    <w:bottom w:val="nil"/>
                    <w:right w:val="nil"/>
                  </w:tcBorders>
                  <w:shd w:val="clear" w:color="auto" w:fill="auto"/>
                  <w:noWrap/>
                  <w:vAlign w:val="bottom"/>
                  <w:hideMark/>
                </w:tcPr>
                <w:p w14:paraId="2E7DA648" w14:textId="77777777" w:rsidR="002A7DFA" w:rsidRPr="002A7DFA" w:rsidRDefault="002A7DFA" w:rsidP="002A7DFA">
                  <w:pPr>
                    <w:spacing w:after="0" w:line="240" w:lineRule="auto"/>
                    <w:jc w:val="center"/>
                    <w:rPr>
                      <w:rFonts w:eastAsia="Times New Roman"/>
                      <w:color w:val="000000"/>
                    </w:rPr>
                  </w:pPr>
                  <w:r w:rsidRPr="002A7DFA">
                    <w:rPr>
                      <w:rFonts w:eastAsia="Times New Roman"/>
                      <w:color w:val="000000"/>
                    </w:rPr>
                    <w:t>Annual Job Openings by Occupation</w:t>
                  </w:r>
                </w:p>
              </w:tc>
            </w:tr>
            <w:tr w:rsidR="002A7DFA" w:rsidRPr="002A7DFA" w14:paraId="37945A7F" w14:textId="77777777" w:rsidTr="002A7DFA">
              <w:trPr>
                <w:trHeight w:val="300"/>
              </w:trPr>
              <w:tc>
                <w:tcPr>
                  <w:tcW w:w="1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56CD2E" w14:textId="77777777" w:rsidR="002A7DFA" w:rsidRPr="002A7DFA" w:rsidRDefault="002A7DFA" w:rsidP="002A7DFA">
                  <w:pPr>
                    <w:spacing w:after="0" w:line="240" w:lineRule="auto"/>
                    <w:jc w:val="center"/>
                    <w:rPr>
                      <w:rFonts w:eastAsia="Times New Roman"/>
                      <w:b/>
                      <w:bCs/>
                      <w:color w:val="000000"/>
                    </w:rPr>
                  </w:pPr>
                  <w:r w:rsidRPr="002A7DFA">
                    <w:rPr>
                      <w:rFonts w:eastAsia="Times New Roman"/>
                      <w:b/>
                      <w:bCs/>
                      <w:color w:val="000000"/>
                    </w:rPr>
                    <w:t>SOC Code</w:t>
                  </w:r>
                </w:p>
              </w:tc>
              <w:tc>
                <w:tcPr>
                  <w:tcW w:w="3338" w:type="dxa"/>
                  <w:tcBorders>
                    <w:top w:val="single" w:sz="4" w:space="0" w:color="000000"/>
                    <w:left w:val="nil"/>
                    <w:bottom w:val="nil"/>
                    <w:right w:val="single" w:sz="4" w:space="0" w:color="000000"/>
                  </w:tcBorders>
                  <w:shd w:val="clear" w:color="auto" w:fill="auto"/>
                  <w:vAlign w:val="center"/>
                  <w:hideMark/>
                </w:tcPr>
                <w:p w14:paraId="330A2053" w14:textId="77777777" w:rsidR="002A7DFA" w:rsidRPr="002A7DFA" w:rsidRDefault="002A7DFA" w:rsidP="002A7DFA">
                  <w:pPr>
                    <w:spacing w:after="0" w:line="240" w:lineRule="auto"/>
                    <w:jc w:val="center"/>
                    <w:rPr>
                      <w:rFonts w:eastAsia="Times New Roman"/>
                      <w:b/>
                      <w:bCs/>
                      <w:color w:val="000000"/>
                    </w:rPr>
                  </w:pPr>
                  <w:r w:rsidRPr="002A7DFA">
                    <w:rPr>
                      <w:rFonts w:eastAsia="Times New Roman"/>
                      <w:b/>
                      <w:bCs/>
                      <w:color w:val="000000"/>
                    </w:rPr>
                    <w:t>Occupation Title</w:t>
                  </w:r>
                </w:p>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6D5FD" w14:textId="77777777" w:rsidR="002A7DFA" w:rsidRPr="002A7DFA" w:rsidRDefault="002A7DFA" w:rsidP="002A7DFA">
                  <w:pPr>
                    <w:spacing w:after="0" w:line="240" w:lineRule="auto"/>
                    <w:jc w:val="center"/>
                    <w:rPr>
                      <w:rFonts w:eastAsia="Times New Roman"/>
                      <w:b/>
                      <w:bCs/>
                      <w:color w:val="000000"/>
                    </w:rPr>
                  </w:pPr>
                  <w:r w:rsidRPr="002A7DFA">
                    <w:rPr>
                      <w:rFonts w:eastAsia="Times New Roman"/>
                      <w:b/>
                      <w:bCs/>
                      <w:color w:val="000000"/>
                    </w:rPr>
                    <w:t>2012 Employment</w:t>
                  </w:r>
                </w:p>
              </w:tc>
              <w:tc>
                <w:tcPr>
                  <w:tcW w:w="21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C097A" w14:textId="77777777" w:rsidR="002A7DFA" w:rsidRPr="002A7DFA" w:rsidRDefault="002A7DFA" w:rsidP="002A7DFA">
                  <w:pPr>
                    <w:spacing w:after="0" w:line="240" w:lineRule="auto"/>
                    <w:jc w:val="center"/>
                    <w:rPr>
                      <w:rFonts w:eastAsia="Times New Roman"/>
                      <w:b/>
                      <w:bCs/>
                      <w:color w:val="000000"/>
                    </w:rPr>
                  </w:pPr>
                  <w:r w:rsidRPr="002A7DFA">
                    <w:rPr>
                      <w:rFonts w:eastAsia="Times New Roman"/>
                      <w:b/>
                      <w:bCs/>
                      <w:color w:val="000000"/>
                    </w:rPr>
                    <w:t>Annual Job Openings</w:t>
                  </w:r>
                  <w:r w:rsidRPr="002A7DFA">
                    <w:rPr>
                      <w:rFonts w:eastAsia="Times New Roman"/>
                      <w:b/>
                      <w:bCs/>
                      <w:color w:val="000000"/>
                      <w:vertAlign w:val="superscript"/>
                    </w:rPr>
                    <w:t>1</w:t>
                  </w:r>
                </w:p>
              </w:tc>
            </w:tr>
            <w:tr w:rsidR="002A7DFA" w:rsidRPr="002A7DFA" w14:paraId="08DD7247" w14:textId="77777777" w:rsidTr="002A7DFA">
              <w:trPr>
                <w:trHeight w:val="300"/>
              </w:trPr>
              <w:tc>
                <w:tcPr>
                  <w:tcW w:w="1071" w:type="dxa"/>
                  <w:vMerge/>
                  <w:tcBorders>
                    <w:top w:val="single" w:sz="4" w:space="0" w:color="000000"/>
                    <w:left w:val="single" w:sz="4" w:space="0" w:color="000000"/>
                    <w:bottom w:val="single" w:sz="4" w:space="0" w:color="000000"/>
                    <w:right w:val="single" w:sz="4" w:space="0" w:color="000000"/>
                  </w:tcBorders>
                  <w:vAlign w:val="center"/>
                  <w:hideMark/>
                </w:tcPr>
                <w:p w14:paraId="5160976C" w14:textId="77777777" w:rsidR="002A7DFA" w:rsidRPr="002A7DFA" w:rsidRDefault="002A7DFA" w:rsidP="002A7DFA">
                  <w:pPr>
                    <w:spacing w:after="0" w:line="240" w:lineRule="auto"/>
                    <w:rPr>
                      <w:rFonts w:eastAsia="Times New Roman"/>
                      <w:b/>
                      <w:bCs/>
                      <w:color w:val="000000"/>
                    </w:rPr>
                  </w:pPr>
                </w:p>
              </w:tc>
              <w:tc>
                <w:tcPr>
                  <w:tcW w:w="3338" w:type="dxa"/>
                  <w:tcBorders>
                    <w:top w:val="nil"/>
                    <w:left w:val="nil"/>
                    <w:bottom w:val="single" w:sz="4" w:space="0" w:color="000000"/>
                    <w:right w:val="single" w:sz="4" w:space="0" w:color="000000"/>
                  </w:tcBorders>
                  <w:shd w:val="clear" w:color="auto" w:fill="auto"/>
                  <w:vAlign w:val="center"/>
                  <w:hideMark/>
                </w:tcPr>
                <w:p w14:paraId="019DE98C" w14:textId="77777777" w:rsidR="002A7DFA" w:rsidRPr="002A7DFA" w:rsidRDefault="002A7DFA" w:rsidP="002A7DFA">
                  <w:pPr>
                    <w:spacing w:after="0" w:line="240" w:lineRule="auto"/>
                    <w:jc w:val="center"/>
                    <w:rPr>
                      <w:rFonts w:eastAsia="Times New Roman"/>
                      <w:b/>
                      <w:bCs/>
                      <w:color w:val="000000"/>
                    </w:rPr>
                  </w:pPr>
                  <w:r w:rsidRPr="002A7DFA">
                    <w:rPr>
                      <w:rFonts w:eastAsia="Times New Roman"/>
                      <w:b/>
                      <w:bCs/>
                      <w:color w:val="000000"/>
                    </w:rPr>
                    <w:t>(Link to Occupation Profile)</w:t>
                  </w:r>
                </w:p>
              </w:tc>
              <w:tc>
                <w:tcPr>
                  <w:tcW w:w="1757" w:type="dxa"/>
                  <w:vMerge/>
                  <w:tcBorders>
                    <w:top w:val="single" w:sz="4" w:space="0" w:color="000000"/>
                    <w:left w:val="single" w:sz="4" w:space="0" w:color="000000"/>
                    <w:bottom w:val="single" w:sz="4" w:space="0" w:color="000000"/>
                    <w:right w:val="single" w:sz="4" w:space="0" w:color="000000"/>
                  </w:tcBorders>
                  <w:vAlign w:val="center"/>
                  <w:hideMark/>
                </w:tcPr>
                <w:p w14:paraId="22155523" w14:textId="77777777" w:rsidR="002A7DFA" w:rsidRPr="002A7DFA" w:rsidRDefault="002A7DFA" w:rsidP="002A7DFA">
                  <w:pPr>
                    <w:spacing w:after="0" w:line="240" w:lineRule="auto"/>
                    <w:rPr>
                      <w:rFonts w:eastAsia="Times New Roman"/>
                      <w:b/>
                      <w:bCs/>
                      <w:color w:val="000000"/>
                    </w:rPr>
                  </w:pPr>
                </w:p>
              </w:tc>
              <w:tc>
                <w:tcPr>
                  <w:tcW w:w="2114" w:type="dxa"/>
                  <w:vMerge/>
                  <w:tcBorders>
                    <w:top w:val="single" w:sz="4" w:space="0" w:color="000000"/>
                    <w:left w:val="single" w:sz="4" w:space="0" w:color="000000"/>
                    <w:bottom w:val="single" w:sz="4" w:space="0" w:color="000000"/>
                    <w:right w:val="single" w:sz="4" w:space="0" w:color="000000"/>
                  </w:tcBorders>
                  <w:vAlign w:val="center"/>
                  <w:hideMark/>
                </w:tcPr>
                <w:p w14:paraId="276FD8D0" w14:textId="77777777" w:rsidR="002A7DFA" w:rsidRPr="002A7DFA" w:rsidRDefault="002A7DFA" w:rsidP="002A7DFA">
                  <w:pPr>
                    <w:spacing w:after="0" w:line="240" w:lineRule="auto"/>
                    <w:rPr>
                      <w:rFonts w:eastAsia="Times New Roman"/>
                      <w:b/>
                      <w:bCs/>
                      <w:color w:val="000000"/>
                    </w:rPr>
                  </w:pPr>
                </w:p>
              </w:tc>
            </w:tr>
            <w:tr w:rsidR="002A7DFA" w:rsidRPr="002A7DFA" w14:paraId="1E3251B1" w14:textId="77777777" w:rsidTr="002A7DFA">
              <w:trPr>
                <w:trHeight w:val="300"/>
              </w:trPr>
              <w:tc>
                <w:tcPr>
                  <w:tcW w:w="1071" w:type="dxa"/>
                  <w:tcBorders>
                    <w:top w:val="nil"/>
                    <w:left w:val="single" w:sz="4" w:space="0" w:color="000000"/>
                    <w:bottom w:val="single" w:sz="4" w:space="0" w:color="000000"/>
                    <w:right w:val="single" w:sz="4" w:space="0" w:color="000000"/>
                  </w:tcBorders>
                  <w:shd w:val="clear" w:color="auto" w:fill="auto"/>
                  <w:vAlign w:val="bottom"/>
                  <w:hideMark/>
                </w:tcPr>
                <w:p w14:paraId="3275CD4C" w14:textId="77777777" w:rsidR="002A7DFA" w:rsidRPr="002A7DFA" w:rsidRDefault="002A7DFA" w:rsidP="002A7DFA">
                  <w:pPr>
                    <w:spacing w:after="0" w:line="240" w:lineRule="auto"/>
                    <w:jc w:val="right"/>
                    <w:rPr>
                      <w:rFonts w:eastAsia="Times New Roman"/>
                      <w:color w:val="000000"/>
                    </w:rPr>
                  </w:pPr>
                  <w:r w:rsidRPr="002A7DFA">
                    <w:rPr>
                      <w:rFonts w:eastAsia="Times New Roman"/>
                      <w:color w:val="000000"/>
                    </w:rPr>
                    <w:t>251011</w:t>
                  </w:r>
                </w:p>
              </w:tc>
              <w:tc>
                <w:tcPr>
                  <w:tcW w:w="3338" w:type="dxa"/>
                  <w:tcBorders>
                    <w:top w:val="nil"/>
                    <w:left w:val="nil"/>
                    <w:bottom w:val="single" w:sz="4" w:space="0" w:color="000000"/>
                    <w:right w:val="single" w:sz="4" w:space="0" w:color="000000"/>
                  </w:tcBorders>
                  <w:shd w:val="clear" w:color="auto" w:fill="auto"/>
                  <w:vAlign w:val="bottom"/>
                  <w:hideMark/>
                </w:tcPr>
                <w:p w14:paraId="6C51A0FB" w14:textId="77777777" w:rsidR="002A7DFA" w:rsidRPr="002A7DFA" w:rsidRDefault="00E902A7" w:rsidP="002A7DFA">
                  <w:pPr>
                    <w:spacing w:after="0" w:line="240" w:lineRule="auto"/>
                    <w:rPr>
                      <w:rFonts w:eastAsia="Times New Roman"/>
                      <w:color w:val="0563C1"/>
                      <w:u w:val="single"/>
                    </w:rPr>
                  </w:pPr>
                  <w:hyperlink r:id="rId17" w:tgtFrame="_blank" w:history="1">
                    <w:r w:rsidR="002A7DFA" w:rsidRPr="002A7DFA">
                      <w:rPr>
                        <w:rFonts w:eastAsia="Times New Roman"/>
                        <w:color w:val="0563C1"/>
                        <w:u w:val="single"/>
                      </w:rPr>
                      <w:t>Business Teachers, Postsecondary</w:t>
                    </w:r>
                  </w:hyperlink>
                </w:p>
              </w:tc>
              <w:tc>
                <w:tcPr>
                  <w:tcW w:w="1757" w:type="dxa"/>
                  <w:tcBorders>
                    <w:top w:val="nil"/>
                    <w:left w:val="nil"/>
                    <w:bottom w:val="single" w:sz="4" w:space="0" w:color="000000"/>
                    <w:right w:val="single" w:sz="4" w:space="0" w:color="000000"/>
                  </w:tcBorders>
                  <w:shd w:val="clear" w:color="auto" w:fill="auto"/>
                  <w:vAlign w:val="bottom"/>
                  <w:hideMark/>
                </w:tcPr>
                <w:p w14:paraId="1299A081" w14:textId="77777777" w:rsidR="002A7DFA" w:rsidRPr="002A7DFA" w:rsidRDefault="002A7DFA" w:rsidP="002A7DFA">
                  <w:pPr>
                    <w:spacing w:after="0" w:line="240" w:lineRule="auto"/>
                    <w:jc w:val="right"/>
                    <w:rPr>
                      <w:rFonts w:eastAsia="Times New Roman"/>
                      <w:color w:val="000000"/>
                    </w:rPr>
                  </w:pPr>
                  <w:r w:rsidRPr="002A7DFA">
                    <w:rPr>
                      <w:rFonts w:eastAsia="Times New Roman"/>
                      <w:color w:val="000000"/>
                    </w:rPr>
                    <w:t>610</w:t>
                  </w:r>
                </w:p>
              </w:tc>
              <w:tc>
                <w:tcPr>
                  <w:tcW w:w="2114" w:type="dxa"/>
                  <w:tcBorders>
                    <w:top w:val="nil"/>
                    <w:left w:val="nil"/>
                    <w:bottom w:val="single" w:sz="4" w:space="0" w:color="000000"/>
                    <w:right w:val="single" w:sz="4" w:space="0" w:color="000000"/>
                  </w:tcBorders>
                  <w:shd w:val="clear" w:color="auto" w:fill="auto"/>
                  <w:vAlign w:val="bottom"/>
                  <w:hideMark/>
                </w:tcPr>
                <w:p w14:paraId="2AAF3288" w14:textId="77777777" w:rsidR="002A7DFA" w:rsidRPr="002A7DFA" w:rsidRDefault="002A7DFA" w:rsidP="002A7DFA">
                  <w:pPr>
                    <w:spacing w:after="0" w:line="240" w:lineRule="auto"/>
                    <w:jc w:val="right"/>
                    <w:rPr>
                      <w:rFonts w:eastAsia="Times New Roman"/>
                      <w:color w:val="000000"/>
                    </w:rPr>
                  </w:pPr>
                  <w:r w:rsidRPr="002A7DFA">
                    <w:rPr>
                      <w:rFonts w:eastAsia="Times New Roman"/>
                      <w:color w:val="000000"/>
                    </w:rPr>
                    <w:t>18</w:t>
                  </w:r>
                </w:p>
              </w:tc>
            </w:tr>
            <w:tr w:rsidR="002A7DFA" w:rsidRPr="002A7DFA" w14:paraId="53EDBDBF" w14:textId="77777777" w:rsidTr="002A7DFA">
              <w:trPr>
                <w:trHeight w:val="300"/>
              </w:trPr>
              <w:tc>
                <w:tcPr>
                  <w:tcW w:w="1071" w:type="dxa"/>
                  <w:tcBorders>
                    <w:top w:val="nil"/>
                    <w:left w:val="single" w:sz="4" w:space="0" w:color="000000"/>
                    <w:bottom w:val="single" w:sz="4" w:space="0" w:color="000000"/>
                    <w:right w:val="single" w:sz="4" w:space="0" w:color="000000"/>
                  </w:tcBorders>
                  <w:shd w:val="clear" w:color="auto" w:fill="auto"/>
                  <w:vAlign w:val="bottom"/>
                  <w:hideMark/>
                </w:tcPr>
                <w:p w14:paraId="0B74B551" w14:textId="77777777" w:rsidR="002A7DFA" w:rsidRPr="002A7DFA" w:rsidRDefault="002A7DFA" w:rsidP="002A7DFA">
                  <w:pPr>
                    <w:spacing w:after="0" w:line="240" w:lineRule="auto"/>
                    <w:jc w:val="right"/>
                    <w:rPr>
                      <w:rFonts w:eastAsia="Times New Roman"/>
                      <w:color w:val="000000"/>
                    </w:rPr>
                  </w:pPr>
                  <w:r w:rsidRPr="002A7DFA">
                    <w:rPr>
                      <w:rFonts w:eastAsia="Times New Roman"/>
                      <w:color w:val="000000"/>
                    </w:rPr>
                    <w:t>111011</w:t>
                  </w:r>
                </w:p>
              </w:tc>
              <w:tc>
                <w:tcPr>
                  <w:tcW w:w="3338" w:type="dxa"/>
                  <w:tcBorders>
                    <w:top w:val="nil"/>
                    <w:left w:val="nil"/>
                    <w:bottom w:val="single" w:sz="4" w:space="0" w:color="000000"/>
                    <w:right w:val="single" w:sz="4" w:space="0" w:color="000000"/>
                  </w:tcBorders>
                  <w:shd w:val="clear" w:color="auto" w:fill="auto"/>
                  <w:vAlign w:val="bottom"/>
                  <w:hideMark/>
                </w:tcPr>
                <w:p w14:paraId="175C98E1" w14:textId="77777777" w:rsidR="002A7DFA" w:rsidRPr="002A7DFA" w:rsidRDefault="00E902A7" w:rsidP="002A7DFA">
                  <w:pPr>
                    <w:spacing w:after="0" w:line="240" w:lineRule="auto"/>
                    <w:rPr>
                      <w:rFonts w:eastAsia="Times New Roman"/>
                      <w:color w:val="0563C1"/>
                      <w:u w:val="single"/>
                    </w:rPr>
                  </w:pPr>
                  <w:hyperlink r:id="rId18" w:tgtFrame="_blank" w:history="1">
                    <w:r w:rsidR="002A7DFA" w:rsidRPr="002A7DFA">
                      <w:rPr>
                        <w:rFonts w:eastAsia="Times New Roman"/>
                        <w:color w:val="0563C1"/>
                        <w:u w:val="single"/>
                      </w:rPr>
                      <w:t>Chief Executives</w:t>
                    </w:r>
                  </w:hyperlink>
                </w:p>
              </w:tc>
              <w:tc>
                <w:tcPr>
                  <w:tcW w:w="1757" w:type="dxa"/>
                  <w:tcBorders>
                    <w:top w:val="nil"/>
                    <w:left w:val="nil"/>
                    <w:bottom w:val="single" w:sz="4" w:space="0" w:color="000000"/>
                    <w:right w:val="single" w:sz="4" w:space="0" w:color="000000"/>
                  </w:tcBorders>
                  <w:shd w:val="clear" w:color="auto" w:fill="auto"/>
                  <w:vAlign w:val="bottom"/>
                  <w:hideMark/>
                </w:tcPr>
                <w:p w14:paraId="5661A8E8" w14:textId="77777777" w:rsidR="002A7DFA" w:rsidRPr="002A7DFA" w:rsidRDefault="002A7DFA" w:rsidP="002A7DFA">
                  <w:pPr>
                    <w:spacing w:after="0" w:line="240" w:lineRule="auto"/>
                    <w:jc w:val="right"/>
                    <w:rPr>
                      <w:rFonts w:eastAsia="Times New Roman"/>
                      <w:color w:val="000000"/>
                    </w:rPr>
                  </w:pPr>
                  <w:r w:rsidRPr="002A7DFA">
                    <w:rPr>
                      <w:rFonts w:eastAsia="Times New Roman"/>
                      <w:color w:val="000000"/>
                    </w:rPr>
                    <w:t>3,130</w:t>
                  </w:r>
                </w:p>
              </w:tc>
              <w:tc>
                <w:tcPr>
                  <w:tcW w:w="2114" w:type="dxa"/>
                  <w:tcBorders>
                    <w:top w:val="nil"/>
                    <w:left w:val="nil"/>
                    <w:bottom w:val="single" w:sz="4" w:space="0" w:color="000000"/>
                    <w:right w:val="single" w:sz="4" w:space="0" w:color="000000"/>
                  </w:tcBorders>
                  <w:shd w:val="clear" w:color="auto" w:fill="auto"/>
                  <w:vAlign w:val="bottom"/>
                  <w:hideMark/>
                </w:tcPr>
                <w:p w14:paraId="7B99BCD2" w14:textId="77777777" w:rsidR="002A7DFA" w:rsidRPr="002A7DFA" w:rsidRDefault="002A7DFA" w:rsidP="002A7DFA">
                  <w:pPr>
                    <w:spacing w:after="0" w:line="240" w:lineRule="auto"/>
                    <w:jc w:val="right"/>
                    <w:rPr>
                      <w:rFonts w:eastAsia="Times New Roman"/>
                      <w:color w:val="000000"/>
                    </w:rPr>
                  </w:pPr>
                  <w:r w:rsidRPr="002A7DFA">
                    <w:rPr>
                      <w:rFonts w:eastAsia="Times New Roman"/>
                      <w:color w:val="000000"/>
                    </w:rPr>
                    <w:t>115</w:t>
                  </w:r>
                </w:p>
              </w:tc>
            </w:tr>
            <w:tr w:rsidR="002A7DFA" w:rsidRPr="002A7DFA" w14:paraId="4B18B771" w14:textId="77777777" w:rsidTr="002A7DFA">
              <w:trPr>
                <w:trHeight w:val="300"/>
              </w:trPr>
              <w:tc>
                <w:tcPr>
                  <w:tcW w:w="1071" w:type="dxa"/>
                  <w:tcBorders>
                    <w:top w:val="nil"/>
                    <w:left w:val="single" w:sz="4" w:space="0" w:color="000000"/>
                    <w:bottom w:val="single" w:sz="4" w:space="0" w:color="000000"/>
                    <w:right w:val="single" w:sz="4" w:space="0" w:color="000000"/>
                  </w:tcBorders>
                  <w:shd w:val="clear" w:color="auto" w:fill="auto"/>
                  <w:vAlign w:val="bottom"/>
                  <w:hideMark/>
                </w:tcPr>
                <w:p w14:paraId="62953328" w14:textId="77777777" w:rsidR="002A7DFA" w:rsidRPr="002A7DFA" w:rsidRDefault="002A7DFA" w:rsidP="002A7DFA">
                  <w:pPr>
                    <w:spacing w:after="0" w:line="240" w:lineRule="auto"/>
                    <w:jc w:val="right"/>
                    <w:rPr>
                      <w:rFonts w:eastAsia="Times New Roman"/>
                      <w:color w:val="000000"/>
                    </w:rPr>
                  </w:pPr>
                  <w:r w:rsidRPr="002A7DFA">
                    <w:rPr>
                      <w:rFonts w:eastAsia="Times New Roman"/>
                      <w:color w:val="000000"/>
                    </w:rPr>
                    <w:t>111021</w:t>
                  </w:r>
                </w:p>
              </w:tc>
              <w:tc>
                <w:tcPr>
                  <w:tcW w:w="3338" w:type="dxa"/>
                  <w:tcBorders>
                    <w:top w:val="nil"/>
                    <w:left w:val="nil"/>
                    <w:bottom w:val="single" w:sz="4" w:space="0" w:color="000000"/>
                    <w:right w:val="single" w:sz="4" w:space="0" w:color="000000"/>
                  </w:tcBorders>
                  <w:shd w:val="clear" w:color="auto" w:fill="auto"/>
                  <w:vAlign w:val="bottom"/>
                  <w:hideMark/>
                </w:tcPr>
                <w:p w14:paraId="10D87F85" w14:textId="77777777" w:rsidR="002A7DFA" w:rsidRPr="002A7DFA" w:rsidRDefault="00E902A7" w:rsidP="002A7DFA">
                  <w:pPr>
                    <w:spacing w:after="0" w:line="240" w:lineRule="auto"/>
                    <w:rPr>
                      <w:rFonts w:eastAsia="Times New Roman"/>
                      <w:color w:val="0563C1"/>
                      <w:u w:val="single"/>
                    </w:rPr>
                  </w:pPr>
                  <w:hyperlink r:id="rId19" w:tgtFrame="_blank" w:history="1">
                    <w:r w:rsidR="002A7DFA" w:rsidRPr="002A7DFA">
                      <w:rPr>
                        <w:rFonts w:eastAsia="Times New Roman"/>
                        <w:color w:val="0563C1"/>
                        <w:u w:val="single"/>
                      </w:rPr>
                      <w:t>General and Operations Managers</w:t>
                    </w:r>
                  </w:hyperlink>
                </w:p>
              </w:tc>
              <w:tc>
                <w:tcPr>
                  <w:tcW w:w="1757" w:type="dxa"/>
                  <w:tcBorders>
                    <w:top w:val="nil"/>
                    <w:left w:val="nil"/>
                    <w:bottom w:val="single" w:sz="4" w:space="0" w:color="000000"/>
                    <w:right w:val="single" w:sz="4" w:space="0" w:color="000000"/>
                  </w:tcBorders>
                  <w:shd w:val="clear" w:color="auto" w:fill="auto"/>
                  <w:vAlign w:val="bottom"/>
                  <w:hideMark/>
                </w:tcPr>
                <w:p w14:paraId="5CA0B9B4" w14:textId="77777777" w:rsidR="002A7DFA" w:rsidRPr="002A7DFA" w:rsidRDefault="002A7DFA" w:rsidP="002A7DFA">
                  <w:pPr>
                    <w:spacing w:after="0" w:line="240" w:lineRule="auto"/>
                    <w:jc w:val="right"/>
                    <w:rPr>
                      <w:rFonts w:eastAsia="Times New Roman"/>
                      <w:color w:val="000000"/>
                    </w:rPr>
                  </w:pPr>
                  <w:r w:rsidRPr="002A7DFA">
                    <w:rPr>
                      <w:rFonts w:eastAsia="Times New Roman"/>
                      <w:color w:val="000000"/>
                    </w:rPr>
                    <w:t>21,730</w:t>
                  </w:r>
                </w:p>
              </w:tc>
              <w:tc>
                <w:tcPr>
                  <w:tcW w:w="2114" w:type="dxa"/>
                  <w:tcBorders>
                    <w:top w:val="nil"/>
                    <w:left w:val="nil"/>
                    <w:bottom w:val="single" w:sz="4" w:space="0" w:color="000000"/>
                    <w:right w:val="single" w:sz="4" w:space="0" w:color="000000"/>
                  </w:tcBorders>
                  <w:shd w:val="clear" w:color="auto" w:fill="auto"/>
                  <w:vAlign w:val="bottom"/>
                  <w:hideMark/>
                </w:tcPr>
                <w:p w14:paraId="1D010490" w14:textId="77777777" w:rsidR="002A7DFA" w:rsidRPr="002A7DFA" w:rsidRDefault="002A7DFA" w:rsidP="002A7DFA">
                  <w:pPr>
                    <w:spacing w:after="0" w:line="240" w:lineRule="auto"/>
                    <w:jc w:val="right"/>
                    <w:rPr>
                      <w:rFonts w:eastAsia="Times New Roman"/>
                      <w:color w:val="000000"/>
                    </w:rPr>
                  </w:pPr>
                  <w:r w:rsidRPr="002A7DFA">
                    <w:rPr>
                      <w:rFonts w:eastAsia="Times New Roman"/>
                      <w:color w:val="000000"/>
                    </w:rPr>
                    <w:t>896</w:t>
                  </w:r>
                </w:p>
              </w:tc>
            </w:tr>
            <w:tr w:rsidR="002A7DFA" w:rsidRPr="002A7DFA" w14:paraId="134AFE71" w14:textId="77777777" w:rsidTr="002A7DFA">
              <w:trPr>
                <w:trHeight w:val="300"/>
              </w:trPr>
              <w:tc>
                <w:tcPr>
                  <w:tcW w:w="1071" w:type="dxa"/>
                  <w:tcBorders>
                    <w:top w:val="nil"/>
                    <w:left w:val="single" w:sz="4" w:space="0" w:color="000000"/>
                    <w:bottom w:val="single" w:sz="4" w:space="0" w:color="000000"/>
                    <w:right w:val="single" w:sz="4" w:space="0" w:color="000000"/>
                  </w:tcBorders>
                  <w:shd w:val="clear" w:color="auto" w:fill="auto"/>
                  <w:vAlign w:val="bottom"/>
                  <w:hideMark/>
                </w:tcPr>
                <w:p w14:paraId="0E424D8F" w14:textId="77777777" w:rsidR="002A7DFA" w:rsidRPr="002A7DFA" w:rsidRDefault="002A7DFA" w:rsidP="002A7DFA">
                  <w:pPr>
                    <w:spacing w:after="0" w:line="240" w:lineRule="auto"/>
                    <w:rPr>
                      <w:rFonts w:eastAsia="Times New Roman"/>
                      <w:color w:val="000000"/>
                    </w:rPr>
                  </w:pPr>
                  <w:r w:rsidRPr="002A7DFA">
                    <w:rPr>
                      <w:rFonts w:eastAsia="Times New Roman"/>
                      <w:color w:val="000000"/>
                    </w:rPr>
                    <w:t> </w:t>
                  </w:r>
                </w:p>
              </w:tc>
              <w:tc>
                <w:tcPr>
                  <w:tcW w:w="3338" w:type="dxa"/>
                  <w:tcBorders>
                    <w:top w:val="nil"/>
                    <w:left w:val="nil"/>
                    <w:bottom w:val="single" w:sz="4" w:space="0" w:color="000000"/>
                    <w:right w:val="single" w:sz="4" w:space="0" w:color="000000"/>
                  </w:tcBorders>
                  <w:shd w:val="clear" w:color="auto" w:fill="auto"/>
                  <w:vAlign w:val="center"/>
                  <w:hideMark/>
                </w:tcPr>
                <w:p w14:paraId="20A622D2" w14:textId="77777777" w:rsidR="002A7DFA" w:rsidRPr="002A7DFA" w:rsidRDefault="002A7DFA" w:rsidP="002A7DFA">
                  <w:pPr>
                    <w:spacing w:after="0" w:line="240" w:lineRule="auto"/>
                    <w:jc w:val="center"/>
                    <w:rPr>
                      <w:rFonts w:eastAsia="Times New Roman"/>
                      <w:b/>
                      <w:bCs/>
                      <w:color w:val="000000"/>
                    </w:rPr>
                  </w:pPr>
                  <w:r w:rsidRPr="002A7DFA">
                    <w:rPr>
                      <w:rFonts w:eastAsia="Times New Roman"/>
                      <w:b/>
                      <w:bCs/>
                      <w:color w:val="000000"/>
                    </w:rPr>
                    <w:t>Total</w:t>
                  </w:r>
                </w:p>
              </w:tc>
              <w:tc>
                <w:tcPr>
                  <w:tcW w:w="1757" w:type="dxa"/>
                  <w:tcBorders>
                    <w:top w:val="nil"/>
                    <w:left w:val="nil"/>
                    <w:bottom w:val="single" w:sz="4" w:space="0" w:color="000000"/>
                    <w:right w:val="single" w:sz="4" w:space="0" w:color="000000"/>
                  </w:tcBorders>
                  <w:shd w:val="clear" w:color="auto" w:fill="auto"/>
                  <w:vAlign w:val="bottom"/>
                  <w:hideMark/>
                </w:tcPr>
                <w:p w14:paraId="20928ACA" w14:textId="77777777" w:rsidR="002A7DFA" w:rsidRPr="002A7DFA" w:rsidRDefault="002A7DFA" w:rsidP="002A7DFA">
                  <w:pPr>
                    <w:spacing w:after="0" w:line="240" w:lineRule="auto"/>
                    <w:jc w:val="right"/>
                    <w:rPr>
                      <w:rFonts w:eastAsia="Times New Roman"/>
                      <w:color w:val="000000"/>
                    </w:rPr>
                  </w:pPr>
                  <w:r w:rsidRPr="002A7DFA">
                    <w:rPr>
                      <w:rFonts w:eastAsia="Times New Roman"/>
                      <w:color w:val="000000"/>
                    </w:rPr>
                    <w:t>25,470</w:t>
                  </w:r>
                </w:p>
              </w:tc>
              <w:tc>
                <w:tcPr>
                  <w:tcW w:w="2114" w:type="dxa"/>
                  <w:tcBorders>
                    <w:top w:val="nil"/>
                    <w:left w:val="nil"/>
                    <w:bottom w:val="single" w:sz="4" w:space="0" w:color="000000"/>
                    <w:right w:val="single" w:sz="4" w:space="0" w:color="000000"/>
                  </w:tcBorders>
                  <w:shd w:val="clear" w:color="auto" w:fill="auto"/>
                  <w:vAlign w:val="bottom"/>
                  <w:hideMark/>
                </w:tcPr>
                <w:p w14:paraId="30E31936" w14:textId="77777777" w:rsidR="002A7DFA" w:rsidRPr="002A7DFA" w:rsidRDefault="002A7DFA" w:rsidP="002A7DFA">
                  <w:pPr>
                    <w:spacing w:after="0" w:line="240" w:lineRule="auto"/>
                    <w:jc w:val="right"/>
                    <w:rPr>
                      <w:rFonts w:eastAsia="Times New Roman"/>
                      <w:color w:val="000000"/>
                    </w:rPr>
                  </w:pPr>
                  <w:r w:rsidRPr="002A7DFA">
                    <w:rPr>
                      <w:rFonts w:eastAsia="Times New Roman"/>
                      <w:color w:val="000000"/>
                    </w:rPr>
                    <w:t>1,029</w:t>
                  </w:r>
                </w:p>
              </w:tc>
            </w:tr>
          </w:tbl>
          <w:p w14:paraId="5A3BD2FE" w14:textId="77777777" w:rsidR="002A7DFA" w:rsidRPr="002A7DFA" w:rsidRDefault="002A7DFA" w:rsidP="002A7DFA">
            <w:pPr>
              <w:spacing w:after="0" w:line="240" w:lineRule="auto"/>
              <w:rPr>
                <w:b/>
                <w:u w:val="single"/>
              </w:rPr>
            </w:pPr>
          </w:p>
          <w:tbl>
            <w:tblPr>
              <w:tblW w:w="7640" w:type="dxa"/>
              <w:tblLook w:val="04A0" w:firstRow="1" w:lastRow="0" w:firstColumn="1" w:lastColumn="0" w:noHBand="0" w:noVBand="1"/>
            </w:tblPr>
            <w:tblGrid>
              <w:gridCol w:w="1182"/>
              <w:gridCol w:w="2692"/>
              <w:gridCol w:w="1723"/>
              <w:gridCol w:w="2043"/>
            </w:tblGrid>
            <w:tr w:rsidR="002A7DFA" w:rsidRPr="002A7DFA" w14:paraId="0124712D" w14:textId="77777777" w:rsidTr="002A7DFA">
              <w:trPr>
                <w:trHeight w:val="420"/>
              </w:trPr>
              <w:tc>
                <w:tcPr>
                  <w:tcW w:w="7640" w:type="dxa"/>
                  <w:gridSpan w:val="4"/>
                  <w:tcBorders>
                    <w:top w:val="nil"/>
                    <w:left w:val="nil"/>
                    <w:bottom w:val="nil"/>
                    <w:right w:val="nil"/>
                  </w:tcBorders>
                  <w:shd w:val="clear" w:color="auto" w:fill="auto"/>
                  <w:vAlign w:val="bottom"/>
                  <w:hideMark/>
                </w:tcPr>
                <w:p w14:paraId="0402F959" w14:textId="77777777" w:rsidR="002A7DFA" w:rsidRPr="002A7DFA" w:rsidRDefault="002A7DFA" w:rsidP="002A7DFA">
                  <w:pPr>
                    <w:spacing w:after="0" w:line="240" w:lineRule="auto"/>
                    <w:jc w:val="center"/>
                    <w:rPr>
                      <w:rFonts w:eastAsia="Times New Roman"/>
                      <w:b/>
                      <w:bCs/>
                      <w:color w:val="000000"/>
                      <w:sz w:val="31"/>
                      <w:szCs w:val="31"/>
                    </w:rPr>
                  </w:pPr>
                  <w:r w:rsidRPr="002A7DFA">
                    <w:rPr>
                      <w:rFonts w:eastAsia="Times New Roman"/>
                      <w:b/>
                      <w:bCs/>
                      <w:color w:val="000000"/>
                      <w:sz w:val="31"/>
                      <w:szCs w:val="31"/>
                    </w:rPr>
                    <w:t>Projections of Employment by Occupation, 2012 - 2022</w:t>
                  </w:r>
                </w:p>
              </w:tc>
            </w:tr>
            <w:tr w:rsidR="002A7DFA" w:rsidRPr="002A7DFA" w14:paraId="44E8CA98" w14:textId="77777777" w:rsidTr="002A7DFA">
              <w:trPr>
                <w:trHeight w:val="255"/>
              </w:trPr>
              <w:tc>
                <w:tcPr>
                  <w:tcW w:w="1182" w:type="dxa"/>
                  <w:tcBorders>
                    <w:top w:val="nil"/>
                    <w:left w:val="nil"/>
                    <w:bottom w:val="nil"/>
                    <w:right w:val="nil"/>
                  </w:tcBorders>
                  <w:shd w:val="clear" w:color="auto" w:fill="auto"/>
                  <w:noWrap/>
                  <w:vAlign w:val="bottom"/>
                  <w:hideMark/>
                </w:tcPr>
                <w:p w14:paraId="6E167468" w14:textId="77777777" w:rsidR="002A7DFA" w:rsidRPr="002A7DFA" w:rsidRDefault="002A7DFA" w:rsidP="002A7DFA">
                  <w:pPr>
                    <w:spacing w:after="0" w:line="240" w:lineRule="auto"/>
                    <w:jc w:val="center"/>
                    <w:rPr>
                      <w:rFonts w:eastAsia="Times New Roman"/>
                      <w:b/>
                      <w:bCs/>
                      <w:color w:val="000000"/>
                      <w:sz w:val="31"/>
                      <w:szCs w:val="31"/>
                    </w:rPr>
                  </w:pPr>
                </w:p>
              </w:tc>
              <w:tc>
                <w:tcPr>
                  <w:tcW w:w="2692" w:type="dxa"/>
                  <w:tcBorders>
                    <w:top w:val="nil"/>
                    <w:left w:val="nil"/>
                    <w:bottom w:val="nil"/>
                    <w:right w:val="nil"/>
                  </w:tcBorders>
                  <w:shd w:val="clear" w:color="auto" w:fill="auto"/>
                  <w:noWrap/>
                  <w:vAlign w:val="bottom"/>
                  <w:hideMark/>
                </w:tcPr>
                <w:p w14:paraId="6E7CA84D" w14:textId="77777777" w:rsidR="002A7DFA" w:rsidRPr="002A7DFA" w:rsidRDefault="002A7DFA" w:rsidP="002A7DFA">
                  <w:pPr>
                    <w:spacing w:after="0" w:line="240" w:lineRule="auto"/>
                    <w:rPr>
                      <w:rFonts w:ascii="Times New Roman" w:eastAsia="Times New Roman" w:hAnsi="Times New Roman"/>
                      <w:sz w:val="20"/>
                      <w:szCs w:val="20"/>
                    </w:rPr>
                  </w:pPr>
                </w:p>
              </w:tc>
              <w:tc>
                <w:tcPr>
                  <w:tcW w:w="1723" w:type="dxa"/>
                  <w:tcBorders>
                    <w:top w:val="nil"/>
                    <w:left w:val="nil"/>
                    <w:bottom w:val="nil"/>
                    <w:right w:val="nil"/>
                  </w:tcBorders>
                  <w:shd w:val="clear" w:color="auto" w:fill="auto"/>
                  <w:noWrap/>
                  <w:vAlign w:val="bottom"/>
                  <w:hideMark/>
                </w:tcPr>
                <w:p w14:paraId="3F51745B" w14:textId="77777777" w:rsidR="002A7DFA" w:rsidRPr="002A7DFA" w:rsidRDefault="002A7DFA" w:rsidP="002A7DFA">
                  <w:pPr>
                    <w:spacing w:after="0" w:line="240" w:lineRule="auto"/>
                    <w:rPr>
                      <w:rFonts w:ascii="Times New Roman" w:eastAsia="Times New Roman" w:hAnsi="Times New Roman"/>
                      <w:sz w:val="20"/>
                      <w:szCs w:val="20"/>
                    </w:rPr>
                  </w:pPr>
                </w:p>
              </w:tc>
              <w:tc>
                <w:tcPr>
                  <w:tcW w:w="2043" w:type="dxa"/>
                  <w:tcBorders>
                    <w:top w:val="nil"/>
                    <w:left w:val="nil"/>
                    <w:bottom w:val="nil"/>
                    <w:right w:val="nil"/>
                  </w:tcBorders>
                  <w:shd w:val="clear" w:color="auto" w:fill="auto"/>
                  <w:noWrap/>
                  <w:vAlign w:val="bottom"/>
                  <w:hideMark/>
                </w:tcPr>
                <w:p w14:paraId="32E98D91" w14:textId="77777777" w:rsidR="002A7DFA" w:rsidRPr="002A7DFA" w:rsidRDefault="002A7DFA" w:rsidP="002A7DFA">
                  <w:pPr>
                    <w:spacing w:after="0" w:line="240" w:lineRule="auto"/>
                    <w:rPr>
                      <w:rFonts w:ascii="Times New Roman" w:eastAsia="Times New Roman" w:hAnsi="Times New Roman"/>
                      <w:sz w:val="20"/>
                      <w:szCs w:val="20"/>
                    </w:rPr>
                  </w:pPr>
                </w:p>
              </w:tc>
            </w:tr>
            <w:tr w:rsidR="002A7DFA" w:rsidRPr="002A7DFA" w14:paraId="5D136425" w14:textId="77777777" w:rsidTr="002A7DFA">
              <w:trPr>
                <w:trHeight w:val="300"/>
              </w:trPr>
              <w:tc>
                <w:tcPr>
                  <w:tcW w:w="3874" w:type="dxa"/>
                  <w:gridSpan w:val="2"/>
                  <w:tcBorders>
                    <w:top w:val="nil"/>
                    <w:left w:val="nil"/>
                    <w:bottom w:val="nil"/>
                    <w:right w:val="nil"/>
                  </w:tcBorders>
                  <w:shd w:val="clear" w:color="auto" w:fill="auto"/>
                  <w:noWrap/>
                  <w:vAlign w:val="bottom"/>
                  <w:hideMark/>
                </w:tcPr>
                <w:p w14:paraId="31B0F7AB" w14:textId="77777777" w:rsidR="002A7DFA" w:rsidRPr="002A7DFA" w:rsidRDefault="002A7DFA" w:rsidP="002A7DFA">
                  <w:pPr>
                    <w:spacing w:after="0" w:line="240" w:lineRule="auto"/>
                    <w:ind w:firstLineChars="100" w:firstLine="221"/>
                    <w:rPr>
                      <w:rFonts w:eastAsia="Times New Roman"/>
                      <w:b/>
                      <w:bCs/>
                      <w:color w:val="000000"/>
                    </w:rPr>
                  </w:pPr>
                  <w:r w:rsidRPr="002A7DFA">
                    <w:rPr>
                      <w:rFonts w:eastAsia="Times New Roman"/>
                      <w:b/>
                      <w:bCs/>
                      <w:color w:val="000000"/>
                    </w:rPr>
                    <w:t>Occupations Matched to Top Code(s):</w:t>
                  </w:r>
                </w:p>
              </w:tc>
              <w:tc>
                <w:tcPr>
                  <w:tcW w:w="1723" w:type="dxa"/>
                  <w:tcBorders>
                    <w:top w:val="nil"/>
                    <w:left w:val="nil"/>
                    <w:bottom w:val="nil"/>
                    <w:right w:val="nil"/>
                  </w:tcBorders>
                  <w:shd w:val="clear" w:color="auto" w:fill="auto"/>
                  <w:noWrap/>
                  <w:vAlign w:val="bottom"/>
                  <w:hideMark/>
                </w:tcPr>
                <w:p w14:paraId="6D1A3BC7" w14:textId="77777777" w:rsidR="002A7DFA" w:rsidRPr="002A7DFA" w:rsidRDefault="002A7DFA" w:rsidP="002A7DFA">
                  <w:pPr>
                    <w:spacing w:after="0" w:line="240" w:lineRule="auto"/>
                    <w:ind w:firstLineChars="100" w:firstLine="221"/>
                    <w:rPr>
                      <w:rFonts w:eastAsia="Times New Roman"/>
                      <w:b/>
                      <w:bCs/>
                      <w:color w:val="000000"/>
                    </w:rPr>
                  </w:pPr>
                </w:p>
              </w:tc>
              <w:tc>
                <w:tcPr>
                  <w:tcW w:w="2043" w:type="dxa"/>
                  <w:tcBorders>
                    <w:top w:val="nil"/>
                    <w:left w:val="nil"/>
                    <w:bottom w:val="nil"/>
                    <w:right w:val="nil"/>
                  </w:tcBorders>
                  <w:shd w:val="clear" w:color="auto" w:fill="auto"/>
                  <w:noWrap/>
                  <w:vAlign w:val="bottom"/>
                  <w:hideMark/>
                </w:tcPr>
                <w:p w14:paraId="22742746" w14:textId="77777777" w:rsidR="002A7DFA" w:rsidRPr="002A7DFA" w:rsidRDefault="002A7DFA" w:rsidP="002A7DFA">
                  <w:pPr>
                    <w:spacing w:after="0" w:line="240" w:lineRule="auto"/>
                    <w:rPr>
                      <w:rFonts w:ascii="Times New Roman" w:eastAsia="Times New Roman" w:hAnsi="Times New Roman"/>
                      <w:sz w:val="20"/>
                      <w:szCs w:val="20"/>
                    </w:rPr>
                  </w:pPr>
                </w:p>
              </w:tc>
            </w:tr>
            <w:tr w:rsidR="002A7DFA" w:rsidRPr="002A7DFA" w14:paraId="713939B1" w14:textId="77777777" w:rsidTr="002A7DFA">
              <w:trPr>
                <w:trHeight w:val="300"/>
              </w:trPr>
              <w:tc>
                <w:tcPr>
                  <w:tcW w:w="3874" w:type="dxa"/>
                  <w:gridSpan w:val="2"/>
                  <w:tcBorders>
                    <w:top w:val="nil"/>
                    <w:left w:val="nil"/>
                    <w:bottom w:val="nil"/>
                    <w:right w:val="nil"/>
                  </w:tcBorders>
                  <w:shd w:val="clear" w:color="auto" w:fill="auto"/>
                  <w:noWrap/>
                  <w:vAlign w:val="bottom"/>
                  <w:hideMark/>
                </w:tcPr>
                <w:p w14:paraId="4BF5D6BA" w14:textId="77777777" w:rsidR="002A7DFA" w:rsidRPr="002A7DFA" w:rsidRDefault="002A7DFA" w:rsidP="002A7DFA">
                  <w:pPr>
                    <w:spacing w:after="0" w:line="240" w:lineRule="auto"/>
                    <w:ind w:firstLineChars="100" w:firstLine="221"/>
                    <w:rPr>
                      <w:rFonts w:eastAsia="Times New Roman"/>
                      <w:b/>
                      <w:color w:val="000000"/>
                      <w:u w:val="single"/>
                    </w:rPr>
                  </w:pPr>
                  <w:r w:rsidRPr="002A7DFA">
                    <w:rPr>
                      <w:rFonts w:eastAsia="Times New Roman"/>
                      <w:b/>
                      <w:color w:val="000000"/>
                      <w:u w:val="single"/>
                    </w:rPr>
                    <w:t xml:space="preserve">    221000    </w:t>
                  </w:r>
                  <w:r w:rsidRPr="002A7DFA">
                    <w:rPr>
                      <w:rFonts w:eastAsia="Times New Roman"/>
                      <w:b/>
                      <w:i/>
                      <w:iCs/>
                      <w:color w:val="000000"/>
                      <w:u w:val="single"/>
                    </w:rPr>
                    <w:t>International Studies</w:t>
                  </w:r>
                </w:p>
              </w:tc>
              <w:tc>
                <w:tcPr>
                  <w:tcW w:w="1723" w:type="dxa"/>
                  <w:tcBorders>
                    <w:top w:val="nil"/>
                    <w:left w:val="nil"/>
                    <w:bottom w:val="nil"/>
                    <w:right w:val="nil"/>
                  </w:tcBorders>
                  <w:shd w:val="clear" w:color="auto" w:fill="auto"/>
                  <w:noWrap/>
                  <w:vAlign w:val="bottom"/>
                  <w:hideMark/>
                </w:tcPr>
                <w:p w14:paraId="313B7E01" w14:textId="77777777" w:rsidR="002A7DFA" w:rsidRPr="002A7DFA" w:rsidRDefault="002A7DFA" w:rsidP="002A7DFA">
                  <w:pPr>
                    <w:spacing w:after="0" w:line="240" w:lineRule="auto"/>
                    <w:ind w:firstLineChars="100" w:firstLine="220"/>
                    <w:rPr>
                      <w:rFonts w:eastAsia="Times New Roman"/>
                      <w:color w:val="000000"/>
                    </w:rPr>
                  </w:pPr>
                </w:p>
              </w:tc>
              <w:tc>
                <w:tcPr>
                  <w:tcW w:w="2043" w:type="dxa"/>
                  <w:tcBorders>
                    <w:top w:val="nil"/>
                    <w:left w:val="nil"/>
                    <w:bottom w:val="nil"/>
                    <w:right w:val="nil"/>
                  </w:tcBorders>
                  <w:shd w:val="clear" w:color="auto" w:fill="auto"/>
                  <w:noWrap/>
                  <w:vAlign w:val="bottom"/>
                  <w:hideMark/>
                </w:tcPr>
                <w:p w14:paraId="525DBD6F" w14:textId="77777777" w:rsidR="002A7DFA" w:rsidRPr="002A7DFA" w:rsidRDefault="002A7DFA" w:rsidP="002A7DFA">
                  <w:pPr>
                    <w:spacing w:after="0" w:line="240" w:lineRule="auto"/>
                    <w:rPr>
                      <w:rFonts w:ascii="Times New Roman" w:eastAsia="Times New Roman" w:hAnsi="Times New Roman"/>
                      <w:sz w:val="20"/>
                      <w:szCs w:val="20"/>
                    </w:rPr>
                  </w:pPr>
                </w:p>
              </w:tc>
            </w:tr>
            <w:tr w:rsidR="002A7DFA" w:rsidRPr="002A7DFA" w14:paraId="109390FF" w14:textId="77777777" w:rsidTr="002A7DFA">
              <w:trPr>
                <w:trHeight w:val="255"/>
              </w:trPr>
              <w:tc>
                <w:tcPr>
                  <w:tcW w:w="1182" w:type="dxa"/>
                  <w:tcBorders>
                    <w:top w:val="nil"/>
                    <w:left w:val="nil"/>
                    <w:bottom w:val="nil"/>
                    <w:right w:val="nil"/>
                  </w:tcBorders>
                  <w:shd w:val="clear" w:color="auto" w:fill="auto"/>
                  <w:noWrap/>
                  <w:vAlign w:val="bottom"/>
                  <w:hideMark/>
                </w:tcPr>
                <w:p w14:paraId="3B672A7F" w14:textId="77777777" w:rsidR="002A7DFA" w:rsidRPr="002A7DFA" w:rsidRDefault="002A7DFA" w:rsidP="002A7DFA">
                  <w:pPr>
                    <w:spacing w:after="0" w:line="240" w:lineRule="auto"/>
                    <w:rPr>
                      <w:rFonts w:ascii="Times New Roman" w:eastAsia="Times New Roman" w:hAnsi="Times New Roman"/>
                      <w:sz w:val="20"/>
                      <w:szCs w:val="20"/>
                    </w:rPr>
                  </w:pPr>
                </w:p>
              </w:tc>
              <w:tc>
                <w:tcPr>
                  <w:tcW w:w="2692" w:type="dxa"/>
                  <w:tcBorders>
                    <w:top w:val="nil"/>
                    <w:left w:val="nil"/>
                    <w:bottom w:val="nil"/>
                    <w:right w:val="nil"/>
                  </w:tcBorders>
                  <w:shd w:val="clear" w:color="auto" w:fill="auto"/>
                  <w:noWrap/>
                  <w:vAlign w:val="bottom"/>
                  <w:hideMark/>
                </w:tcPr>
                <w:p w14:paraId="7FD612E3" w14:textId="77777777" w:rsidR="002A7DFA" w:rsidRPr="002A7DFA" w:rsidRDefault="002A7DFA" w:rsidP="002A7DFA">
                  <w:pPr>
                    <w:spacing w:after="0" w:line="240" w:lineRule="auto"/>
                    <w:rPr>
                      <w:rFonts w:ascii="Times New Roman" w:eastAsia="Times New Roman" w:hAnsi="Times New Roman"/>
                      <w:sz w:val="20"/>
                      <w:szCs w:val="20"/>
                    </w:rPr>
                  </w:pPr>
                </w:p>
              </w:tc>
              <w:tc>
                <w:tcPr>
                  <w:tcW w:w="1723" w:type="dxa"/>
                  <w:tcBorders>
                    <w:top w:val="nil"/>
                    <w:left w:val="nil"/>
                    <w:bottom w:val="nil"/>
                    <w:right w:val="nil"/>
                  </w:tcBorders>
                  <w:shd w:val="clear" w:color="auto" w:fill="auto"/>
                  <w:noWrap/>
                  <w:vAlign w:val="bottom"/>
                  <w:hideMark/>
                </w:tcPr>
                <w:p w14:paraId="529F9CFA" w14:textId="77777777" w:rsidR="002A7DFA" w:rsidRPr="002A7DFA" w:rsidRDefault="002A7DFA" w:rsidP="002A7DFA">
                  <w:pPr>
                    <w:spacing w:after="0" w:line="240" w:lineRule="auto"/>
                    <w:rPr>
                      <w:rFonts w:ascii="Times New Roman" w:eastAsia="Times New Roman" w:hAnsi="Times New Roman"/>
                      <w:sz w:val="20"/>
                      <w:szCs w:val="20"/>
                    </w:rPr>
                  </w:pPr>
                </w:p>
              </w:tc>
              <w:tc>
                <w:tcPr>
                  <w:tcW w:w="2043" w:type="dxa"/>
                  <w:tcBorders>
                    <w:top w:val="nil"/>
                    <w:left w:val="nil"/>
                    <w:bottom w:val="nil"/>
                    <w:right w:val="nil"/>
                  </w:tcBorders>
                  <w:shd w:val="clear" w:color="auto" w:fill="auto"/>
                  <w:noWrap/>
                  <w:vAlign w:val="bottom"/>
                  <w:hideMark/>
                </w:tcPr>
                <w:p w14:paraId="50560F3E" w14:textId="77777777" w:rsidR="002A7DFA" w:rsidRPr="002A7DFA" w:rsidRDefault="002A7DFA" w:rsidP="002A7DFA">
                  <w:pPr>
                    <w:spacing w:after="0" w:line="240" w:lineRule="auto"/>
                    <w:rPr>
                      <w:rFonts w:ascii="Times New Roman" w:eastAsia="Times New Roman" w:hAnsi="Times New Roman"/>
                      <w:sz w:val="20"/>
                      <w:szCs w:val="20"/>
                    </w:rPr>
                  </w:pPr>
                </w:p>
              </w:tc>
            </w:tr>
            <w:tr w:rsidR="002A7DFA" w:rsidRPr="002A7DFA" w14:paraId="2971CA56" w14:textId="77777777" w:rsidTr="002A7DFA">
              <w:trPr>
                <w:trHeight w:val="300"/>
              </w:trPr>
              <w:tc>
                <w:tcPr>
                  <w:tcW w:w="3874" w:type="dxa"/>
                  <w:gridSpan w:val="2"/>
                  <w:tcBorders>
                    <w:top w:val="nil"/>
                    <w:left w:val="nil"/>
                    <w:bottom w:val="nil"/>
                    <w:right w:val="nil"/>
                  </w:tcBorders>
                  <w:shd w:val="clear" w:color="auto" w:fill="auto"/>
                  <w:noWrap/>
                  <w:vAlign w:val="bottom"/>
                  <w:hideMark/>
                </w:tcPr>
                <w:p w14:paraId="082E4774" w14:textId="77777777" w:rsidR="002A7DFA" w:rsidRPr="002A7DFA" w:rsidRDefault="002A7DFA" w:rsidP="002A7DFA">
                  <w:pPr>
                    <w:spacing w:after="0" w:line="240" w:lineRule="auto"/>
                    <w:rPr>
                      <w:rFonts w:eastAsia="Times New Roman"/>
                      <w:b/>
                      <w:bCs/>
                      <w:color w:val="000000"/>
                    </w:rPr>
                  </w:pPr>
                  <w:r w:rsidRPr="002A7DFA">
                    <w:rPr>
                      <w:rFonts w:eastAsia="Times New Roman"/>
                      <w:b/>
                      <w:bCs/>
                      <w:color w:val="000000"/>
                    </w:rPr>
                    <w:t>Geography:</w:t>
                  </w:r>
                  <w:r w:rsidRPr="002A7DFA">
                    <w:rPr>
                      <w:rFonts w:eastAsia="Times New Roman"/>
                      <w:color w:val="000000"/>
                    </w:rPr>
                    <w:t xml:space="preserve"> San Diego County</w:t>
                  </w:r>
                </w:p>
              </w:tc>
              <w:tc>
                <w:tcPr>
                  <w:tcW w:w="1723" w:type="dxa"/>
                  <w:tcBorders>
                    <w:top w:val="nil"/>
                    <w:left w:val="nil"/>
                    <w:bottom w:val="nil"/>
                    <w:right w:val="nil"/>
                  </w:tcBorders>
                  <w:shd w:val="clear" w:color="auto" w:fill="auto"/>
                  <w:noWrap/>
                  <w:vAlign w:val="bottom"/>
                  <w:hideMark/>
                </w:tcPr>
                <w:p w14:paraId="7277E52F" w14:textId="77777777" w:rsidR="002A7DFA" w:rsidRPr="002A7DFA" w:rsidRDefault="002A7DFA" w:rsidP="002A7DFA">
                  <w:pPr>
                    <w:spacing w:after="0" w:line="240" w:lineRule="auto"/>
                    <w:rPr>
                      <w:rFonts w:eastAsia="Times New Roman"/>
                      <w:b/>
                      <w:bCs/>
                      <w:color w:val="000000"/>
                    </w:rPr>
                  </w:pPr>
                </w:p>
              </w:tc>
              <w:tc>
                <w:tcPr>
                  <w:tcW w:w="2043" w:type="dxa"/>
                  <w:tcBorders>
                    <w:top w:val="nil"/>
                    <w:left w:val="nil"/>
                    <w:bottom w:val="nil"/>
                    <w:right w:val="nil"/>
                  </w:tcBorders>
                  <w:shd w:val="clear" w:color="auto" w:fill="auto"/>
                  <w:noWrap/>
                  <w:vAlign w:val="bottom"/>
                  <w:hideMark/>
                </w:tcPr>
                <w:p w14:paraId="7CA0372E" w14:textId="77777777" w:rsidR="002A7DFA" w:rsidRPr="002A7DFA" w:rsidRDefault="002A7DFA" w:rsidP="002A7DFA">
                  <w:pPr>
                    <w:spacing w:after="0" w:line="240" w:lineRule="auto"/>
                    <w:rPr>
                      <w:rFonts w:ascii="Times New Roman" w:eastAsia="Times New Roman" w:hAnsi="Times New Roman"/>
                      <w:sz w:val="20"/>
                      <w:szCs w:val="20"/>
                    </w:rPr>
                  </w:pPr>
                </w:p>
              </w:tc>
            </w:tr>
            <w:tr w:rsidR="002A7DFA" w:rsidRPr="002A7DFA" w14:paraId="37FD48AB" w14:textId="77777777" w:rsidTr="002A7DFA">
              <w:trPr>
                <w:trHeight w:val="300"/>
              </w:trPr>
              <w:tc>
                <w:tcPr>
                  <w:tcW w:w="3874" w:type="dxa"/>
                  <w:gridSpan w:val="2"/>
                  <w:tcBorders>
                    <w:top w:val="nil"/>
                    <w:left w:val="nil"/>
                    <w:bottom w:val="nil"/>
                    <w:right w:val="nil"/>
                  </w:tcBorders>
                  <w:shd w:val="clear" w:color="auto" w:fill="auto"/>
                  <w:noWrap/>
                  <w:vAlign w:val="bottom"/>
                  <w:hideMark/>
                </w:tcPr>
                <w:p w14:paraId="0D6C0B01" w14:textId="77777777" w:rsidR="002A7DFA" w:rsidRPr="002A7DFA" w:rsidRDefault="002A7DFA" w:rsidP="002A7DFA">
                  <w:pPr>
                    <w:spacing w:after="0" w:line="240" w:lineRule="auto"/>
                    <w:rPr>
                      <w:rFonts w:eastAsia="Times New Roman"/>
                      <w:b/>
                      <w:bCs/>
                      <w:color w:val="000000"/>
                    </w:rPr>
                  </w:pPr>
                  <w:r w:rsidRPr="002A7DFA">
                    <w:rPr>
                      <w:rFonts w:eastAsia="Times New Roman"/>
                      <w:b/>
                      <w:bCs/>
                      <w:color w:val="000000"/>
                    </w:rPr>
                    <w:t xml:space="preserve">Counties: </w:t>
                  </w:r>
                  <w:r w:rsidRPr="002A7DFA">
                    <w:rPr>
                      <w:rFonts w:eastAsia="Times New Roman"/>
                      <w:color w:val="000000"/>
                    </w:rPr>
                    <w:t>San Diego County</w:t>
                  </w:r>
                </w:p>
              </w:tc>
              <w:tc>
                <w:tcPr>
                  <w:tcW w:w="1723" w:type="dxa"/>
                  <w:tcBorders>
                    <w:top w:val="nil"/>
                    <w:left w:val="nil"/>
                    <w:bottom w:val="nil"/>
                    <w:right w:val="nil"/>
                  </w:tcBorders>
                  <w:shd w:val="clear" w:color="auto" w:fill="auto"/>
                  <w:noWrap/>
                  <w:vAlign w:val="bottom"/>
                  <w:hideMark/>
                </w:tcPr>
                <w:p w14:paraId="04EEDCF7" w14:textId="77777777" w:rsidR="002A7DFA" w:rsidRPr="002A7DFA" w:rsidRDefault="002A7DFA" w:rsidP="002A7DFA">
                  <w:pPr>
                    <w:spacing w:after="0" w:line="240" w:lineRule="auto"/>
                    <w:rPr>
                      <w:rFonts w:eastAsia="Times New Roman"/>
                      <w:b/>
                      <w:bCs/>
                      <w:color w:val="000000"/>
                    </w:rPr>
                  </w:pPr>
                </w:p>
              </w:tc>
              <w:tc>
                <w:tcPr>
                  <w:tcW w:w="2043" w:type="dxa"/>
                  <w:tcBorders>
                    <w:top w:val="nil"/>
                    <w:left w:val="nil"/>
                    <w:bottom w:val="nil"/>
                    <w:right w:val="nil"/>
                  </w:tcBorders>
                  <w:shd w:val="clear" w:color="auto" w:fill="auto"/>
                  <w:noWrap/>
                  <w:vAlign w:val="bottom"/>
                  <w:hideMark/>
                </w:tcPr>
                <w:p w14:paraId="5A9F9AAA" w14:textId="77777777" w:rsidR="002A7DFA" w:rsidRPr="002A7DFA" w:rsidRDefault="002A7DFA" w:rsidP="002A7DFA">
                  <w:pPr>
                    <w:spacing w:after="0" w:line="240" w:lineRule="auto"/>
                    <w:rPr>
                      <w:rFonts w:ascii="Times New Roman" w:eastAsia="Times New Roman" w:hAnsi="Times New Roman"/>
                      <w:sz w:val="20"/>
                      <w:szCs w:val="20"/>
                    </w:rPr>
                  </w:pPr>
                </w:p>
              </w:tc>
            </w:tr>
            <w:tr w:rsidR="002A7DFA" w:rsidRPr="002A7DFA" w14:paraId="715076D0" w14:textId="77777777" w:rsidTr="002A7DFA">
              <w:trPr>
                <w:trHeight w:val="255"/>
              </w:trPr>
              <w:tc>
                <w:tcPr>
                  <w:tcW w:w="1182" w:type="dxa"/>
                  <w:tcBorders>
                    <w:top w:val="nil"/>
                    <w:left w:val="nil"/>
                    <w:bottom w:val="nil"/>
                    <w:right w:val="nil"/>
                  </w:tcBorders>
                  <w:shd w:val="clear" w:color="auto" w:fill="auto"/>
                  <w:noWrap/>
                  <w:vAlign w:val="bottom"/>
                  <w:hideMark/>
                </w:tcPr>
                <w:p w14:paraId="0AD9AAF5" w14:textId="77777777" w:rsidR="002A7DFA" w:rsidRPr="002A7DFA" w:rsidRDefault="002A7DFA" w:rsidP="002A7DFA">
                  <w:pPr>
                    <w:spacing w:after="0" w:line="240" w:lineRule="auto"/>
                    <w:rPr>
                      <w:rFonts w:ascii="Times New Roman" w:eastAsia="Times New Roman" w:hAnsi="Times New Roman"/>
                      <w:sz w:val="20"/>
                      <w:szCs w:val="20"/>
                    </w:rPr>
                  </w:pPr>
                </w:p>
              </w:tc>
              <w:tc>
                <w:tcPr>
                  <w:tcW w:w="2692" w:type="dxa"/>
                  <w:tcBorders>
                    <w:top w:val="nil"/>
                    <w:left w:val="nil"/>
                    <w:bottom w:val="nil"/>
                    <w:right w:val="nil"/>
                  </w:tcBorders>
                  <w:shd w:val="clear" w:color="auto" w:fill="auto"/>
                  <w:noWrap/>
                  <w:vAlign w:val="bottom"/>
                  <w:hideMark/>
                </w:tcPr>
                <w:p w14:paraId="5B801C85" w14:textId="77777777" w:rsidR="002A7DFA" w:rsidRPr="002A7DFA" w:rsidRDefault="002A7DFA" w:rsidP="002A7DFA">
                  <w:pPr>
                    <w:spacing w:after="0" w:line="240" w:lineRule="auto"/>
                    <w:rPr>
                      <w:rFonts w:ascii="Times New Roman" w:eastAsia="Times New Roman" w:hAnsi="Times New Roman"/>
                      <w:sz w:val="20"/>
                      <w:szCs w:val="20"/>
                    </w:rPr>
                  </w:pPr>
                </w:p>
              </w:tc>
              <w:tc>
                <w:tcPr>
                  <w:tcW w:w="1723" w:type="dxa"/>
                  <w:tcBorders>
                    <w:top w:val="nil"/>
                    <w:left w:val="nil"/>
                    <w:bottom w:val="nil"/>
                    <w:right w:val="nil"/>
                  </w:tcBorders>
                  <w:shd w:val="clear" w:color="auto" w:fill="auto"/>
                  <w:noWrap/>
                  <w:vAlign w:val="bottom"/>
                  <w:hideMark/>
                </w:tcPr>
                <w:p w14:paraId="5CD2F7E7" w14:textId="77777777" w:rsidR="002A7DFA" w:rsidRPr="002A7DFA" w:rsidRDefault="002A7DFA" w:rsidP="002A7DFA">
                  <w:pPr>
                    <w:spacing w:after="0" w:line="240" w:lineRule="auto"/>
                    <w:rPr>
                      <w:rFonts w:ascii="Times New Roman" w:eastAsia="Times New Roman" w:hAnsi="Times New Roman"/>
                      <w:sz w:val="20"/>
                      <w:szCs w:val="20"/>
                    </w:rPr>
                  </w:pPr>
                </w:p>
              </w:tc>
              <w:tc>
                <w:tcPr>
                  <w:tcW w:w="2043" w:type="dxa"/>
                  <w:tcBorders>
                    <w:top w:val="nil"/>
                    <w:left w:val="nil"/>
                    <w:bottom w:val="nil"/>
                    <w:right w:val="nil"/>
                  </w:tcBorders>
                  <w:shd w:val="clear" w:color="auto" w:fill="auto"/>
                  <w:noWrap/>
                  <w:vAlign w:val="bottom"/>
                  <w:hideMark/>
                </w:tcPr>
                <w:p w14:paraId="247D2DBD" w14:textId="77777777" w:rsidR="002A7DFA" w:rsidRPr="002A7DFA" w:rsidRDefault="002A7DFA" w:rsidP="002A7DFA">
                  <w:pPr>
                    <w:spacing w:after="0" w:line="240" w:lineRule="auto"/>
                    <w:rPr>
                      <w:rFonts w:ascii="Times New Roman" w:eastAsia="Times New Roman" w:hAnsi="Times New Roman"/>
                      <w:sz w:val="20"/>
                      <w:szCs w:val="20"/>
                    </w:rPr>
                  </w:pPr>
                </w:p>
              </w:tc>
            </w:tr>
            <w:tr w:rsidR="002A7DFA" w:rsidRPr="002A7DFA" w14:paraId="6D33CBF4" w14:textId="77777777" w:rsidTr="002A7DFA">
              <w:trPr>
                <w:trHeight w:val="300"/>
              </w:trPr>
              <w:tc>
                <w:tcPr>
                  <w:tcW w:w="7640" w:type="dxa"/>
                  <w:gridSpan w:val="4"/>
                  <w:tcBorders>
                    <w:top w:val="nil"/>
                    <w:left w:val="nil"/>
                    <w:bottom w:val="nil"/>
                    <w:right w:val="nil"/>
                  </w:tcBorders>
                  <w:shd w:val="clear" w:color="auto" w:fill="auto"/>
                  <w:noWrap/>
                  <w:vAlign w:val="bottom"/>
                  <w:hideMark/>
                </w:tcPr>
                <w:p w14:paraId="36EAEA85" w14:textId="77777777" w:rsidR="002A7DFA" w:rsidRPr="002A7DFA" w:rsidRDefault="002A7DFA" w:rsidP="002A7DFA">
                  <w:pPr>
                    <w:spacing w:after="0" w:line="240" w:lineRule="auto"/>
                    <w:jc w:val="center"/>
                    <w:rPr>
                      <w:rFonts w:eastAsia="Times New Roman"/>
                      <w:color w:val="000000"/>
                    </w:rPr>
                  </w:pPr>
                  <w:r w:rsidRPr="002A7DFA">
                    <w:rPr>
                      <w:rFonts w:eastAsia="Times New Roman"/>
                      <w:color w:val="000000"/>
                    </w:rPr>
                    <w:t>Annual Job Openings by Occupation</w:t>
                  </w:r>
                </w:p>
              </w:tc>
            </w:tr>
            <w:tr w:rsidR="002A7DFA" w:rsidRPr="002A7DFA" w14:paraId="4C68CC16" w14:textId="77777777" w:rsidTr="002A7DFA">
              <w:trPr>
                <w:trHeight w:val="300"/>
              </w:trPr>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242F19" w14:textId="77777777" w:rsidR="002A7DFA" w:rsidRPr="002A7DFA" w:rsidRDefault="002A7DFA" w:rsidP="002A7DFA">
                  <w:pPr>
                    <w:spacing w:after="0" w:line="240" w:lineRule="auto"/>
                    <w:jc w:val="center"/>
                    <w:rPr>
                      <w:rFonts w:eastAsia="Times New Roman"/>
                      <w:b/>
                      <w:bCs/>
                      <w:color w:val="000000"/>
                    </w:rPr>
                  </w:pPr>
                  <w:r w:rsidRPr="002A7DFA">
                    <w:rPr>
                      <w:rFonts w:eastAsia="Times New Roman"/>
                      <w:b/>
                      <w:bCs/>
                      <w:color w:val="000000"/>
                    </w:rPr>
                    <w:t>SOC Code</w:t>
                  </w:r>
                </w:p>
              </w:tc>
              <w:tc>
                <w:tcPr>
                  <w:tcW w:w="2692" w:type="dxa"/>
                  <w:tcBorders>
                    <w:top w:val="single" w:sz="4" w:space="0" w:color="000000"/>
                    <w:left w:val="nil"/>
                    <w:bottom w:val="nil"/>
                    <w:right w:val="single" w:sz="4" w:space="0" w:color="000000"/>
                  </w:tcBorders>
                  <w:shd w:val="clear" w:color="auto" w:fill="auto"/>
                  <w:vAlign w:val="center"/>
                  <w:hideMark/>
                </w:tcPr>
                <w:p w14:paraId="422FBBCE" w14:textId="77777777" w:rsidR="002A7DFA" w:rsidRPr="002A7DFA" w:rsidRDefault="002A7DFA" w:rsidP="002A7DFA">
                  <w:pPr>
                    <w:spacing w:after="0" w:line="240" w:lineRule="auto"/>
                    <w:jc w:val="center"/>
                    <w:rPr>
                      <w:rFonts w:eastAsia="Times New Roman"/>
                      <w:b/>
                      <w:bCs/>
                      <w:color w:val="000000"/>
                    </w:rPr>
                  </w:pPr>
                  <w:r w:rsidRPr="002A7DFA">
                    <w:rPr>
                      <w:rFonts w:eastAsia="Times New Roman"/>
                      <w:b/>
                      <w:bCs/>
                      <w:color w:val="000000"/>
                    </w:rPr>
                    <w:t>Occupation Title</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4B311" w14:textId="77777777" w:rsidR="002A7DFA" w:rsidRPr="002A7DFA" w:rsidRDefault="002A7DFA" w:rsidP="002A7DFA">
                  <w:pPr>
                    <w:spacing w:after="0" w:line="240" w:lineRule="auto"/>
                    <w:jc w:val="center"/>
                    <w:rPr>
                      <w:rFonts w:eastAsia="Times New Roman"/>
                      <w:b/>
                      <w:bCs/>
                      <w:color w:val="000000"/>
                    </w:rPr>
                  </w:pPr>
                  <w:r w:rsidRPr="002A7DFA">
                    <w:rPr>
                      <w:rFonts w:eastAsia="Times New Roman"/>
                      <w:b/>
                      <w:bCs/>
                      <w:color w:val="000000"/>
                    </w:rPr>
                    <w:t>2012 Employment</w:t>
                  </w:r>
                </w:p>
              </w:tc>
              <w:tc>
                <w:tcPr>
                  <w:tcW w:w="20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655DD" w14:textId="77777777" w:rsidR="002A7DFA" w:rsidRPr="002A7DFA" w:rsidRDefault="002A7DFA" w:rsidP="002A7DFA">
                  <w:pPr>
                    <w:spacing w:after="0" w:line="240" w:lineRule="auto"/>
                    <w:jc w:val="center"/>
                    <w:rPr>
                      <w:rFonts w:eastAsia="Times New Roman"/>
                      <w:b/>
                      <w:bCs/>
                      <w:color w:val="000000"/>
                    </w:rPr>
                  </w:pPr>
                  <w:r w:rsidRPr="002A7DFA">
                    <w:rPr>
                      <w:rFonts w:eastAsia="Times New Roman"/>
                      <w:b/>
                      <w:bCs/>
                      <w:color w:val="000000"/>
                    </w:rPr>
                    <w:t>Annual Job Openings</w:t>
                  </w:r>
                  <w:r w:rsidRPr="002A7DFA">
                    <w:rPr>
                      <w:rFonts w:eastAsia="Times New Roman"/>
                      <w:b/>
                      <w:bCs/>
                      <w:color w:val="000000"/>
                      <w:vertAlign w:val="superscript"/>
                    </w:rPr>
                    <w:t>1</w:t>
                  </w:r>
                </w:p>
              </w:tc>
            </w:tr>
            <w:tr w:rsidR="002A7DFA" w:rsidRPr="002A7DFA" w14:paraId="066567F4" w14:textId="77777777" w:rsidTr="002A7DFA">
              <w:trPr>
                <w:trHeight w:val="300"/>
              </w:trPr>
              <w:tc>
                <w:tcPr>
                  <w:tcW w:w="1182" w:type="dxa"/>
                  <w:vMerge/>
                  <w:tcBorders>
                    <w:top w:val="single" w:sz="4" w:space="0" w:color="000000"/>
                    <w:left w:val="single" w:sz="4" w:space="0" w:color="000000"/>
                    <w:bottom w:val="single" w:sz="4" w:space="0" w:color="000000"/>
                    <w:right w:val="single" w:sz="4" w:space="0" w:color="000000"/>
                  </w:tcBorders>
                  <w:vAlign w:val="center"/>
                  <w:hideMark/>
                </w:tcPr>
                <w:p w14:paraId="6B6A48CC" w14:textId="77777777" w:rsidR="002A7DFA" w:rsidRPr="002A7DFA" w:rsidRDefault="002A7DFA" w:rsidP="002A7DFA">
                  <w:pPr>
                    <w:spacing w:after="0" w:line="240" w:lineRule="auto"/>
                    <w:rPr>
                      <w:rFonts w:eastAsia="Times New Roman"/>
                      <w:b/>
                      <w:bCs/>
                      <w:color w:val="000000"/>
                    </w:rPr>
                  </w:pPr>
                </w:p>
              </w:tc>
              <w:tc>
                <w:tcPr>
                  <w:tcW w:w="2692" w:type="dxa"/>
                  <w:tcBorders>
                    <w:top w:val="nil"/>
                    <w:left w:val="nil"/>
                    <w:bottom w:val="single" w:sz="4" w:space="0" w:color="000000"/>
                    <w:right w:val="single" w:sz="4" w:space="0" w:color="000000"/>
                  </w:tcBorders>
                  <w:shd w:val="clear" w:color="auto" w:fill="auto"/>
                  <w:vAlign w:val="center"/>
                  <w:hideMark/>
                </w:tcPr>
                <w:p w14:paraId="6777AE05" w14:textId="77777777" w:rsidR="002A7DFA" w:rsidRPr="002A7DFA" w:rsidRDefault="002A7DFA" w:rsidP="002A7DFA">
                  <w:pPr>
                    <w:spacing w:after="0" w:line="240" w:lineRule="auto"/>
                    <w:jc w:val="center"/>
                    <w:rPr>
                      <w:rFonts w:eastAsia="Times New Roman"/>
                      <w:b/>
                      <w:bCs/>
                      <w:color w:val="000000"/>
                    </w:rPr>
                  </w:pPr>
                  <w:r w:rsidRPr="002A7DFA">
                    <w:rPr>
                      <w:rFonts w:eastAsia="Times New Roman"/>
                      <w:b/>
                      <w:bCs/>
                      <w:color w:val="000000"/>
                    </w:rPr>
                    <w:t>(Link to Occupation Profile)</w:t>
                  </w:r>
                </w:p>
              </w:tc>
              <w:tc>
                <w:tcPr>
                  <w:tcW w:w="1723" w:type="dxa"/>
                  <w:vMerge/>
                  <w:tcBorders>
                    <w:top w:val="single" w:sz="4" w:space="0" w:color="000000"/>
                    <w:left w:val="single" w:sz="4" w:space="0" w:color="000000"/>
                    <w:bottom w:val="single" w:sz="4" w:space="0" w:color="000000"/>
                    <w:right w:val="single" w:sz="4" w:space="0" w:color="000000"/>
                  </w:tcBorders>
                  <w:vAlign w:val="center"/>
                  <w:hideMark/>
                </w:tcPr>
                <w:p w14:paraId="755BF604" w14:textId="77777777" w:rsidR="002A7DFA" w:rsidRPr="002A7DFA" w:rsidRDefault="002A7DFA" w:rsidP="002A7DFA">
                  <w:pPr>
                    <w:spacing w:after="0" w:line="240" w:lineRule="auto"/>
                    <w:rPr>
                      <w:rFonts w:eastAsia="Times New Roman"/>
                      <w:b/>
                      <w:bCs/>
                      <w:color w:val="000000"/>
                    </w:rPr>
                  </w:pPr>
                </w:p>
              </w:tc>
              <w:tc>
                <w:tcPr>
                  <w:tcW w:w="2043" w:type="dxa"/>
                  <w:vMerge/>
                  <w:tcBorders>
                    <w:top w:val="single" w:sz="4" w:space="0" w:color="000000"/>
                    <w:left w:val="single" w:sz="4" w:space="0" w:color="000000"/>
                    <w:bottom w:val="single" w:sz="4" w:space="0" w:color="000000"/>
                    <w:right w:val="single" w:sz="4" w:space="0" w:color="000000"/>
                  </w:tcBorders>
                  <w:vAlign w:val="center"/>
                  <w:hideMark/>
                </w:tcPr>
                <w:p w14:paraId="63F9EF7D" w14:textId="77777777" w:rsidR="002A7DFA" w:rsidRPr="002A7DFA" w:rsidRDefault="002A7DFA" w:rsidP="002A7DFA">
                  <w:pPr>
                    <w:spacing w:after="0" w:line="240" w:lineRule="auto"/>
                    <w:rPr>
                      <w:rFonts w:eastAsia="Times New Roman"/>
                      <w:b/>
                      <w:bCs/>
                      <w:color w:val="000000"/>
                    </w:rPr>
                  </w:pPr>
                </w:p>
              </w:tc>
            </w:tr>
            <w:tr w:rsidR="002A7DFA" w:rsidRPr="002A7DFA" w14:paraId="29F9D685" w14:textId="77777777" w:rsidTr="002A7DFA">
              <w:trPr>
                <w:trHeight w:val="300"/>
              </w:trPr>
              <w:tc>
                <w:tcPr>
                  <w:tcW w:w="1182" w:type="dxa"/>
                  <w:tcBorders>
                    <w:top w:val="nil"/>
                    <w:left w:val="single" w:sz="4" w:space="0" w:color="000000"/>
                    <w:bottom w:val="nil"/>
                    <w:right w:val="single" w:sz="4" w:space="0" w:color="000000"/>
                  </w:tcBorders>
                  <w:shd w:val="clear" w:color="auto" w:fill="auto"/>
                  <w:vAlign w:val="bottom"/>
                  <w:hideMark/>
                </w:tcPr>
                <w:p w14:paraId="7B51B170" w14:textId="77777777" w:rsidR="002A7DFA" w:rsidRPr="002A7DFA" w:rsidRDefault="002A7DFA" w:rsidP="002A7DFA">
                  <w:pPr>
                    <w:spacing w:after="0" w:line="240" w:lineRule="auto"/>
                    <w:jc w:val="right"/>
                    <w:rPr>
                      <w:rFonts w:eastAsia="Times New Roman"/>
                      <w:color w:val="000000"/>
                    </w:rPr>
                  </w:pPr>
                  <w:r w:rsidRPr="002A7DFA">
                    <w:rPr>
                      <w:rFonts w:eastAsia="Times New Roman"/>
                      <w:color w:val="000000"/>
                    </w:rPr>
                    <w:lastRenderedPageBreak/>
                    <w:t>119199</w:t>
                  </w:r>
                </w:p>
              </w:tc>
              <w:tc>
                <w:tcPr>
                  <w:tcW w:w="2692" w:type="dxa"/>
                  <w:tcBorders>
                    <w:top w:val="nil"/>
                    <w:left w:val="nil"/>
                    <w:bottom w:val="nil"/>
                    <w:right w:val="single" w:sz="4" w:space="0" w:color="000000"/>
                  </w:tcBorders>
                  <w:shd w:val="clear" w:color="auto" w:fill="auto"/>
                  <w:vAlign w:val="bottom"/>
                  <w:hideMark/>
                </w:tcPr>
                <w:p w14:paraId="0810FF91" w14:textId="77777777" w:rsidR="002A7DFA" w:rsidRPr="002A7DFA" w:rsidRDefault="00E902A7" w:rsidP="002A7DFA">
                  <w:pPr>
                    <w:spacing w:after="0" w:line="240" w:lineRule="auto"/>
                    <w:rPr>
                      <w:rFonts w:eastAsia="Times New Roman"/>
                      <w:color w:val="0563C1"/>
                      <w:u w:val="single"/>
                    </w:rPr>
                  </w:pPr>
                  <w:hyperlink r:id="rId20" w:tgtFrame="_blank" w:history="1">
                    <w:r w:rsidR="002A7DFA" w:rsidRPr="002A7DFA">
                      <w:rPr>
                        <w:rFonts w:eastAsia="Times New Roman"/>
                        <w:color w:val="0563C1"/>
                        <w:u w:val="single"/>
                      </w:rPr>
                      <w:t>Managers, All Other</w:t>
                    </w:r>
                  </w:hyperlink>
                </w:p>
              </w:tc>
              <w:tc>
                <w:tcPr>
                  <w:tcW w:w="1723" w:type="dxa"/>
                  <w:tcBorders>
                    <w:top w:val="nil"/>
                    <w:left w:val="nil"/>
                    <w:bottom w:val="nil"/>
                    <w:right w:val="single" w:sz="4" w:space="0" w:color="000000"/>
                  </w:tcBorders>
                  <w:shd w:val="clear" w:color="auto" w:fill="auto"/>
                  <w:vAlign w:val="bottom"/>
                  <w:hideMark/>
                </w:tcPr>
                <w:p w14:paraId="0F29041E" w14:textId="77777777" w:rsidR="002A7DFA" w:rsidRPr="002A7DFA" w:rsidRDefault="002A7DFA" w:rsidP="002A7DFA">
                  <w:pPr>
                    <w:spacing w:after="0" w:line="240" w:lineRule="auto"/>
                    <w:jc w:val="right"/>
                    <w:rPr>
                      <w:rFonts w:eastAsia="Times New Roman"/>
                      <w:color w:val="000000"/>
                    </w:rPr>
                  </w:pPr>
                  <w:r w:rsidRPr="002A7DFA">
                    <w:rPr>
                      <w:rFonts w:eastAsia="Times New Roman"/>
                      <w:color w:val="000000"/>
                    </w:rPr>
                    <w:t>10,300</w:t>
                  </w:r>
                </w:p>
              </w:tc>
              <w:tc>
                <w:tcPr>
                  <w:tcW w:w="2043" w:type="dxa"/>
                  <w:tcBorders>
                    <w:top w:val="nil"/>
                    <w:left w:val="nil"/>
                    <w:bottom w:val="nil"/>
                    <w:right w:val="single" w:sz="4" w:space="0" w:color="000000"/>
                  </w:tcBorders>
                  <w:shd w:val="clear" w:color="auto" w:fill="auto"/>
                  <w:vAlign w:val="bottom"/>
                  <w:hideMark/>
                </w:tcPr>
                <w:p w14:paraId="338FAD58" w14:textId="77777777" w:rsidR="002A7DFA" w:rsidRPr="002A7DFA" w:rsidRDefault="002A7DFA" w:rsidP="002A7DFA">
                  <w:pPr>
                    <w:spacing w:after="0" w:line="240" w:lineRule="auto"/>
                    <w:jc w:val="right"/>
                    <w:rPr>
                      <w:rFonts w:eastAsia="Times New Roman"/>
                      <w:color w:val="000000"/>
                    </w:rPr>
                  </w:pPr>
                  <w:r w:rsidRPr="002A7DFA">
                    <w:rPr>
                      <w:rFonts w:eastAsia="Times New Roman"/>
                      <w:color w:val="000000"/>
                    </w:rPr>
                    <w:t>423</w:t>
                  </w:r>
                </w:p>
              </w:tc>
            </w:tr>
            <w:tr w:rsidR="002A7DFA" w:rsidRPr="002A7DFA" w14:paraId="00EF8A28" w14:textId="77777777" w:rsidTr="002A7DFA">
              <w:trPr>
                <w:trHeight w:val="300"/>
              </w:trPr>
              <w:tc>
                <w:tcPr>
                  <w:tcW w:w="1182" w:type="dxa"/>
                  <w:tcBorders>
                    <w:top w:val="nil"/>
                    <w:left w:val="single" w:sz="4" w:space="0" w:color="000000"/>
                    <w:bottom w:val="single" w:sz="4" w:space="0" w:color="000000"/>
                    <w:right w:val="single" w:sz="4" w:space="0" w:color="000000"/>
                  </w:tcBorders>
                  <w:shd w:val="clear" w:color="auto" w:fill="auto"/>
                  <w:vAlign w:val="bottom"/>
                </w:tcPr>
                <w:p w14:paraId="00B87FE1" w14:textId="77777777" w:rsidR="002A7DFA" w:rsidRPr="002A7DFA" w:rsidRDefault="002A7DFA" w:rsidP="002A7DFA">
                  <w:pPr>
                    <w:spacing w:after="0" w:line="240" w:lineRule="auto"/>
                    <w:jc w:val="center"/>
                    <w:rPr>
                      <w:rFonts w:eastAsia="Times New Roman"/>
                      <w:color w:val="000000"/>
                    </w:rPr>
                  </w:pPr>
                </w:p>
              </w:tc>
              <w:tc>
                <w:tcPr>
                  <w:tcW w:w="2692" w:type="dxa"/>
                  <w:tcBorders>
                    <w:top w:val="nil"/>
                    <w:left w:val="nil"/>
                    <w:bottom w:val="single" w:sz="4" w:space="0" w:color="000000"/>
                    <w:right w:val="single" w:sz="4" w:space="0" w:color="000000"/>
                  </w:tcBorders>
                  <w:shd w:val="clear" w:color="auto" w:fill="auto"/>
                  <w:vAlign w:val="bottom"/>
                </w:tcPr>
                <w:p w14:paraId="410E9555" w14:textId="77777777" w:rsidR="002A7DFA" w:rsidRPr="002A7DFA" w:rsidRDefault="002A7DFA" w:rsidP="002A7DFA">
                  <w:pPr>
                    <w:spacing w:after="0" w:line="240" w:lineRule="auto"/>
                    <w:rPr>
                      <w:rFonts w:eastAsia="Times New Roman"/>
                      <w:color w:val="0563C1"/>
                      <w:u w:val="single"/>
                    </w:rPr>
                  </w:pPr>
                </w:p>
              </w:tc>
              <w:tc>
                <w:tcPr>
                  <w:tcW w:w="1723" w:type="dxa"/>
                  <w:tcBorders>
                    <w:top w:val="nil"/>
                    <w:left w:val="nil"/>
                    <w:bottom w:val="single" w:sz="4" w:space="0" w:color="000000"/>
                    <w:right w:val="single" w:sz="4" w:space="0" w:color="000000"/>
                  </w:tcBorders>
                  <w:shd w:val="clear" w:color="auto" w:fill="auto"/>
                  <w:vAlign w:val="bottom"/>
                </w:tcPr>
                <w:p w14:paraId="6783B95E" w14:textId="77777777" w:rsidR="002A7DFA" w:rsidRPr="002A7DFA" w:rsidRDefault="002A7DFA" w:rsidP="002A7DFA">
                  <w:pPr>
                    <w:spacing w:after="0" w:line="240" w:lineRule="auto"/>
                    <w:jc w:val="right"/>
                    <w:rPr>
                      <w:rFonts w:eastAsia="Times New Roman"/>
                      <w:color w:val="000000"/>
                    </w:rPr>
                  </w:pPr>
                </w:p>
              </w:tc>
              <w:tc>
                <w:tcPr>
                  <w:tcW w:w="2043" w:type="dxa"/>
                  <w:tcBorders>
                    <w:top w:val="nil"/>
                    <w:left w:val="nil"/>
                    <w:bottom w:val="single" w:sz="4" w:space="0" w:color="000000"/>
                    <w:right w:val="single" w:sz="4" w:space="0" w:color="000000"/>
                  </w:tcBorders>
                  <w:shd w:val="clear" w:color="auto" w:fill="auto"/>
                  <w:vAlign w:val="bottom"/>
                </w:tcPr>
                <w:p w14:paraId="436B2822" w14:textId="77777777" w:rsidR="002A7DFA" w:rsidRPr="002A7DFA" w:rsidRDefault="002A7DFA" w:rsidP="002A7DFA">
                  <w:pPr>
                    <w:spacing w:after="0" w:line="240" w:lineRule="auto"/>
                    <w:jc w:val="right"/>
                    <w:rPr>
                      <w:rFonts w:eastAsia="Times New Roman"/>
                      <w:color w:val="000000"/>
                    </w:rPr>
                  </w:pPr>
                </w:p>
              </w:tc>
            </w:tr>
          </w:tbl>
          <w:p w14:paraId="53826E2E" w14:textId="6929CF4F" w:rsidR="00837687" w:rsidRDefault="00837687" w:rsidP="000E11CA">
            <w:pPr>
              <w:spacing w:after="0"/>
              <w:rPr>
                <w:b/>
                <w:noProof/>
                <w:sz w:val="24"/>
                <w:szCs w:val="24"/>
                <w:shd w:val="pct10" w:color="auto" w:fill="D9D9D9"/>
              </w:rPr>
            </w:pP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21"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3D3C8DB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3826E3C" w14:textId="246EF4CD" w:rsidR="00E214F5" w:rsidRPr="00BD082F" w:rsidRDefault="00BD082F" w:rsidP="00BD082F">
            <w:pPr>
              <w:pStyle w:val="ListParagraph"/>
              <w:numPr>
                <w:ilvl w:val="0"/>
                <w:numId w:val="7"/>
              </w:num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925E67" w:rsidRPr="00BD082F">
              <w:rPr>
                <w:rFonts w:ascii="Times New Roman" w:hAnsi="Times New Roman"/>
                <w:noProof/>
                <w:sz w:val="24"/>
                <w:szCs w:val="24"/>
                <w:shd w:val="pct10" w:color="auto" w:fill="D9D9D9"/>
              </w:rPr>
              <w:t>New goals for the IBUS program focus around the development of a new Transfer Model Curriculum for IBUS/International Studies, that was vetted last year and has in this academic year produced a model TMC degree, and also this fall, model Course Outlines of Record.  It is the intention of the FT faculty member to revise the program to reflect the TMC; but also to keep intact the terminal certificate for IBUS.  This transition will also require artculation with CSUSM.  The goal is to complete this work by the end of the spring 2016 semester</w:t>
            </w:r>
            <w:r w:rsidR="00321672" w:rsidRPr="00BD082F">
              <w:rPr>
                <w:rFonts w:ascii="Times New Roman" w:hAnsi="Times New Roman"/>
                <w:noProof/>
                <w:sz w:val="24"/>
                <w:szCs w:val="24"/>
                <w:shd w:val="pct10" w:color="auto" w:fill="D9D9D9"/>
              </w:rPr>
              <w:t>, for a start date of fall 2017.</w:t>
            </w:r>
          </w:p>
          <w:p w14:paraId="0468A2DC" w14:textId="77777777" w:rsidR="00321672" w:rsidRDefault="00321672" w:rsidP="000E11CA">
            <w:pPr>
              <w:spacing w:after="0"/>
              <w:rPr>
                <w:rFonts w:ascii="Times New Roman" w:hAnsi="Times New Roman"/>
                <w:noProof/>
                <w:sz w:val="24"/>
                <w:szCs w:val="24"/>
                <w:shd w:val="pct10" w:color="auto" w:fill="D9D9D9"/>
              </w:rPr>
            </w:pPr>
          </w:p>
          <w:p w14:paraId="57157D5F" w14:textId="3E5049EB" w:rsidR="00321672" w:rsidRDefault="00321672" w:rsidP="00BD082F">
            <w:pPr>
              <w:pStyle w:val="ListParagraph"/>
              <w:numPr>
                <w:ilvl w:val="0"/>
                <w:numId w:val="7"/>
              </w:numPr>
              <w:spacing w:after="0"/>
              <w:rPr>
                <w:b/>
                <w:bCs/>
              </w:rPr>
            </w:pPr>
            <w:r w:rsidRPr="00BD082F">
              <w:rPr>
                <w:rFonts w:ascii="Times New Roman" w:hAnsi="Times New Roman"/>
                <w:noProof/>
                <w:sz w:val="24"/>
                <w:szCs w:val="24"/>
                <w:shd w:val="pct10" w:color="auto" w:fill="D9D9D9"/>
              </w:rPr>
              <w:t xml:space="preserve">Goals also include becoming active again in the World Trade Organization (WTO), </w:t>
            </w:r>
            <w:hyperlink r:id="rId22" w:history="1">
              <w:r w:rsidRPr="00BD082F">
                <w:rPr>
                  <w:rStyle w:val="Hyperlink"/>
                  <w:rFonts w:ascii="Times New Roman" w:hAnsi="Times New Roman"/>
                  <w:noProof/>
                  <w:sz w:val="24"/>
                  <w:szCs w:val="24"/>
                  <w:shd w:val="pct10" w:color="auto" w:fill="D9D9D9"/>
                </w:rPr>
                <w:t>https://www.wtca.org/locations/world-trade-center-san-diego?locale=en</w:t>
              </w:r>
            </w:hyperlink>
            <w:r w:rsidRPr="00BD082F">
              <w:rPr>
                <w:rFonts w:ascii="Times New Roman" w:hAnsi="Times New Roman"/>
                <w:noProof/>
                <w:sz w:val="24"/>
                <w:szCs w:val="24"/>
                <w:shd w:val="pct10" w:color="auto" w:fill="D9D9D9"/>
              </w:rPr>
              <w:t xml:space="preserve"> and the partner organization, </w:t>
            </w:r>
            <w:hyperlink r:id="rId23" w:history="1">
              <w:r w:rsidRPr="00BD082F">
                <w:rPr>
                  <w:rStyle w:val="Hyperlink"/>
                  <w:rFonts w:ascii="Times New Roman" w:hAnsi="Times New Roman"/>
                  <w:noProof/>
                  <w:sz w:val="24"/>
                  <w:szCs w:val="24"/>
                  <w:shd w:val="pct10" w:color="auto" w:fill="D9D9D9"/>
                </w:rPr>
                <w:t>http://sandiegobusiness.org/wtcsd</w:t>
              </w:r>
            </w:hyperlink>
            <w:r w:rsidRPr="00BD082F">
              <w:rPr>
                <w:rFonts w:ascii="Times New Roman" w:hAnsi="Times New Roman"/>
                <w:noProof/>
                <w:sz w:val="24"/>
                <w:szCs w:val="24"/>
                <w:shd w:val="pct10" w:color="auto" w:fill="D9D9D9"/>
              </w:rPr>
              <w:t xml:space="preserve"> which was defunct last year effectively, but which has been revived as of September 2015.  They are still deciding whether they will use a membership model, but we have a meeting scheduled to talk about how Palomar College and the S</w:t>
            </w:r>
            <w:r w:rsidRPr="00BD082F">
              <w:rPr>
                <w:b/>
                <w:bCs/>
              </w:rPr>
              <w:t xml:space="preserve">an Diego North Economic Development Council, </w:t>
            </w:r>
            <w:hyperlink r:id="rId24" w:history="1">
              <w:r w:rsidRPr="00BD082F">
                <w:rPr>
                  <w:rStyle w:val="Hyperlink"/>
                  <w:b/>
                  <w:bCs/>
                </w:rPr>
                <w:t>http://sdnedc.org/ceds/key-industry-clusters/</w:t>
              </w:r>
            </w:hyperlink>
            <w:r w:rsidRPr="00BD082F">
              <w:rPr>
                <w:b/>
                <w:bCs/>
              </w:rPr>
              <w:t xml:space="preserve"> can partner for the benefit of the students.  </w:t>
            </w:r>
          </w:p>
          <w:p w14:paraId="50EA82FD" w14:textId="77777777" w:rsidR="00BD082F" w:rsidRPr="00BD082F" w:rsidRDefault="00BD082F" w:rsidP="00BD082F">
            <w:pPr>
              <w:pStyle w:val="ListParagraph"/>
              <w:rPr>
                <w:b/>
                <w:bCs/>
              </w:rPr>
            </w:pPr>
          </w:p>
          <w:p w14:paraId="71367319" w14:textId="1BD5FF34" w:rsidR="00BD082F" w:rsidRPr="00BD082F" w:rsidRDefault="00BD082F" w:rsidP="00BD082F">
            <w:pPr>
              <w:pStyle w:val="ListParagraph"/>
              <w:numPr>
                <w:ilvl w:val="0"/>
                <w:numId w:val="7"/>
              </w:numPr>
              <w:spacing w:after="0"/>
              <w:rPr>
                <w:b/>
                <w:bCs/>
              </w:rPr>
            </w:pPr>
            <w:r>
              <w:rPr>
                <w:b/>
                <w:bCs/>
              </w:rPr>
              <w:t>The third goal is to have current international business publications available to students so that classroom content is current.</w:t>
            </w:r>
          </w:p>
          <w:p w14:paraId="2F9BCE16" w14:textId="77777777" w:rsidR="00BD082F" w:rsidRDefault="00BD082F" w:rsidP="000E11CA">
            <w:pPr>
              <w:spacing w:after="0"/>
              <w:rPr>
                <w:b/>
                <w:bCs/>
              </w:rPr>
            </w:pPr>
          </w:p>
          <w:p w14:paraId="073DDF5D" w14:textId="7BAC29FB" w:rsidR="00BD082F" w:rsidRPr="00E214F5" w:rsidRDefault="00BD082F" w:rsidP="000E11CA">
            <w:pPr>
              <w:spacing w:after="0"/>
              <w:rPr>
                <w:rFonts w:asciiTheme="minorHAnsi" w:hAnsiTheme="minorHAnsi" w:cs="Arial"/>
                <w:b/>
              </w:rPr>
            </w:pPr>
          </w:p>
          <w:p w14:paraId="53826E3D" w14:textId="77777777" w:rsidR="00E214F5" w:rsidRDefault="00E214F5" w:rsidP="00AC4415">
            <w:pPr>
              <w:spacing w:after="0" w:line="240" w:lineRule="auto"/>
              <w:rPr>
                <w:rFonts w:ascii="Arial" w:hAnsi="Arial" w:cs="Arial"/>
                <w:sz w:val="24"/>
                <w:szCs w:val="24"/>
              </w:rPr>
            </w:pPr>
          </w:p>
        </w:tc>
      </w:tr>
      <w:tr w:rsidR="00BD082F" w14:paraId="7399F882" w14:textId="77777777" w:rsidTr="00E214F5">
        <w:tc>
          <w:tcPr>
            <w:tcW w:w="13176" w:type="dxa"/>
          </w:tcPr>
          <w:p w14:paraId="6F3C33BE" w14:textId="77777777" w:rsidR="00BD082F" w:rsidRPr="00B61D65" w:rsidRDefault="00BD082F" w:rsidP="00E214F5">
            <w:pPr>
              <w:spacing w:line="240" w:lineRule="auto"/>
              <w:rPr>
                <w:rFonts w:asciiTheme="minorHAnsi" w:hAnsiTheme="minorHAnsi" w:cs="Arial"/>
                <w:b/>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11203506"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595B0F">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BE0BDE">
        <w:rPr>
          <w:rFonts w:ascii="Arial" w:hAnsi="Arial" w:cs="Arial"/>
          <w:sz w:val="24"/>
          <w:szCs w:val="24"/>
        </w:rPr>
        <w:t xml:space="preserve">Click here for examples of </w:t>
      </w:r>
      <w:hyperlink r:id="rId25" w:history="1">
        <w:r w:rsidR="00BE0BDE">
          <w:rPr>
            <w:rStyle w:val="Hyperlink"/>
            <w:rFonts w:ascii="Arial" w:hAnsi="Arial" w:cs="Arial"/>
            <w:i/>
            <w:sz w:val="24"/>
            <w:szCs w:val="24"/>
          </w:rPr>
          <w:t>Budget Category</w:t>
        </w:r>
      </w:hyperlink>
      <w:r w:rsidR="00BE0BDE"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53AA543A"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26" w:history="1">
        <w:r w:rsidR="00BE0BDE">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E902A7" w:rsidP="0017560D">
            <w:pPr>
              <w:spacing w:after="0" w:line="240" w:lineRule="auto"/>
              <w:jc w:val="center"/>
              <w:rPr>
                <w:rFonts w:ascii="Arial" w:eastAsia="Times New Roman" w:hAnsi="Arial" w:cs="Arial"/>
                <w:b/>
                <w:sz w:val="16"/>
                <w:szCs w:val="16"/>
              </w:rPr>
            </w:pPr>
            <w:hyperlink r:id="rId27"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4407B23E"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8"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E902A7" w:rsidP="00C976F3">
            <w:pPr>
              <w:spacing w:after="0" w:line="240" w:lineRule="auto"/>
              <w:jc w:val="center"/>
              <w:rPr>
                <w:rFonts w:ascii="Arial" w:eastAsia="Times New Roman" w:hAnsi="Arial" w:cs="Arial"/>
                <w:b/>
                <w:color w:val="C00000"/>
                <w:sz w:val="20"/>
                <w:szCs w:val="20"/>
              </w:rPr>
            </w:pPr>
            <w:hyperlink r:id="rId2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F24070"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30"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E902A7" w:rsidP="0017560D">
            <w:pPr>
              <w:spacing w:after="0" w:line="240" w:lineRule="auto"/>
              <w:jc w:val="center"/>
              <w:rPr>
                <w:rFonts w:ascii="Arial" w:eastAsia="Times New Roman" w:hAnsi="Arial" w:cs="Arial"/>
                <w:b/>
                <w:sz w:val="16"/>
                <w:szCs w:val="16"/>
              </w:rPr>
            </w:pPr>
            <w:hyperlink r:id="rId3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53186650" w:rsidR="004F5296" w:rsidRPr="00174EF8" w:rsidRDefault="00BD082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Subscription, Wall Street Journal, classroom edition</w:t>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15E99794" w:rsidR="004F5296" w:rsidRPr="00174EF8" w:rsidRDefault="00BD082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r>
              <w:rPr>
                <w:rFonts w:ascii="Arial" w:eastAsia="Times New Roman" w:hAnsi="Arial" w:cs="Arial"/>
                <w:b/>
                <w:sz w:val="16"/>
                <w:szCs w:val="16"/>
              </w:rPr>
              <w:t>Goal # 3</w:t>
            </w:r>
          </w:p>
        </w:tc>
        <w:tc>
          <w:tcPr>
            <w:tcW w:w="1620" w:type="dxa"/>
          </w:tcPr>
          <w:p w14:paraId="04ACD7E3" w14:textId="77777777" w:rsidR="00BD082F" w:rsidRPr="00BD082F" w:rsidRDefault="004F5296" w:rsidP="00BD082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00BD082F">
              <w:rPr>
                <w:rFonts w:ascii="Arial" w:eastAsia="Times New Roman" w:hAnsi="Arial" w:cs="Arial"/>
                <w:b/>
                <w:sz w:val="16"/>
                <w:szCs w:val="16"/>
              </w:rPr>
              <w:t xml:space="preserve">Mission: </w:t>
            </w:r>
            <w:r w:rsidR="00BD082F" w:rsidRPr="00BD082F">
              <w:rPr>
                <w:rFonts w:ascii="Arial" w:eastAsia="Times New Roman" w:hAnsi="Arial" w:cs="Arial"/>
                <w:b/>
                <w:sz w:val="16"/>
                <w:szCs w:val="16"/>
              </w:rPr>
              <w:t>We</w:t>
            </w:r>
          </w:p>
          <w:p w14:paraId="75E2CF1E"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are committed</w:t>
            </w:r>
          </w:p>
          <w:p w14:paraId="19309FD2"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to helping</w:t>
            </w:r>
          </w:p>
          <w:p w14:paraId="797000BF"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our</w:t>
            </w:r>
          </w:p>
          <w:p w14:paraId="58D987D6"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students</w:t>
            </w:r>
          </w:p>
          <w:p w14:paraId="2C3CFEAD"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achieve</w:t>
            </w:r>
          </w:p>
          <w:p w14:paraId="3B02F5D6"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the</w:t>
            </w:r>
          </w:p>
          <w:p w14:paraId="7B9DD50D"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learning</w:t>
            </w:r>
          </w:p>
          <w:p w14:paraId="71034A68"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outcomes</w:t>
            </w:r>
          </w:p>
          <w:p w14:paraId="264A6D32"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necessary</w:t>
            </w:r>
          </w:p>
          <w:p w14:paraId="104BE2EB"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 xml:space="preserve">to </w:t>
            </w:r>
          </w:p>
          <w:p w14:paraId="4A4D1D59"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lastRenderedPageBreak/>
              <w:t>con</w:t>
            </w:r>
          </w:p>
          <w:p w14:paraId="0B6BC038"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tribute</w:t>
            </w:r>
          </w:p>
          <w:p w14:paraId="3FB9D280"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as</w:t>
            </w:r>
          </w:p>
          <w:p w14:paraId="56CD4E24"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individuals</w:t>
            </w:r>
          </w:p>
          <w:p w14:paraId="1D3BAC86"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and</w:t>
            </w:r>
          </w:p>
          <w:p w14:paraId="1556444F" w14:textId="77777777" w:rsidR="00BD082F" w:rsidRPr="00BD082F" w:rsidRDefault="00BD082F" w:rsidP="00BD082F">
            <w:pPr>
              <w:spacing w:after="0" w:line="240" w:lineRule="auto"/>
              <w:rPr>
                <w:rFonts w:ascii="Arial" w:eastAsia="Times New Roman" w:hAnsi="Arial" w:cs="Arial"/>
                <w:sz w:val="16"/>
                <w:szCs w:val="16"/>
              </w:rPr>
            </w:pPr>
            <w:r w:rsidRPr="00BD082F">
              <w:rPr>
                <w:rFonts w:ascii="Arial" w:eastAsia="Times New Roman" w:hAnsi="Arial" w:cs="Arial"/>
                <w:sz w:val="16"/>
                <w:szCs w:val="16"/>
              </w:rPr>
              <w:t>global</w:t>
            </w:r>
          </w:p>
          <w:p w14:paraId="298743F2"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citizens</w:t>
            </w:r>
          </w:p>
          <w:p w14:paraId="45466C10"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living</w:t>
            </w:r>
          </w:p>
          <w:p w14:paraId="39AC70CA"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responsibly,</w:t>
            </w:r>
          </w:p>
          <w:p w14:paraId="276FBA18"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effectively,</w:t>
            </w:r>
          </w:p>
          <w:p w14:paraId="0442F3DA"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and</w:t>
            </w:r>
          </w:p>
          <w:p w14:paraId="1791B077"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creatively</w:t>
            </w:r>
          </w:p>
          <w:p w14:paraId="4B2B7688"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 xml:space="preserve">in </w:t>
            </w:r>
          </w:p>
          <w:p w14:paraId="5D6F2D2D"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w:t>
            </w:r>
          </w:p>
          <w:p w14:paraId="0D24F529"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interdependent</w:t>
            </w:r>
          </w:p>
          <w:p w14:paraId="5DDDE941"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and</w:t>
            </w:r>
          </w:p>
          <w:p w14:paraId="254A47C5"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ever</w:t>
            </w:r>
          </w:p>
          <w:p w14:paraId="2DB00C49"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w:t>
            </w:r>
          </w:p>
          <w:p w14:paraId="55D41D71"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changing</w:t>
            </w:r>
          </w:p>
          <w:p w14:paraId="53826ED8" w14:textId="457A587C" w:rsidR="004F5296" w:rsidRPr="00174EF8" w:rsidRDefault="00BD082F" w:rsidP="00BD082F">
            <w:pPr>
              <w:spacing w:after="0" w:line="240" w:lineRule="auto"/>
              <w:rPr>
                <w:rFonts w:ascii="Times New Roman" w:eastAsia="Times New Roman" w:hAnsi="Times New Roman"/>
                <w:sz w:val="24"/>
                <w:szCs w:val="24"/>
              </w:rPr>
            </w:pPr>
            <w:r w:rsidRPr="00BD082F">
              <w:rPr>
                <w:rFonts w:ascii="Arial" w:eastAsia="Times New Roman" w:hAnsi="Arial" w:cs="Arial"/>
                <w:b/>
                <w:sz w:val="16"/>
                <w:szCs w:val="16"/>
              </w:rPr>
              <w:t>world</w:t>
            </w:r>
          </w:p>
        </w:tc>
        <w:tc>
          <w:tcPr>
            <w:tcW w:w="5400" w:type="dxa"/>
          </w:tcPr>
          <w:p w14:paraId="53F1C2E6" w14:textId="77777777" w:rsidR="0078785F" w:rsidRPr="0078785F" w:rsidRDefault="0078785F" w:rsidP="0078785F">
            <w:pPr>
              <w:spacing w:after="0" w:line="240" w:lineRule="auto"/>
              <w:rPr>
                <w:rFonts w:ascii="Arial" w:eastAsia="Times New Roman" w:hAnsi="Arial" w:cs="Arial"/>
                <w:b/>
                <w:sz w:val="16"/>
                <w:szCs w:val="16"/>
              </w:rPr>
            </w:pPr>
            <w:r w:rsidRPr="0078785F">
              <w:rPr>
                <w:rFonts w:ascii="Arial" w:eastAsia="Times New Roman" w:hAnsi="Arial" w:cs="Arial"/>
                <w:b/>
                <w:sz w:val="16"/>
                <w:szCs w:val="16"/>
              </w:rPr>
              <w:lastRenderedPageBreak/>
              <w:t>Goal 1:  Student Learning</w:t>
            </w:r>
          </w:p>
          <w:p w14:paraId="24A59022" w14:textId="77777777" w:rsidR="004F5296" w:rsidRDefault="0078785F" w:rsidP="0078785F">
            <w:pPr>
              <w:spacing w:after="0" w:line="240" w:lineRule="auto"/>
              <w:rPr>
                <w:rFonts w:ascii="Arial" w:eastAsia="Times New Roman" w:hAnsi="Arial" w:cs="Arial"/>
                <w:b/>
                <w:sz w:val="16"/>
                <w:szCs w:val="16"/>
              </w:rPr>
            </w:pPr>
            <w:r w:rsidRPr="0078785F">
              <w:rPr>
                <w:rFonts w:ascii="Arial" w:eastAsia="Times New Roman" w:hAnsi="Arial" w:cs="Arial"/>
                <w:b/>
                <w:sz w:val="16"/>
                <w:szCs w:val="16"/>
              </w:rPr>
              <w:t>Support excellence in instruction and academic programs and services to improve student learning.</w:t>
            </w:r>
          </w:p>
          <w:p w14:paraId="53826ED9" w14:textId="70F4641E"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Providing current event reading material related to an ever changing global economy is a critical supplement to textbooks that are not updated as frequently.  </w:t>
            </w:r>
          </w:p>
        </w:tc>
        <w:tc>
          <w:tcPr>
            <w:tcW w:w="1440" w:type="dxa"/>
          </w:tcPr>
          <w:p w14:paraId="53826EDA" w14:textId="4743F187" w:rsidR="004F5296" w:rsidRPr="00174EF8" w:rsidRDefault="00BD082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400.00/year</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w:t>
            </w:r>
            <w:r w:rsidRPr="00174EF8">
              <w:rPr>
                <w:rFonts w:ascii="Arial" w:eastAsia="Times New Roman" w:hAnsi="Arial" w:cs="Arial"/>
                <w:b/>
                <w:color w:val="000000"/>
                <w:sz w:val="16"/>
                <w:szCs w:val="16"/>
              </w:rPr>
              <w:t xml:space="preserve">2. </w:t>
            </w:r>
          </w:p>
        </w:tc>
        <w:tc>
          <w:tcPr>
            <w:tcW w:w="1350" w:type="dxa"/>
          </w:tcPr>
          <w:p w14:paraId="53826EDD" w14:textId="57ED9F3F" w:rsidR="004F5296" w:rsidRPr="00174EF8" w:rsidRDefault="00BD082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Subscription, The Economist, classroom edition</w:t>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3D68C4A2"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00BD082F">
              <w:rPr>
                <w:rFonts w:ascii="Arial" w:eastAsia="Times New Roman" w:hAnsi="Arial" w:cs="Arial"/>
                <w:b/>
                <w:sz w:val="16"/>
                <w:szCs w:val="16"/>
              </w:rPr>
              <w:t>Goal #3</w:t>
            </w:r>
          </w:p>
        </w:tc>
        <w:tc>
          <w:tcPr>
            <w:tcW w:w="1620" w:type="dxa"/>
          </w:tcPr>
          <w:p w14:paraId="5145624A" w14:textId="77777777" w:rsidR="00BD082F" w:rsidRPr="00BD082F" w:rsidRDefault="004F5296" w:rsidP="00BD082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00BD082F" w:rsidRPr="00BD082F">
              <w:rPr>
                <w:rFonts w:ascii="Arial" w:eastAsia="Times New Roman" w:hAnsi="Arial" w:cs="Arial"/>
                <w:b/>
                <w:sz w:val="16"/>
                <w:szCs w:val="16"/>
              </w:rPr>
              <w:t>We</w:t>
            </w:r>
          </w:p>
          <w:p w14:paraId="6DD88B18"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are committed</w:t>
            </w:r>
          </w:p>
          <w:p w14:paraId="275D0C3C"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to helping</w:t>
            </w:r>
          </w:p>
          <w:p w14:paraId="37AB1EA8"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our</w:t>
            </w:r>
          </w:p>
          <w:p w14:paraId="3AC3EA19"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students</w:t>
            </w:r>
          </w:p>
          <w:p w14:paraId="08F89D79"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achieve</w:t>
            </w:r>
          </w:p>
          <w:p w14:paraId="44BDDD02"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the</w:t>
            </w:r>
          </w:p>
          <w:p w14:paraId="42D47C74"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learning</w:t>
            </w:r>
          </w:p>
          <w:p w14:paraId="6CB7491A"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outcomes</w:t>
            </w:r>
          </w:p>
          <w:p w14:paraId="4E7C57EA"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necessary</w:t>
            </w:r>
          </w:p>
          <w:p w14:paraId="13459463"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 xml:space="preserve">to </w:t>
            </w:r>
          </w:p>
          <w:p w14:paraId="6F5A4E69"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con</w:t>
            </w:r>
          </w:p>
          <w:p w14:paraId="767F180A"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tribute</w:t>
            </w:r>
          </w:p>
          <w:p w14:paraId="04CA2841"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as</w:t>
            </w:r>
          </w:p>
          <w:p w14:paraId="5A76F963"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individuals</w:t>
            </w:r>
          </w:p>
          <w:p w14:paraId="214A3883"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and</w:t>
            </w:r>
          </w:p>
          <w:p w14:paraId="3766C27F"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global</w:t>
            </w:r>
          </w:p>
          <w:p w14:paraId="7C4051DB"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citizens</w:t>
            </w:r>
          </w:p>
          <w:p w14:paraId="4A9148F3"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living</w:t>
            </w:r>
          </w:p>
          <w:p w14:paraId="42A87F00"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responsibly,</w:t>
            </w:r>
          </w:p>
          <w:p w14:paraId="551CEBFB"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effectively,</w:t>
            </w:r>
          </w:p>
          <w:p w14:paraId="5195D2E0"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and</w:t>
            </w:r>
          </w:p>
          <w:p w14:paraId="7BC7BB48"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creatively</w:t>
            </w:r>
          </w:p>
          <w:p w14:paraId="3868A62D"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lastRenderedPageBreak/>
              <w:t xml:space="preserve">in </w:t>
            </w:r>
          </w:p>
          <w:p w14:paraId="21BBF147"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w:t>
            </w:r>
          </w:p>
          <w:p w14:paraId="4223FDF8"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interdependent</w:t>
            </w:r>
          </w:p>
          <w:p w14:paraId="79D2F060"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and</w:t>
            </w:r>
          </w:p>
          <w:p w14:paraId="2C5C988C"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ever</w:t>
            </w:r>
          </w:p>
          <w:p w14:paraId="77550E7E"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w:t>
            </w:r>
          </w:p>
          <w:p w14:paraId="1519FD99" w14:textId="77777777" w:rsidR="00BD082F" w:rsidRPr="00BD082F" w:rsidRDefault="00BD082F" w:rsidP="00BD082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changing</w:t>
            </w:r>
          </w:p>
          <w:p w14:paraId="53826EE0" w14:textId="212299F2" w:rsidR="004F5296" w:rsidRPr="00174EF8" w:rsidRDefault="00BD082F" w:rsidP="00BD082F">
            <w:pPr>
              <w:spacing w:after="0" w:line="240" w:lineRule="auto"/>
              <w:rPr>
                <w:rFonts w:ascii="Times New Roman" w:eastAsia="Times New Roman" w:hAnsi="Times New Roman"/>
                <w:sz w:val="24"/>
                <w:szCs w:val="24"/>
              </w:rPr>
            </w:pPr>
            <w:r w:rsidRPr="00BD082F">
              <w:rPr>
                <w:rFonts w:ascii="Arial" w:eastAsia="Times New Roman" w:hAnsi="Arial" w:cs="Arial"/>
                <w:b/>
                <w:sz w:val="16"/>
                <w:szCs w:val="16"/>
              </w:rPr>
              <w:t>world</w:t>
            </w:r>
          </w:p>
        </w:tc>
        <w:tc>
          <w:tcPr>
            <w:tcW w:w="5400" w:type="dxa"/>
          </w:tcPr>
          <w:p w14:paraId="3207AD86" w14:textId="40C97B83" w:rsidR="0078785F" w:rsidRPr="0078785F" w:rsidRDefault="004F5296" w:rsidP="0078785F">
            <w:pPr>
              <w:spacing w:after="0" w:line="240" w:lineRule="auto"/>
              <w:rPr>
                <w:rFonts w:ascii="Arial" w:eastAsia="Times New Roman" w:hAnsi="Arial" w:cs="Arial"/>
                <w:b/>
                <w:sz w:val="16"/>
                <w:szCs w:val="16"/>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0078785F" w:rsidRPr="0078785F">
              <w:rPr>
                <w:rFonts w:ascii="Arial" w:eastAsia="Times New Roman" w:hAnsi="Arial" w:cs="Arial"/>
                <w:b/>
                <w:sz w:val="16"/>
                <w:szCs w:val="16"/>
              </w:rPr>
              <w:t xml:space="preserve"> Goal 1:  Student Learning</w:t>
            </w:r>
          </w:p>
          <w:p w14:paraId="6B98BF33" w14:textId="77777777" w:rsidR="0078785F" w:rsidRDefault="0078785F" w:rsidP="0078785F">
            <w:pPr>
              <w:spacing w:after="0" w:line="240" w:lineRule="auto"/>
              <w:rPr>
                <w:rFonts w:ascii="Arial" w:eastAsia="Times New Roman" w:hAnsi="Arial" w:cs="Arial"/>
                <w:b/>
                <w:sz w:val="16"/>
                <w:szCs w:val="16"/>
              </w:rPr>
            </w:pPr>
            <w:r w:rsidRPr="0078785F">
              <w:rPr>
                <w:rFonts w:ascii="Arial" w:eastAsia="Times New Roman" w:hAnsi="Arial" w:cs="Arial"/>
                <w:b/>
                <w:sz w:val="16"/>
                <w:szCs w:val="16"/>
              </w:rPr>
              <w:t>Support excellence in instruction and academic programs and services to improve student learning.</w:t>
            </w:r>
          </w:p>
          <w:p w14:paraId="53826EE1" w14:textId="5DEBF958" w:rsidR="004F5296"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Providing current event reading material related to an ever changing global economy is a critical supplement to textbooks that are not updated as frequently.  </w:t>
            </w:r>
          </w:p>
        </w:tc>
        <w:tc>
          <w:tcPr>
            <w:tcW w:w="1440" w:type="dxa"/>
          </w:tcPr>
          <w:p w14:paraId="53826EE2" w14:textId="74A3164F" w:rsidR="004F5296" w:rsidRPr="00174EF8" w:rsidRDefault="00BD082F"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385.00/year</w:t>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2CA1AF83"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32" w:history="1">
        <w:r w:rsidR="00BE0BDE">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E902A7" w:rsidP="0017560D">
            <w:pPr>
              <w:spacing w:after="0" w:line="240" w:lineRule="auto"/>
              <w:jc w:val="center"/>
              <w:rPr>
                <w:rFonts w:ascii="Arial" w:eastAsia="Times New Roman" w:hAnsi="Arial" w:cs="Arial"/>
                <w:b/>
                <w:sz w:val="16"/>
                <w:szCs w:val="16"/>
              </w:rPr>
            </w:pPr>
            <w:hyperlink r:id="rId33"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E902A7" w:rsidP="0017560D">
            <w:pPr>
              <w:spacing w:after="0" w:line="240" w:lineRule="auto"/>
              <w:jc w:val="center"/>
              <w:rPr>
                <w:rFonts w:ascii="Arial" w:eastAsia="Times New Roman" w:hAnsi="Arial" w:cs="Arial"/>
                <w:b/>
                <w:sz w:val="16"/>
                <w:szCs w:val="16"/>
              </w:rPr>
            </w:pPr>
            <w:hyperlink r:id="rId34"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E902A7" w:rsidP="0017560D">
            <w:pPr>
              <w:spacing w:after="0" w:line="240" w:lineRule="auto"/>
              <w:jc w:val="center"/>
              <w:rPr>
                <w:rFonts w:ascii="Arial" w:eastAsia="Times New Roman" w:hAnsi="Arial" w:cs="Arial"/>
                <w:b/>
                <w:sz w:val="16"/>
                <w:szCs w:val="16"/>
              </w:rPr>
            </w:pPr>
            <w:hyperlink r:id="rId3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E902A7" w:rsidP="00E87C57">
            <w:pPr>
              <w:spacing w:after="0" w:line="240" w:lineRule="auto"/>
              <w:jc w:val="center"/>
              <w:rPr>
                <w:rFonts w:ascii="Arial" w:eastAsia="Times New Roman" w:hAnsi="Arial" w:cs="Arial"/>
                <w:b/>
                <w:sz w:val="16"/>
                <w:szCs w:val="16"/>
              </w:rPr>
            </w:pPr>
            <w:hyperlink r:id="rId3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78785F" w:rsidRPr="00174EF8" w14:paraId="53826FB4" w14:textId="77777777" w:rsidTr="00662183">
        <w:tc>
          <w:tcPr>
            <w:tcW w:w="990" w:type="dxa"/>
          </w:tcPr>
          <w:p w14:paraId="53826FAD" w14:textId="77777777" w:rsidR="0078785F" w:rsidRPr="00174EF8" w:rsidRDefault="0078785F" w:rsidP="007878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1F5E714A"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t>Subscription, Wall Street Journal, classroom edition</w:t>
            </w:r>
          </w:p>
        </w:tc>
        <w:tc>
          <w:tcPr>
            <w:tcW w:w="990" w:type="dxa"/>
          </w:tcPr>
          <w:p w14:paraId="53826FAF" w14:textId="253A6B7E" w:rsidR="0078785F" w:rsidRPr="00DA5F51"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0" w14:textId="4D3A7B24"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r>
              <w:rPr>
                <w:rFonts w:ascii="Arial" w:eastAsia="Times New Roman" w:hAnsi="Arial" w:cs="Arial"/>
                <w:b/>
                <w:sz w:val="16"/>
                <w:szCs w:val="16"/>
              </w:rPr>
              <w:t>Goal # 3</w:t>
            </w:r>
          </w:p>
        </w:tc>
        <w:tc>
          <w:tcPr>
            <w:tcW w:w="1620" w:type="dxa"/>
          </w:tcPr>
          <w:p w14:paraId="3D9B2111" w14:textId="77777777" w:rsidR="0078785F" w:rsidRPr="00BD082F" w:rsidRDefault="0078785F" w:rsidP="0078785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Pr>
                <w:rFonts w:ascii="Arial" w:eastAsia="Times New Roman" w:hAnsi="Arial" w:cs="Arial"/>
                <w:b/>
                <w:sz w:val="16"/>
                <w:szCs w:val="16"/>
              </w:rPr>
              <w:t xml:space="preserve">Mission: </w:t>
            </w:r>
            <w:r w:rsidRPr="00BD082F">
              <w:rPr>
                <w:rFonts w:ascii="Arial" w:eastAsia="Times New Roman" w:hAnsi="Arial" w:cs="Arial"/>
                <w:b/>
                <w:sz w:val="16"/>
                <w:szCs w:val="16"/>
              </w:rPr>
              <w:t>We</w:t>
            </w:r>
          </w:p>
          <w:p w14:paraId="03505382"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are committed</w:t>
            </w:r>
          </w:p>
          <w:p w14:paraId="3BA05CE5"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to helping</w:t>
            </w:r>
          </w:p>
          <w:p w14:paraId="12189FA7"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our</w:t>
            </w:r>
          </w:p>
          <w:p w14:paraId="55B187B5"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students</w:t>
            </w:r>
          </w:p>
          <w:p w14:paraId="16B013E2"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achieve</w:t>
            </w:r>
          </w:p>
          <w:p w14:paraId="7BF77281"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the</w:t>
            </w:r>
          </w:p>
          <w:p w14:paraId="5EF0C1E9"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learning</w:t>
            </w:r>
          </w:p>
          <w:p w14:paraId="554BFC02"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outcomes</w:t>
            </w:r>
          </w:p>
          <w:p w14:paraId="5F0FB5F0"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necessary</w:t>
            </w:r>
          </w:p>
          <w:p w14:paraId="78C39086"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 xml:space="preserve">to </w:t>
            </w:r>
          </w:p>
          <w:p w14:paraId="018C6ACE"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con</w:t>
            </w:r>
          </w:p>
          <w:p w14:paraId="02EA19B6"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tribute</w:t>
            </w:r>
          </w:p>
          <w:p w14:paraId="69E9096C"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as</w:t>
            </w:r>
          </w:p>
          <w:p w14:paraId="2C1B6351"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individuals</w:t>
            </w:r>
          </w:p>
          <w:p w14:paraId="31BDD4F2"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and</w:t>
            </w:r>
          </w:p>
          <w:p w14:paraId="5A9F1C6F" w14:textId="77777777" w:rsidR="0078785F" w:rsidRPr="00BD082F" w:rsidRDefault="0078785F" w:rsidP="0078785F">
            <w:pPr>
              <w:spacing w:after="0" w:line="240" w:lineRule="auto"/>
              <w:rPr>
                <w:rFonts w:ascii="Arial" w:eastAsia="Times New Roman" w:hAnsi="Arial" w:cs="Arial"/>
                <w:sz w:val="16"/>
                <w:szCs w:val="16"/>
              </w:rPr>
            </w:pPr>
            <w:r w:rsidRPr="00BD082F">
              <w:rPr>
                <w:rFonts w:ascii="Arial" w:eastAsia="Times New Roman" w:hAnsi="Arial" w:cs="Arial"/>
                <w:sz w:val="16"/>
                <w:szCs w:val="16"/>
              </w:rPr>
              <w:t>global</w:t>
            </w:r>
          </w:p>
          <w:p w14:paraId="2512A3F8"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citizens</w:t>
            </w:r>
          </w:p>
          <w:p w14:paraId="57292C2C"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living</w:t>
            </w:r>
          </w:p>
          <w:p w14:paraId="61906DF9"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responsibly,</w:t>
            </w:r>
          </w:p>
          <w:p w14:paraId="7CD7C910"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effectively,</w:t>
            </w:r>
          </w:p>
          <w:p w14:paraId="7D496252"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and</w:t>
            </w:r>
          </w:p>
          <w:p w14:paraId="034DD935"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creatively</w:t>
            </w:r>
          </w:p>
          <w:p w14:paraId="5C926BA4"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 xml:space="preserve">in </w:t>
            </w:r>
          </w:p>
          <w:p w14:paraId="783864EB"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w:t>
            </w:r>
          </w:p>
          <w:p w14:paraId="26848342"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interdependent</w:t>
            </w:r>
          </w:p>
          <w:p w14:paraId="44AC466E"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and</w:t>
            </w:r>
          </w:p>
          <w:p w14:paraId="2016C06E"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ever</w:t>
            </w:r>
          </w:p>
          <w:p w14:paraId="23E106F7"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w:t>
            </w:r>
          </w:p>
          <w:p w14:paraId="0AD504C1"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changing</w:t>
            </w:r>
          </w:p>
          <w:p w14:paraId="53826FB1" w14:textId="29241D7B" w:rsidR="0078785F" w:rsidRPr="00174EF8" w:rsidRDefault="0078785F" w:rsidP="0078785F">
            <w:pPr>
              <w:spacing w:after="0" w:line="240" w:lineRule="auto"/>
              <w:rPr>
                <w:rFonts w:ascii="Times New Roman" w:eastAsia="Times New Roman" w:hAnsi="Times New Roman"/>
                <w:sz w:val="24"/>
                <w:szCs w:val="24"/>
              </w:rPr>
            </w:pPr>
            <w:r w:rsidRPr="00BD082F">
              <w:rPr>
                <w:rFonts w:ascii="Arial" w:eastAsia="Times New Roman" w:hAnsi="Arial" w:cs="Arial"/>
                <w:b/>
                <w:sz w:val="16"/>
                <w:szCs w:val="16"/>
              </w:rPr>
              <w:t>world</w:t>
            </w:r>
          </w:p>
        </w:tc>
        <w:tc>
          <w:tcPr>
            <w:tcW w:w="5400" w:type="dxa"/>
          </w:tcPr>
          <w:p w14:paraId="32960300" w14:textId="77777777" w:rsidR="0078785F" w:rsidRPr="0078785F" w:rsidRDefault="0078785F" w:rsidP="0078785F">
            <w:pPr>
              <w:spacing w:after="0" w:line="240" w:lineRule="auto"/>
              <w:rPr>
                <w:rFonts w:ascii="Arial" w:eastAsia="Times New Roman" w:hAnsi="Arial" w:cs="Arial"/>
                <w:b/>
                <w:sz w:val="16"/>
                <w:szCs w:val="16"/>
              </w:rPr>
            </w:pPr>
            <w:r w:rsidRPr="0078785F">
              <w:rPr>
                <w:rFonts w:ascii="Arial" w:eastAsia="Times New Roman" w:hAnsi="Arial" w:cs="Arial"/>
                <w:b/>
                <w:sz w:val="16"/>
                <w:szCs w:val="16"/>
              </w:rPr>
              <w:t>Goal 1:  Student Learning</w:t>
            </w:r>
          </w:p>
          <w:p w14:paraId="3FFDF051" w14:textId="77777777" w:rsidR="0078785F" w:rsidRDefault="0078785F" w:rsidP="0078785F">
            <w:pPr>
              <w:spacing w:after="0" w:line="240" w:lineRule="auto"/>
              <w:rPr>
                <w:rFonts w:ascii="Arial" w:eastAsia="Times New Roman" w:hAnsi="Arial" w:cs="Arial"/>
                <w:b/>
                <w:sz w:val="16"/>
                <w:szCs w:val="16"/>
              </w:rPr>
            </w:pPr>
            <w:r w:rsidRPr="0078785F">
              <w:rPr>
                <w:rFonts w:ascii="Arial" w:eastAsia="Times New Roman" w:hAnsi="Arial" w:cs="Arial"/>
                <w:b/>
                <w:sz w:val="16"/>
                <w:szCs w:val="16"/>
              </w:rPr>
              <w:t>Support excellence in instruction and academic programs and services to improve student learning.</w:t>
            </w:r>
          </w:p>
          <w:p w14:paraId="53826FB2" w14:textId="0BF91AB0"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Providing current event reading material related to an ever changing global economy is a critical supplement to textbooks that are not updated as frequently.  </w:t>
            </w:r>
          </w:p>
        </w:tc>
        <w:tc>
          <w:tcPr>
            <w:tcW w:w="1440" w:type="dxa"/>
          </w:tcPr>
          <w:p w14:paraId="53826FB3" w14:textId="7869B660"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t>400.00/year</w:t>
            </w:r>
          </w:p>
        </w:tc>
      </w:tr>
      <w:tr w:rsidR="0078785F" w:rsidRPr="00174EF8" w14:paraId="53826FBC" w14:textId="77777777" w:rsidTr="00662183">
        <w:tc>
          <w:tcPr>
            <w:tcW w:w="990" w:type="dxa"/>
          </w:tcPr>
          <w:p w14:paraId="53826FB5" w14:textId="77777777" w:rsidR="0078785F" w:rsidRPr="00174EF8" w:rsidRDefault="0078785F" w:rsidP="007878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14:paraId="53826FB6" w14:textId="2BE56243"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t>Subscription, The Economist, classroom edition</w:t>
            </w:r>
          </w:p>
        </w:tc>
        <w:tc>
          <w:tcPr>
            <w:tcW w:w="990" w:type="dxa"/>
          </w:tcPr>
          <w:p w14:paraId="53826FB7" w14:textId="434F434F" w:rsidR="0078785F" w:rsidRPr="00DA5F51"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B8" w14:textId="79C65576"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Pr>
                <w:rFonts w:ascii="Arial" w:eastAsia="Times New Roman" w:hAnsi="Arial" w:cs="Arial"/>
                <w:b/>
                <w:sz w:val="16"/>
                <w:szCs w:val="16"/>
              </w:rPr>
              <w:t>Goal #3</w:t>
            </w:r>
          </w:p>
        </w:tc>
        <w:tc>
          <w:tcPr>
            <w:tcW w:w="1620" w:type="dxa"/>
          </w:tcPr>
          <w:p w14:paraId="792CE2E6" w14:textId="77777777" w:rsidR="0078785F" w:rsidRPr="00BD082F" w:rsidRDefault="0078785F" w:rsidP="0078785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Pr="00BD082F">
              <w:rPr>
                <w:rFonts w:ascii="Arial" w:eastAsia="Times New Roman" w:hAnsi="Arial" w:cs="Arial"/>
                <w:b/>
                <w:sz w:val="16"/>
                <w:szCs w:val="16"/>
              </w:rPr>
              <w:t>We</w:t>
            </w:r>
          </w:p>
          <w:p w14:paraId="4A098BFD"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are committed</w:t>
            </w:r>
          </w:p>
          <w:p w14:paraId="6B4C3B41"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to helping</w:t>
            </w:r>
          </w:p>
          <w:p w14:paraId="668A1E5A"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our</w:t>
            </w:r>
          </w:p>
          <w:p w14:paraId="5BBB58B5"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students</w:t>
            </w:r>
          </w:p>
          <w:p w14:paraId="3D46F4D1"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achieve</w:t>
            </w:r>
          </w:p>
          <w:p w14:paraId="662AC054"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the</w:t>
            </w:r>
          </w:p>
          <w:p w14:paraId="11213E85"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learning</w:t>
            </w:r>
          </w:p>
          <w:p w14:paraId="43682C4A"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outcomes</w:t>
            </w:r>
          </w:p>
          <w:p w14:paraId="0E77E0A9"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necessary</w:t>
            </w:r>
          </w:p>
          <w:p w14:paraId="27F27BB4"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 xml:space="preserve">to </w:t>
            </w:r>
          </w:p>
          <w:p w14:paraId="1C8066BC"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con</w:t>
            </w:r>
          </w:p>
          <w:p w14:paraId="04F1F292"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tribute</w:t>
            </w:r>
          </w:p>
          <w:p w14:paraId="50F38E53"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as</w:t>
            </w:r>
          </w:p>
          <w:p w14:paraId="2AA7E457"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individuals</w:t>
            </w:r>
          </w:p>
          <w:p w14:paraId="05EF9D73"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and</w:t>
            </w:r>
          </w:p>
          <w:p w14:paraId="5477EEF6"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global</w:t>
            </w:r>
          </w:p>
          <w:p w14:paraId="18173753"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citizens</w:t>
            </w:r>
          </w:p>
          <w:p w14:paraId="4DB22A77"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living</w:t>
            </w:r>
          </w:p>
          <w:p w14:paraId="471403BA"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responsibly,</w:t>
            </w:r>
          </w:p>
          <w:p w14:paraId="65DFD102"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effectively,</w:t>
            </w:r>
          </w:p>
          <w:p w14:paraId="56621CC8"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and</w:t>
            </w:r>
          </w:p>
          <w:p w14:paraId="0CF70372"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creatively</w:t>
            </w:r>
          </w:p>
          <w:p w14:paraId="7B4BD745"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 xml:space="preserve">in </w:t>
            </w:r>
          </w:p>
          <w:p w14:paraId="278E6E60"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w:t>
            </w:r>
          </w:p>
          <w:p w14:paraId="1E2D198A"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interdependent</w:t>
            </w:r>
          </w:p>
          <w:p w14:paraId="4339939B"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and</w:t>
            </w:r>
          </w:p>
          <w:p w14:paraId="12E07E4C"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ever</w:t>
            </w:r>
          </w:p>
          <w:p w14:paraId="4959ED0B"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w:t>
            </w:r>
          </w:p>
          <w:p w14:paraId="19E7AB1F" w14:textId="77777777" w:rsidR="0078785F" w:rsidRPr="00BD082F" w:rsidRDefault="0078785F" w:rsidP="0078785F">
            <w:pPr>
              <w:spacing w:after="0" w:line="240" w:lineRule="auto"/>
              <w:rPr>
                <w:rFonts w:ascii="Arial" w:eastAsia="Times New Roman" w:hAnsi="Arial" w:cs="Arial"/>
                <w:b/>
                <w:sz w:val="16"/>
                <w:szCs w:val="16"/>
              </w:rPr>
            </w:pPr>
            <w:r w:rsidRPr="00BD082F">
              <w:rPr>
                <w:rFonts w:ascii="Arial" w:eastAsia="Times New Roman" w:hAnsi="Arial" w:cs="Arial"/>
                <w:b/>
                <w:sz w:val="16"/>
                <w:szCs w:val="16"/>
              </w:rPr>
              <w:t>changing</w:t>
            </w:r>
          </w:p>
          <w:p w14:paraId="53826FB9" w14:textId="679C7BDB" w:rsidR="0078785F" w:rsidRPr="00174EF8" w:rsidRDefault="0078785F" w:rsidP="0078785F">
            <w:pPr>
              <w:spacing w:after="0" w:line="240" w:lineRule="auto"/>
              <w:rPr>
                <w:rFonts w:ascii="Times New Roman" w:eastAsia="Times New Roman" w:hAnsi="Times New Roman"/>
                <w:sz w:val="24"/>
                <w:szCs w:val="24"/>
              </w:rPr>
            </w:pPr>
            <w:r w:rsidRPr="00BD082F">
              <w:rPr>
                <w:rFonts w:ascii="Arial" w:eastAsia="Times New Roman" w:hAnsi="Arial" w:cs="Arial"/>
                <w:b/>
                <w:sz w:val="16"/>
                <w:szCs w:val="16"/>
              </w:rPr>
              <w:t>world</w:t>
            </w:r>
          </w:p>
        </w:tc>
        <w:tc>
          <w:tcPr>
            <w:tcW w:w="5400" w:type="dxa"/>
          </w:tcPr>
          <w:p w14:paraId="6C38D941" w14:textId="77777777" w:rsidR="0078785F" w:rsidRPr="0078785F" w:rsidRDefault="0078785F" w:rsidP="0078785F">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r w:rsidRPr="0078785F">
              <w:rPr>
                <w:rFonts w:ascii="Arial" w:eastAsia="Times New Roman" w:hAnsi="Arial" w:cs="Arial"/>
                <w:b/>
                <w:sz w:val="16"/>
                <w:szCs w:val="16"/>
              </w:rPr>
              <w:t xml:space="preserve"> Goal 1:  Student Learning</w:t>
            </w:r>
          </w:p>
          <w:p w14:paraId="5BF37571" w14:textId="77777777" w:rsidR="0078785F" w:rsidRDefault="0078785F" w:rsidP="0078785F">
            <w:pPr>
              <w:spacing w:after="0" w:line="240" w:lineRule="auto"/>
              <w:rPr>
                <w:rFonts w:ascii="Arial" w:eastAsia="Times New Roman" w:hAnsi="Arial" w:cs="Arial"/>
                <w:b/>
                <w:sz w:val="16"/>
                <w:szCs w:val="16"/>
              </w:rPr>
            </w:pPr>
            <w:r w:rsidRPr="0078785F">
              <w:rPr>
                <w:rFonts w:ascii="Arial" w:eastAsia="Times New Roman" w:hAnsi="Arial" w:cs="Arial"/>
                <w:b/>
                <w:sz w:val="16"/>
                <w:szCs w:val="16"/>
              </w:rPr>
              <w:t>Support excellence in instruction and academic programs and services to improve student learning.</w:t>
            </w:r>
          </w:p>
          <w:p w14:paraId="53826FBA" w14:textId="25ED605F"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Providing current event reading material related to an ever changing global economy is a critical supplement to textbooks that are not updated as frequently.  </w:t>
            </w:r>
          </w:p>
        </w:tc>
        <w:tc>
          <w:tcPr>
            <w:tcW w:w="1440" w:type="dxa"/>
          </w:tcPr>
          <w:p w14:paraId="53826FBB" w14:textId="1C50FC1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t>385.00/year</w:t>
            </w:r>
          </w:p>
        </w:tc>
      </w:tr>
      <w:tr w:rsidR="0078785F" w:rsidRPr="00174EF8" w14:paraId="53826FC4" w14:textId="77777777" w:rsidTr="00662183">
        <w:tc>
          <w:tcPr>
            <w:tcW w:w="990" w:type="dxa"/>
          </w:tcPr>
          <w:p w14:paraId="53826FBD" w14:textId="77777777" w:rsidR="0078785F" w:rsidRPr="00174EF8"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BF"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0"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1"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2"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3"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6FCC" w14:textId="77777777" w:rsidTr="00662183">
        <w:tc>
          <w:tcPr>
            <w:tcW w:w="990" w:type="dxa"/>
          </w:tcPr>
          <w:p w14:paraId="53826FC5" w14:textId="77777777" w:rsidR="0078785F" w:rsidRPr="00174EF8"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C7"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C8"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C9"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CA"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CB"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6FD4" w14:textId="77777777" w:rsidTr="00662183">
        <w:tc>
          <w:tcPr>
            <w:tcW w:w="990" w:type="dxa"/>
          </w:tcPr>
          <w:p w14:paraId="53826FCD" w14:textId="77777777" w:rsidR="0078785F" w:rsidRPr="00174EF8"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CF"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0"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1"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2"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3"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6FDC" w14:textId="77777777" w:rsidTr="00662183">
        <w:tc>
          <w:tcPr>
            <w:tcW w:w="990" w:type="dxa"/>
          </w:tcPr>
          <w:p w14:paraId="53826FD5"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7"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D8"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D9"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DA"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DB"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6FE4" w14:textId="77777777" w:rsidTr="00662183">
        <w:tc>
          <w:tcPr>
            <w:tcW w:w="990" w:type="dxa"/>
          </w:tcPr>
          <w:p w14:paraId="53826FDD"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6FEC" w14:textId="77777777" w:rsidTr="00662183">
        <w:tc>
          <w:tcPr>
            <w:tcW w:w="990" w:type="dxa"/>
          </w:tcPr>
          <w:p w14:paraId="53826FE5"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6FF4" w14:textId="77777777" w:rsidTr="00662183">
        <w:tc>
          <w:tcPr>
            <w:tcW w:w="990" w:type="dxa"/>
          </w:tcPr>
          <w:p w14:paraId="53826FED"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6FFC" w14:textId="77777777" w:rsidTr="00662183">
        <w:tc>
          <w:tcPr>
            <w:tcW w:w="990" w:type="dxa"/>
          </w:tcPr>
          <w:p w14:paraId="53826FF5"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04" w14:textId="77777777" w:rsidTr="00662183">
        <w:tc>
          <w:tcPr>
            <w:tcW w:w="990" w:type="dxa"/>
          </w:tcPr>
          <w:p w14:paraId="53826FFD"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0C" w14:textId="77777777" w:rsidTr="00662183">
        <w:tc>
          <w:tcPr>
            <w:tcW w:w="990" w:type="dxa"/>
          </w:tcPr>
          <w:p w14:paraId="53827005"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14" w14:textId="77777777" w:rsidTr="00662183">
        <w:tc>
          <w:tcPr>
            <w:tcW w:w="990" w:type="dxa"/>
          </w:tcPr>
          <w:p w14:paraId="5382700D"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13.</w:t>
            </w:r>
          </w:p>
        </w:tc>
        <w:tc>
          <w:tcPr>
            <w:tcW w:w="1350" w:type="dxa"/>
          </w:tcPr>
          <w:p w14:paraId="5382700E"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1C" w14:textId="77777777" w:rsidTr="00662183">
        <w:tc>
          <w:tcPr>
            <w:tcW w:w="990" w:type="dxa"/>
          </w:tcPr>
          <w:p w14:paraId="53827015"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24" w14:textId="77777777" w:rsidTr="00662183">
        <w:tc>
          <w:tcPr>
            <w:tcW w:w="990" w:type="dxa"/>
          </w:tcPr>
          <w:p w14:paraId="5382701D"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2C" w14:textId="77777777" w:rsidTr="00662183">
        <w:tc>
          <w:tcPr>
            <w:tcW w:w="990" w:type="dxa"/>
          </w:tcPr>
          <w:p w14:paraId="53827025"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34" w14:textId="77777777" w:rsidTr="00662183">
        <w:tc>
          <w:tcPr>
            <w:tcW w:w="990" w:type="dxa"/>
          </w:tcPr>
          <w:p w14:paraId="5382702D"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3C" w14:textId="77777777" w:rsidTr="00662183">
        <w:tc>
          <w:tcPr>
            <w:tcW w:w="990" w:type="dxa"/>
          </w:tcPr>
          <w:p w14:paraId="53827035"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44" w14:textId="77777777" w:rsidTr="00662183">
        <w:tc>
          <w:tcPr>
            <w:tcW w:w="990" w:type="dxa"/>
          </w:tcPr>
          <w:p w14:paraId="5382703D"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4C" w14:textId="77777777" w:rsidTr="00662183">
        <w:tc>
          <w:tcPr>
            <w:tcW w:w="990" w:type="dxa"/>
          </w:tcPr>
          <w:p w14:paraId="53827045"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54" w14:textId="77777777" w:rsidTr="00662183">
        <w:tc>
          <w:tcPr>
            <w:tcW w:w="990" w:type="dxa"/>
          </w:tcPr>
          <w:p w14:paraId="5382704D"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5C" w14:textId="77777777" w:rsidTr="00662183">
        <w:tc>
          <w:tcPr>
            <w:tcW w:w="990" w:type="dxa"/>
          </w:tcPr>
          <w:p w14:paraId="53827055"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64" w14:textId="77777777" w:rsidTr="00662183">
        <w:tc>
          <w:tcPr>
            <w:tcW w:w="990" w:type="dxa"/>
          </w:tcPr>
          <w:p w14:paraId="5382705D"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6C" w14:textId="77777777" w:rsidTr="00662183">
        <w:tc>
          <w:tcPr>
            <w:tcW w:w="990" w:type="dxa"/>
          </w:tcPr>
          <w:p w14:paraId="53827065"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74" w14:textId="77777777" w:rsidTr="00662183">
        <w:tc>
          <w:tcPr>
            <w:tcW w:w="990" w:type="dxa"/>
          </w:tcPr>
          <w:p w14:paraId="5382706D"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78785F" w:rsidRPr="00174EF8" w:rsidRDefault="0078785F" w:rsidP="007878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78785F" w:rsidRPr="00174EF8" w14:paraId="5382707C" w14:textId="77777777" w:rsidTr="00662183">
        <w:tc>
          <w:tcPr>
            <w:tcW w:w="990" w:type="dxa"/>
          </w:tcPr>
          <w:p w14:paraId="53827075"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78785F" w:rsidRPr="00174EF8" w14:paraId="53827084" w14:textId="77777777" w:rsidTr="00662183">
        <w:tc>
          <w:tcPr>
            <w:tcW w:w="990" w:type="dxa"/>
          </w:tcPr>
          <w:p w14:paraId="5382707D"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78785F" w:rsidRPr="00174EF8" w14:paraId="5382708C" w14:textId="77777777" w:rsidTr="00662183">
        <w:tc>
          <w:tcPr>
            <w:tcW w:w="990" w:type="dxa"/>
          </w:tcPr>
          <w:p w14:paraId="53827085"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78785F" w:rsidRPr="00174EF8" w14:paraId="53827094" w14:textId="77777777" w:rsidTr="00662183">
        <w:tc>
          <w:tcPr>
            <w:tcW w:w="990" w:type="dxa"/>
          </w:tcPr>
          <w:p w14:paraId="5382708D"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78785F" w:rsidRPr="00174EF8" w14:paraId="5382709C" w14:textId="77777777" w:rsidTr="00662183">
        <w:tc>
          <w:tcPr>
            <w:tcW w:w="990" w:type="dxa"/>
          </w:tcPr>
          <w:p w14:paraId="53827095" w14:textId="77777777" w:rsidR="0078785F" w:rsidRDefault="0078785F" w:rsidP="007878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78785F" w:rsidRPr="00DA5F51" w:rsidRDefault="0078785F" w:rsidP="0078785F">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78785F" w:rsidRPr="00174EF8" w:rsidRDefault="0078785F" w:rsidP="007878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E902A7" w:rsidP="00C24762">
            <w:pPr>
              <w:spacing w:after="0" w:line="240" w:lineRule="auto"/>
              <w:jc w:val="center"/>
              <w:rPr>
                <w:rFonts w:ascii="Arial" w:eastAsia="Times New Roman" w:hAnsi="Arial" w:cs="Arial"/>
                <w:b/>
                <w:sz w:val="16"/>
                <w:szCs w:val="16"/>
              </w:rPr>
            </w:pPr>
            <w:hyperlink r:id="rId3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08FE3D5" w:rsidR="001113FE" w:rsidRDefault="002E000C" w:rsidP="00DC59D0">
      <w:pPr>
        <w:tabs>
          <w:tab w:val="left" w:leader="underscore" w:pos="12780"/>
        </w:tabs>
        <w:spacing w:before="120" w:after="0" w:line="240" w:lineRule="auto"/>
        <w:rPr>
          <w:rFonts w:ascii="Arial" w:eastAsia="Times New Roman" w:hAnsi="Arial" w:cs="Arial"/>
          <w:b/>
          <w:sz w:val="16"/>
          <w:szCs w:val="16"/>
        </w:rPr>
      </w:pPr>
      <w:r>
        <w:rPr>
          <w:rFonts w:ascii="Times New Roman" w:eastAsia="Times New Roman" w:hAnsi="Times New Roman"/>
          <w:noProof/>
          <w:sz w:val="20"/>
          <w:szCs w:val="20"/>
        </w:rPr>
        <w:drawing>
          <wp:inline distT="0" distB="0" distL="0" distR="0" wp14:anchorId="5B24547E" wp14:editId="1BCA5831">
            <wp:extent cx="1768590" cy="358445"/>
            <wp:effectExtent l="0" t="0" r="3175"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38" cstate="print"/>
                    <a:srcRect l="7181" t="7994" r="46768" b="84732"/>
                    <a:stretch/>
                  </pic:blipFill>
                  <pic:spPr bwMode="auto">
                    <a:xfrm>
                      <a:off x="0" y="0"/>
                      <a:ext cx="1891237" cy="383302"/>
                    </a:xfrm>
                    <a:prstGeom prst="rect">
                      <a:avLst/>
                    </a:prstGeom>
                    <a:ln>
                      <a:noFill/>
                    </a:ln>
                    <a:extLst>
                      <a:ext uri="{53640926-AAD7-44D8-BBD7-CCE9431645EC}">
                        <a14:shadowObscured xmlns:a14="http://schemas.microsoft.com/office/drawing/2010/main"/>
                      </a:ext>
                    </a:extLst>
                  </pic:spPr>
                </pic:pic>
              </a:graphicData>
            </a:graphic>
          </wp:inline>
        </w:drawing>
      </w: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9"/>
      <w:footerReference w:type="default" r:id="rId4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F3ECD" w14:textId="77777777" w:rsidR="00E902A7" w:rsidRDefault="00E902A7" w:rsidP="002C5830">
      <w:pPr>
        <w:spacing w:after="0" w:line="240" w:lineRule="auto"/>
      </w:pPr>
      <w:r>
        <w:separator/>
      </w:r>
    </w:p>
  </w:endnote>
  <w:endnote w:type="continuationSeparator" w:id="0">
    <w:p w14:paraId="3D9DF186" w14:textId="77777777" w:rsidR="00E902A7" w:rsidRDefault="00E902A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BD082F" w:rsidRDefault="00BD082F"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BD082F" w:rsidRDefault="00BD082F"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BD082F" w:rsidRPr="00B61D65" w:rsidRDefault="00BD082F"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BD082F" w:rsidRPr="0028450D" w:rsidRDefault="00BD082F"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532F12" w:rsidRPr="00532F12">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28192" w14:textId="77777777" w:rsidR="00E902A7" w:rsidRDefault="00E902A7" w:rsidP="002C5830">
      <w:pPr>
        <w:spacing w:after="0" w:line="240" w:lineRule="auto"/>
      </w:pPr>
      <w:r>
        <w:separator/>
      </w:r>
    </w:p>
  </w:footnote>
  <w:footnote w:type="continuationSeparator" w:id="0">
    <w:p w14:paraId="7AF04DE3" w14:textId="77777777" w:rsidR="00E902A7" w:rsidRDefault="00E902A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BD082F" w:rsidRPr="00F61877" w:rsidRDefault="00BD082F" w:rsidP="00611FB1">
    <w:pPr>
      <w:spacing w:after="0" w:line="240" w:lineRule="auto"/>
      <w:ind w:left="-180" w:right="-90"/>
      <w:jc w:val="center"/>
      <w:rPr>
        <w:b/>
        <w:sz w:val="28"/>
        <w:szCs w:val="28"/>
        <w:u w:val="single"/>
      </w:rPr>
    </w:pPr>
    <w:r>
      <w:rPr>
        <w:b/>
        <w:sz w:val="28"/>
        <w:szCs w:val="28"/>
      </w:rPr>
      <w:t xml:space="preserve">                                                                              </w:t>
    </w:r>
  </w:p>
  <w:p w14:paraId="5382710D" w14:textId="1ED69BA2" w:rsidR="00BD082F" w:rsidRPr="009423EC" w:rsidRDefault="00BD082F"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CEF"/>
    <w:multiLevelType w:val="hybridMultilevel"/>
    <w:tmpl w:val="818E9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72BC4"/>
    <w:rsid w:val="00081677"/>
    <w:rsid w:val="000835F1"/>
    <w:rsid w:val="00085786"/>
    <w:rsid w:val="00091E6E"/>
    <w:rsid w:val="00096921"/>
    <w:rsid w:val="00096BD7"/>
    <w:rsid w:val="00097376"/>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304"/>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24FBF"/>
    <w:rsid w:val="00235B21"/>
    <w:rsid w:val="00235DD8"/>
    <w:rsid w:val="00240D66"/>
    <w:rsid w:val="00242AA2"/>
    <w:rsid w:val="002431F8"/>
    <w:rsid w:val="002459BA"/>
    <w:rsid w:val="00260AC3"/>
    <w:rsid w:val="00261E14"/>
    <w:rsid w:val="00267A89"/>
    <w:rsid w:val="002702DB"/>
    <w:rsid w:val="00275B96"/>
    <w:rsid w:val="00281D84"/>
    <w:rsid w:val="00284279"/>
    <w:rsid w:val="0028450D"/>
    <w:rsid w:val="00287357"/>
    <w:rsid w:val="00291F3A"/>
    <w:rsid w:val="002920D1"/>
    <w:rsid w:val="00293A8A"/>
    <w:rsid w:val="0029744D"/>
    <w:rsid w:val="002A253C"/>
    <w:rsid w:val="002A27DB"/>
    <w:rsid w:val="002A6B28"/>
    <w:rsid w:val="002A7DFA"/>
    <w:rsid w:val="002B0455"/>
    <w:rsid w:val="002B2F1D"/>
    <w:rsid w:val="002B6DD3"/>
    <w:rsid w:val="002C2C65"/>
    <w:rsid w:val="002C3380"/>
    <w:rsid w:val="002C5830"/>
    <w:rsid w:val="002D46F0"/>
    <w:rsid w:val="002D49CB"/>
    <w:rsid w:val="002D7E1A"/>
    <w:rsid w:val="002E000C"/>
    <w:rsid w:val="002E3A76"/>
    <w:rsid w:val="002E4C68"/>
    <w:rsid w:val="002F31F9"/>
    <w:rsid w:val="002F3BA9"/>
    <w:rsid w:val="002F7F73"/>
    <w:rsid w:val="00303364"/>
    <w:rsid w:val="00311263"/>
    <w:rsid w:val="00321672"/>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95EBC"/>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2F12"/>
    <w:rsid w:val="00536922"/>
    <w:rsid w:val="00537C9A"/>
    <w:rsid w:val="00542996"/>
    <w:rsid w:val="00542C64"/>
    <w:rsid w:val="00543682"/>
    <w:rsid w:val="0055218D"/>
    <w:rsid w:val="005522F5"/>
    <w:rsid w:val="00560EB2"/>
    <w:rsid w:val="00561B26"/>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95B0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5713"/>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5067"/>
    <w:rsid w:val="0075666D"/>
    <w:rsid w:val="00757EE9"/>
    <w:rsid w:val="007605EA"/>
    <w:rsid w:val="00761D23"/>
    <w:rsid w:val="007709D3"/>
    <w:rsid w:val="007721D8"/>
    <w:rsid w:val="00774FD8"/>
    <w:rsid w:val="0078785F"/>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5E67"/>
    <w:rsid w:val="00927505"/>
    <w:rsid w:val="00931010"/>
    <w:rsid w:val="009357BF"/>
    <w:rsid w:val="00940AA8"/>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1588"/>
    <w:rsid w:val="00A62373"/>
    <w:rsid w:val="00A6516A"/>
    <w:rsid w:val="00A74C07"/>
    <w:rsid w:val="00A77B42"/>
    <w:rsid w:val="00A85B95"/>
    <w:rsid w:val="00A875C6"/>
    <w:rsid w:val="00A87664"/>
    <w:rsid w:val="00A93C35"/>
    <w:rsid w:val="00A97E85"/>
    <w:rsid w:val="00AA0D86"/>
    <w:rsid w:val="00AA2359"/>
    <w:rsid w:val="00AB2D43"/>
    <w:rsid w:val="00AB2FD9"/>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D082F"/>
    <w:rsid w:val="00BE0BDE"/>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2A7"/>
    <w:rsid w:val="00E90BC6"/>
    <w:rsid w:val="00E93325"/>
    <w:rsid w:val="00E93907"/>
    <w:rsid w:val="00E95509"/>
    <w:rsid w:val="00E955DD"/>
    <w:rsid w:val="00E96BE1"/>
    <w:rsid w:val="00EA1651"/>
    <w:rsid w:val="00EA1CF3"/>
    <w:rsid w:val="00EA266D"/>
    <w:rsid w:val="00EB4439"/>
    <w:rsid w:val="00EB5519"/>
    <w:rsid w:val="00EB6314"/>
    <w:rsid w:val="00EC17B2"/>
    <w:rsid w:val="00EC2019"/>
    <w:rsid w:val="00ED3C72"/>
    <w:rsid w:val="00ED4283"/>
    <w:rsid w:val="00EE16A8"/>
    <w:rsid w:val="00EE664C"/>
    <w:rsid w:val="00EE67D1"/>
    <w:rsid w:val="00EE6E82"/>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B7549"/>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DDCE8647-B5AD-4BCD-9711-36CFC8EB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8234">
      <w:bodyDiv w:val="1"/>
      <w:marLeft w:val="0"/>
      <w:marRight w:val="0"/>
      <w:marTop w:val="0"/>
      <w:marBottom w:val="0"/>
      <w:divBdr>
        <w:top w:val="none" w:sz="0" w:space="0" w:color="auto"/>
        <w:left w:val="none" w:sz="0" w:space="0" w:color="auto"/>
        <w:bottom w:val="none" w:sz="0" w:space="0" w:color="auto"/>
        <w:right w:val="none" w:sz="0" w:space="0" w:color="auto"/>
      </w:divBdr>
    </w:div>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956714260">
      <w:bodyDiv w:val="1"/>
      <w:marLeft w:val="0"/>
      <w:marRight w:val="0"/>
      <w:marTop w:val="0"/>
      <w:marBottom w:val="0"/>
      <w:divBdr>
        <w:top w:val="none" w:sz="0" w:space="0" w:color="auto"/>
        <w:left w:val="none" w:sz="0" w:space="0" w:color="auto"/>
        <w:bottom w:val="none" w:sz="0" w:space="0" w:color="auto"/>
        <w:right w:val="none" w:sz="0" w:space="0" w:color="auto"/>
      </w:divBdr>
      <w:divsChild>
        <w:div w:id="313681390">
          <w:marLeft w:val="0"/>
          <w:marRight w:val="0"/>
          <w:marTop w:val="0"/>
          <w:marBottom w:val="0"/>
          <w:divBdr>
            <w:top w:val="none" w:sz="0" w:space="0" w:color="auto"/>
            <w:left w:val="none" w:sz="0" w:space="0" w:color="auto"/>
            <w:bottom w:val="none" w:sz="0" w:space="0" w:color="auto"/>
            <w:right w:val="none" w:sz="0" w:space="0" w:color="auto"/>
          </w:divBdr>
        </w:div>
        <w:div w:id="1972633885">
          <w:marLeft w:val="0"/>
          <w:marRight w:val="0"/>
          <w:marTop w:val="0"/>
          <w:marBottom w:val="0"/>
          <w:divBdr>
            <w:top w:val="none" w:sz="0" w:space="0" w:color="auto"/>
            <w:left w:val="none" w:sz="0" w:space="0" w:color="auto"/>
            <w:bottom w:val="none" w:sz="0" w:space="0" w:color="auto"/>
            <w:right w:val="none" w:sz="0" w:space="0" w:color="auto"/>
          </w:divBdr>
        </w:div>
        <w:div w:id="1239485336">
          <w:marLeft w:val="0"/>
          <w:marRight w:val="0"/>
          <w:marTop w:val="0"/>
          <w:marBottom w:val="0"/>
          <w:divBdr>
            <w:top w:val="none" w:sz="0" w:space="0" w:color="auto"/>
            <w:left w:val="none" w:sz="0" w:space="0" w:color="auto"/>
            <w:bottom w:val="none" w:sz="0" w:space="0" w:color="auto"/>
            <w:right w:val="none" w:sz="0" w:space="0" w:color="auto"/>
          </w:divBdr>
        </w:div>
        <w:div w:id="1191796354">
          <w:marLeft w:val="0"/>
          <w:marRight w:val="0"/>
          <w:marTop w:val="0"/>
          <w:marBottom w:val="0"/>
          <w:divBdr>
            <w:top w:val="none" w:sz="0" w:space="0" w:color="auto"/>
            <w:left w:val="none" w:sz="0" w:space="0" w:color="auto"/>
            <w:bottom w:val="none" w:sz="0" w:space="0" w:color="auto"/>
            <w:right w:val="none" w:sz="0" w:space="0" w:color="auto"/>
          </w:divBdr>
        </w:div>
        <w:div w:id="1087967784">
          <w:marLeft w:val="0"/>
          <w:marRight w:val="0"/>
          <w:marTop w:val="0"/>
          <w:marBottom w:val="0"/>
          <w:divBdr>
            <w:top w:val="none" w:sz="0" w:space="0" w:color="auto"/>
            <w:left w:val="none" w:sz="0" w:space="0" w:color="auto"/>
            <w:bottom w:val="none" w:sz="0" w:space="0" w:color="auto"/>
            <w:right w:val="none" w:sz="0" w:space="0" w:color="auto"/>
          </w:divBdr>
        </w:div>
        <w:div w:id="475681347">
          <w:marLeft w:val="0"/>
          <w:marRight w:val="0"/>
          <w:marTop w:val="0"/>
          <w:marBottom w:val="0"/>
          <w:divBdr>
            <w:top w:val="none" w:sz="0" w:space="0" w:color="auto"/>
            <w:left w:val="none" w:sz="0" w:space="0" w:color="auto"/>
            <w:bottom w:val="none" w:sz="0" w:space="0" w:color="auto"/>
            <w:right w:val="none" w:sz="0" w:space="0" w:color="auto"/>
          </w:divBdr>
        </w:div>
        <w:div w:id="2127506944">
          <w:marLeft w:val="0"/>
          <w:marRight w:val="0"/>
          <w:marTop w:val="0"/>
          <w:marBottom w:val="0"/>
          <w:divBdr>
            <w:top w:val="none" w:sz="0" w:space="0" w:color="auto"/>
            <w:left w:val="none" w:sz="0" w:space="0" w:color="auto"/>
            <w:bottom w:val="none" w:sz="0" w:space="0" w:color="auto"/>
            <w:right w:val="none" w:sz="0" w:space="0" w:color="auto"/>
          </w:divBdr>
        </w:div>
        <w:div w:id="1524636514">
          <w:marLeft w:val="0"/>
          <w:marRight w:val="0"/>
          <w:marTop w:val="0"/>
          <w:marBottom w:val="0"/>
          <w:divBdr>
            <w:top w:val="none" w:sz="0" w:space="0" w:color="auto"/>
            <w:left w:val="none" w:sz="0" w:space="0" w:color="auto"/>
            <w:bottom w:val="none" w:sz="0" w:space="0" w:color="auto"/>
            <w:right w:val="none" w:sz="0" w:space="0" w:color="auto"/>
          </w:divBdr>
        </w:div>
        <w:div w:id="425275487">
          <w:marLeft w:val="0"/>
          <w:marRight w:val="0"/>
          <w:marTop w:val="0"/>
          <w:marBottom w:val="0"/>
          <w:divBdr>
            <w:top w:val="none" w:sz="0" w:space="0" w:color="auto"/>
            <w:left w:val="none" w:sz="0" w:space="0" w:color="auto"/>
            <w:bottom w:val="none" w:sz="0" w:space="0" w:color="auto"/>
            <w:right w:val="none" w:sz="0" w:space="0" w:color="auto"/>
          </w:divBdr>
        </w:div>
        <w:div w:id="1265844125">
          <w:marLeft w:val="0"/>
          <w:marRight w:val="0"/>
          <w:marTop w:val="0"/>
          <w:marBottom w:val="0"/>
          <w:divBdr>
            <w:top w:val="none" w:sz="0" w:space="0" w:color="auto"/>
            <w:left w:val="none" w:sz="0" w:space="0" w:color="auto"/>
            <w:bottom w:val="none" w:sz="0" w:space="0" w:color="auto"/>
            <w:right w:val="none" w:sz="0" w:space="0" w:color="auto"/>
          </w:divBdr>
        </w:div>
        <w:div w:id="92048">
          <w:marLeft w:val="0"/>
          <w:marRight w:val="0"/>
          <w:marTop w:val="0"/>
          <w:marBottom w:val="0"/>
          <w:divBdr>
            <w:top w:val="none" w:sz="0" w:space="0" w:color="auto"/>
            <w:left w:val="none" w:sz="0" w:space="0" w:color="auto"/>
            <w:bottom w:val="none" w:sz="0" w:space="0" w:color="auto"/>
            <w:right w:val="none" w:sz="0" w:space="0" w:color="auto"/>
          </w:divBdr>
        </w:div>
        <w:div w:id="871116905">
          <w:marLeft w:val="0"/>
          <w:marRight w:val="0"/>
          <w:marTop w:val="0"/>
          <w:marBottom w:val="0"/>
          <w:divBdr>
            <w:top w:val="none" w:sz="0" w:space="0" w:color="auto"/>
            <w:left w:val="none" w:sz="0" w:space="0" w:color="auto"/>
            <w:bottom w:val="none" w:sz="0" w:space="0" w:color="auto"/>
            <w:right w:val="none" w:sz="0" w:space="0" w:color="auto"/>
          </w:divBdr>
        </w:div>
        <w:div w:id="1382291412">
          <w:marLeft w:val="0"/>
          <w:marRight w:val="0"/>
          <w:marTop w:val="0"/>
          <w:marBottom w:val="0"/>
          <w:divBdr>
            <w:top w:val="none" w:sz="0" w:space="0" w:color="auto"/>
            <w:left w:val="none" w:sz="0" w:space="0" w:color="auto"/>
            <w:bottom w:val="none" w:sz="0" w:space="0" w:color="auto"/>
            <w:right w:val="none" w:sz="0" w:space="0" w:color="auto"/>
          </w:divBdr>
        </w:div>
        <w:div w:id="724258643">
          <w:marLeft w:val="0"/>
          <w:marRight w:val="0"/>
          <w:marTop w:val="0"/>
          <w:marBottom w:val="0"/>
          <w:divBdr>
            <w:top w:val="none" w:sz="0" w:space="0" w:color="auto"/>
            <w:left w:val="none" w:sz="0" w:space="0" w:color="auto"/>
            <w:bottom w:val="none" w:sz="0" w:space="0" w:color="auto"/>
            <w:right w:val="none" w:sz="0" w:space="0" w:color="auto"/>
          </w:divBdr>
        </w:div>
        <w:div w:id="840703358">
          <w:marLeft w:val="0"/>
          <w:marRight w:val="0"/>
          <w:marTop w:val="0"/>
          <w:marBottom w:val="0"/>
          <w:divBdr>
            <w:top w:val="none" w:sz="0" w:space="0" w:color="auto"/>
            <w:left w:val="none" w:sz="0" w:space="0" w:color="auto"/>
            <w:bottom w:val="none" w:sz="0" w:space="0" w:color="auto"/>
            <w:right w:val="none" w:sz="0" w:space="0" w:color="auto"/>
          </w:divBdr>
        </w:div>
        <w:div w:id="224875666">
          <w:marLeft w:val="0"/>
          <w:marRight w:val="0"/>
          <w:marTop w:val="0"/>
          <w:marBottom w:val="0"/>
          <w:divBdr>
            <w:top w:val="none" w:sz="0" w:space="0" w:color="auto"/>
            <w:left w:val="none" w:sz="0" w:space="0" w:color="auto"/>
            <w:bottom w:val="none" w:sz="0" w:space="0" w:color="auto"/>
            <w:right w:val="none" w:sz="0" w:space="0" w:color="auto"/>
          </w:divBdr>
        </w:div>
        <w:div w:id="2012247645">
          <w:marLeft w:val="0"/>
          <w:marRight w:val="0"/>
          <w:marTop w:val="0"/>
          <w:marBottom w:val="0"/>
          <w:divBdr>
            <w:top w:val="none" w:sz="0" w:space="0" w:color="auto"/>
            <w:left w:val="none" w:sz="0" w:space="0" w:color="auto"/>
            <w:bottom w:val="none" w:sz="0" w:space="0" w:color="auto"/>
            <w:right w:val="none" w:sz="0" w:space="0" w:color="auto"/>
          </w:divBdr>
        </w:div>
        <w:div w:id="1784422559">
          <w:marLeft w:val="0"/>
          <w:marRight w:val="0"/>
          <w:marTop w:val="0"/>
          <w:marBottom w:val="0"/>
          <w:divBdr>
            <w:top w:val="none" w:sz="0" w:space="0" w:color="auto"/>
            <w:left w:val="none" w:sz="0" w:space="0" w:color="auto"/>
            <w:bottom w:val="none" w:sz="0" w:space="0" w:color="auto"/>
            <w:right w:val="none" w:sz="0" w:space="0" w:color="auto"/>
          </w:divBdr>
        </w:div>
        <w:div w:id="2144227713">
          <w:marLeft w:val="0"/>
          <w:marRight w:val="0"/>
          <w:marTop w:val="0"/>
          <w:marBottom w:val="0"/>
          <w:divBdr>
            <w:top w:val="none" w:sz="0" w:space="0" w:color="auto"/>
            <w:left w:val="none" w:sz="0" w:space="0" w:color="auto"/>
            <w:bottom w:val="none" w:sz="0" w:space="0" w:color="auto"/>
            <w:right w:val="none" w:sz="0" w:space="0" w:color="auto"/>
          </w:divBdr>
        </w:div>
        <w:div w:id="1812676903">
          <w:marLeft w:val="0"/>
          <w:marRight w:val="0"/>
          <w:marTop w:val="0"/>
          <w:marBottom w:val="0"/>
          <w:divBdr>
            <w:top w:val="none" w:sz="0" w:space="0" w:color="auto"/>
            <w:left w:val="none" w:sz="0" w:space="0" w:color="auto"/>
            <w:bottom w:val="none" w:sz="0" w:space="0" w:color="auto"/>
            <w:right w:val="none" w:sz="0" w:space="0" w:color="auto"/>
          </w:divBdr>
        </w:div>
        <w:div w:id="445121385">
          <w:marLeft w:val="0"/>
          <w:marRight w:val="0"/>
          <w:marTop w:val="0"/>
          <w:marBottom w:val="0"/>
          <w:divBdr>
            <w:top w:val="none" w:sz="0" w:space="0" w:color="auto"/>
            <w:left w:val="none" w:sz="0" w:space="0" w:color="auto"/>
            <w:bottom w:val="none" w:sz="0" w:space="0" w:color="auto"/>
            <w:right w:val="none" w:sz="0" w:space="0" w:color="auto"/>
          </w:divBdr>
        </w:div>
        <w:div w:id="1232614561">
          <w:marLeft w:val="0"/>
          <w:marRight w:val="0"/>
          <w:marTop w:val="0"/>
          <w:marBottom w:val="0"/>
          <w:divBdr>
            <w:top w:val="none" w:sz="0" w:space="0" w:color="auto"/>
            <w:left w:val="none" w:sz="0" w:space="0" w:color="auto"/>
            <w:bottom w:val="none" w:sz="0" w:space="0" w:color="auto"/>
            <w:right w:val="none" w:sz="0" w:space="0" w:color="auto"/>
          </w:divBdr>
        </w:div>
        <w:div w:id="559244762">
          <w:marLeft w:val="0"/>
          <w:marRight w:val="0"/>
          <w:marTop w:val="0"/>
          <w:marBottom w:val="0"/>
          <w:divBdr>
            <w:top w:val="none" w:sz="0" w:space="0" w:color="auto"/>
            <w:left w:val="none" w:sz="0" w:space="0" w:color="auto"/>
            <w:bottom w:val="none" w:sz="0" w:space="0" w:color="auto"/>
            <w:right w:val="none" w:sz="0" w:space="0" w:color="auto"/>
          </w:divBdr>
        </w:div>
        <w:div w:id="2077585338">
          <w:marLeft w:val="0"/>
          <w:marRight w:val="0"/>
          <w:marTop w:val="0"/>
          <w:marBottom w:val="0"/>
          <w:divBdr>
            <w:top w:val="none" w:sz="0" w:space="0" w:color="auto"/>
            <w:left w:val="none" w:sz="0" w:space="0" w:color="auto"/>
            <w:bottom w:val="none" w:sz="0" w:space="0" w:color="auto"/>
            <w:right w:val="none" w:sz="0" w:space="0" w:color="auto"/>
          </w:divBdr>
        </w:div>
        <w:div w:id="1251770128">
          <w:marLeft w:val="0"/>
          <w:marRight w:val="0"/>
          <w:marTop w:val="0"/>
          <w:marBottom w:val="0"/>
          <w:divBdr>
            <w:top w:val="none" w:sz="0" w:space="0" w:color="auto"/>
            <w:left w:val="none" w:sz="0" w:space="0" w:color="auto"/>
            <w:bottom w:val="none" w:sz="0" w:space="0" w:color="auto"/>
            <w:right w:val="none" w:sz="0" w:space="0" w:color="auto"/>
          </w:divBdr>
        </w:div>
        <w:div w:id="1152216187">
          <w:marLeft w:val="0"/>
          <w:marRight w:val="0"/>
          <w:marTop w:val="0"/>
          <w:marBottom w:val="0"/>
          <w:divBdr>
            <w:top w:val="none" w:sz="0" w:space="0" w:color="auto"/>
            <w:left w:val="none" w:sz="0" w:space="0" w:color="auto"/>
            <w:bottom w:val="none" w:sz="0" w:space="0" w:color="auto"/>
            <w:right w:val="none" w:sz="0" w:space="0" w:color="auto"/>
          </w:divBdr>
        </w:div>
        <w:div w:id="1293515897">
          <w:marLeft w:val="0"/>
          <w:marRight w:val="0"/>
          <w:marTop w:val="0"/>
          <w:marBottom w:val="0"/>
          <w:divBdr>
            <w:top w:val="none" w:sz="0" w:space="0" w:color="auto"/>
            <w:left w:val="none" w:sz="0" w:space="0" w:color="auto"/>
            <w:bottom w:val="none" w:sz="0" w:space="0" w:color="auto"/>
            <w:right w:val="none" w:sz="0" w:space="0" w:color="auto"/>
          </w:divBdr>
        </w:div>
        <w:div w:id="1789427563">
          <w:marLeft w:val="0"/>
          <w:marRight w:val="0"/>
          <w:marTop w:val="0"/>
          <w:marBottom w:val="0"/>
          <w:divBdr>
            <w:top w:val="none" w:sz="0" w:space="0" w:color="auto"/>
            <w:left w:val="none" w:sz="0" w:space="0" w:color="auto"/>
            <w:bottom w:val="none" w:sz="0" w:space="0" w:color="auto"/>
            <w:right w:val="none" w:sz="0" w:space="0" w:color="auto"/>
          </w:divBdr>
        </w:div>
        <w:div w:id="1585719328">
          <w:marLeft w:val="0"/>
          <w:marRight w:val="0"/>
          <w:marTop w:val="0"/>
          <w:marBottom w:val="0"/>
          <w:divBdr>
            <w:top w:val="none" w:sz="0" w:space="0" w:color="auto"/>
            <w:left w:val="none" w:sz="0" w:space="0" w:color="auto"/>
            <w:bottom w:val="none" w:sz="0" w:space="0" w:color="auto"/>
            <w:right w:val="none" w:sz="0" w:space="0" w:color="auto"/>
          </w:divBdr>
        </w:div>
        <w:div w:id="1745180892">
          <w:marLeft w:val="0"/>
          <w:marRight w:val="0"/>
          <w:marTop w:val="0"/>
          <w:marBottom w:val="0"/>
          <w:divBdr>
            <w:top w:val="none" w:sz="0" w:space="0" w:color="auto"/>
            <w:left w:val="none" w:sz="0" w:space="0" w:color="auto"/>
            <w:bottom w:val="none" w:sz="0" w:space="0" w:color="auto"/>
            <w:right w:val="none" w:sz="0" w:space="0" w:color="auto"/>
          </w:divBdr>
        </w:div>
        <w:div w:id="444540602">
          <w:marLeft w:val="0"/>
          <w:marRight w:val="0"/>
          <w:marTop w:val="0"/>
          <w:marBottom w:val="0"/>
          <w:divBdr>
            <w:top w:val="none" w:sz="0" w:space="0" w:color="auto"/>
            <w:left w:val="none" w:sz="0" w:space="0" w:color="auto"/>
            <w:bottom w:val="none" w:sz="0" w:space="0" w:color="auto"/>
            <w:right w:val="none" w:sz="0" w:space="0" w:color="auto"/>
          </w:divBdr>
        </w:div>
      </w:divsChild>
    </w:div>
    <w:div w:id="1317803403">
      <w:bodyDiv w:val="1"/>
      <w:marLeft w:val="0"/>
      <w:marRight w:val="0"/>
      <w:marTop w:val="0"/>
      <w:marBottom w:val="0"/>
      <w:divBdr>
        <w:top w:val="none" w:sz="0" w:space="0" w:color="auto"/>
        <w:left w:val="none" w:sz="0" w:space="0" w:color="auto"/>
        <w:bottom w:val="none" w:sz="0" w:space="0" w:color="auto"/>
        <w:right w:val="none" w:sz="0" w:space="0" w:color="auto"/>
      </w:divBdr>
      <w:divsChild>
        <w:div w:id="1419059227">
          <w:marLeft w:val="0"/>
          <w:marRight w:val="0"/>
          <w:marTop w:val="0"/>
          <w:marBottom w:val="0"/>
          <w:divBdr>
            <w:top w:val="none" w:sz="0" w:space="0" w:color="auto"/>
            <w:left w:val="none" w:sz="0" w:space="0" w:color="auto"/>
            <w:bottom w:val="none" w:sz="0" w:space="0" w:color="auto"/>
            <w:right w:val="none" w:sz="0" w:space="0" w:color="auto"/>
          </w:divBdr>
        </w:div>
        <w:div w:id="1348171004">
          <w:marLeft w:val="0"/>
          <w:marRight w:val="0"/>
          <w:marTop w:val="0"/>
          <w:marBottom w:val="0"/>
          <w:divBdr>
            <w:top w:val="none" w:sz="0" w:space="0" w:color="auto"/>
            <w:left w:val="none" w:sz="0" w:space="0" w:color="auto"/>
            <w:bottom w:val="none" w:sz="0" w:space="0" w:color="auto"/>
            <w:right w:val="none" w:sz="0" w:space="0" w:color="auto"/>
          </w:divBdr>
        </w:div>
        <w:div w:id="104232828">
          <w:marLeft w:val="0"/>
          <w:marRight w:val="0"/>
          <w:marTop w:val="0"/>
          <w:marBottom w:val="0"/>
          <w:divBdr>
            <w:top w:val="none" w:sz="0" w:space="0" w:color="auto"/>
            <w:left w:val="none" w:sz="0" w:space="0" w:color="auto"/>
            <w:bottom w:val="none" w:sz="0" w:space="0" w:color="auto"/>
            <w:right w:val="none" w:sz="0" w:space="0" w:color="auto"/>
          </w:divBdr>
        </w:div>
        <w:div w:id="238561369">
          <w:marLeft w:val="0"/>
          <w:marRight w:val="0"/>
          <w:marTop w:val="0"/>
          <w:marBottom w:val="0"/>
          <w:divBdr>
            <w:top w:val="none" w:sz="0" w:space="0" w:color="auto"/>
            <w:left w:val="none" w:sz="0" w:space="0" w:color="auto"/>
            <w:bottom w:val="none" w:sz="0" w:space="0" w:color="auto"/>
            <w:right w:val="none" w:sz="0" w:space="0" w:color="auto"/>
          </w:divBdr>
        </w:div>
        <w:div w:id="2011833942">
          <w:marLeft w:val="0"/>
          <w:marRight w:val="0"/>
          <w:marTop w:val="0"/>
          <w:marBottom w:val="0"/>
          <w:divBdr>
            <w:top w:val="none" w:sz="0" w:space="0" w:color="auto"/>
            <w:left w:val="none" w:sz="0" w:space="0" w:color="auto"/>
            <w:bottom w:val="none" w:sz="0" w:space="0" w:color="auto"/>
            <w:right w:val="none" w:sz="0" w:space="0" w:color="auto"/>
          </w:divBdr>
        </w:div>
        <w:div w:id="1193223700">
          <w:marLeft w:val="0"/>
          <w:marRight w:val="0"/>
          <w:marTop w:val="0"/>
          <w:marBottom w:val="0"/>
          <w:divBdr>
            <w:top w:val="none" w:sz="0" w:space="0" w:color="auto"/>
            <w:left w:val="none" w:sz="0" w:space="0" w:color="auto"/>
            <w:bottom w:val="none" w:sz="0" w:space="0" w:color="auto"/>
            <w:right w:val="none" w:sz="0" w:space="0" w:color="auto"/>
          </w:divBdr>
        </w:div>
        <w:div w:id="1348798714">
          <w:marLeft w:val="0"/>
          <w:marRight w:val="0"/>
          <w:marTop w:val="0"/>
          <w:marBottom w:val="0"/>
          <w:divBdr>
            <w:top w:val="none" w:sz="0" w:space="0" w:color="auto"/>
            <w:left w:val="none" w:sz="0" w:space="0" w:color="auto"/>
            <w:bottom w:val="none" w:sz="0" w:space="0" w:color="auto"/>
            <w:right w:val="none" w:sz="0" w:space="0" w:color="auto"/>
          </w:divBdr>
        </w:div>
        <w:div w:id="1686252472">
          <w:marLeft w:val="0"/>
          <w:marRight w:val="0"/>
          <w:marTop w:val="0"/>
          <w:marBottom w:val="0"/>
          <w:divBdr>
            <w:top w:val="none" w:sz="0" w:space="0" w:color="auto"/>
            <w:left w:val="none" w:sz="0" w:space="0" w:color="auto"/>
            <w:bottom w:val="none" w:sz="0" w:space="0" w:color="auto"/>
            <w:right w:val="none" w:sz="0" w:space="0" w:color="auto"/>
          </w:divBdr>
        </w:div>
        <w:div w:id="895551895">
          <w:marLeft w:val="0"/>
          <w:marRight w:val="0"/>
          <w:marTop w:val="0"/>
          <w:marBottom w:val="0"/>
          <w:divBdr>
            <w:top w:val="none" w:sz="0" w:space="0" w:color="auto"/>
            <w:left w:val="none" w:sz="0" w:space="0" w:color="auto"/>
            <w:bottom w:val="none" w:sz="0" w:space="0" w:color="auto"/>
            <w:right w:val="none" w:sz="0" w:space="0" w:color="auto"/>
          </w:divBdr>
        </w:div>
        <w:div w:id="1822502949">
          <w:marLeft w:val="0"/>
          <w:marRight w:val="0"/>
          <w:marTop w:val="0"/>
          <w:marBottom w:val="0"/>
          <w:divBdr>
            <w:top w:val="none" w:sz="0" w:space="0" w:color="auto"/>
            <w:left w:val="none" w:sz="0" w:space="0" w:color="auto"/>
            <w:bottom w:val="none" w:sz="0" w:space="0" w:color="auto"/>
            <w:right w:val="none" w:sz="0" w:space="0" w:color="auto"/>
          </w:divBdr>
        </w:div>
        <w:div w:id="28457182">
          <w:marLeft w:val="0"/>
          <w:marRight w:val="0"/>
          <w:marTop w:val="0"/>
          <w:marBottom w:val="0"/>
          <w:divBdr>
            <w:top w:val="none" w:sz="0" w:space="0" w:color="auto"/>
            <w:left w:val="none" w:sz="0" w:space="0" w:color="auto"/>
            <w:bottom w:val="none" w:sz="0" w:space="0" w:color="auto"/>
            <w:right w:val="none" w:sz="0" w:space="0" w:color="auto"/>
          </w:divBdr>
        </w:div>
        <w:div w:id="1195264177">
          <w:marLeft w:val="0"/>
          <w:marRight w:val="0"/>
          <w:marTop w:val="0"/>
          <w:marBottom w:val="0"/>
          <w:divBdr>
            <w:top w:val="none" w:sz="0" w:space="0" w:color="auto"/>
            <w:left w:val="none" w:sz="0" w:space="0" w:color="auto"/>
            <w:bottom w:val="none" w:sz="0" w:space="0" w:color="auto"/>
            <w:right w:val="none" w:sz="0" w:space="0" w:color="auto"/>
          </w:divBdr>
        </w:div>
        <w:div w:id="1315724610">
          <w:marLeft w:val="0"/>
          <w:marRight w:val="0"/>
          <w:marTop w:val="0"/>
          <w:marBottom w:val="0"/>
          <w:divBdr>
            <w:top w:val="none" w:sz="0" w:space="0" w:color="auto"/>
            <w:left w:val="none" w:sz="0" w:space="0" w:color="auto"/>
            <w:bottom w:val="none" w:sz="0" w:space="0" w:color="auto"/>
            <w:right w:val="none" w:sz="0" w:space="0" w:color="auto"/>
          </w:divBdr>
        </w:div>
        <w:div w:id="1628395463">
          <w:marLeft w:val="0"/>
          <w:marRight w:val="0"/>
          <w:marTop w:val="0"/>
          <w:marBottom w:val="0"/>
          <w:divBdr>
            <w:top w:val="none" w:sz="0" w:space="0" w:color="auto"/>
            <w:left w:val="none" w:sz="0" w:space="0" w:color="auto"/>
            <w:bottom w:val="none" w:sz="0" w:space="0" w:color="auto"/>
            <w:right w:val="none" w:sz="0" w:space="0" w:color="auto"/>
          </w:divBdr>
        </w:div>
        <w:div w:id="408964717">
          <w:marLeft w:val="0"/>
          <w:marRight w:val="0"/>
          <w:marTop w:val="0"/>
          <w:marBottom w:val="0"/>
          <w:divBdr>
            <w:top w:val="none" w:sz="0" w:space="0" w:color="auto"/>
            <w:left w:val="none" w:sz="0" w:space="0" w:color="auto"/>
            <w:bottom w:val="none" w:sz="0" w:space="0" w:color="auto"/>
            <w:right w:val="none" w:sz="0" w:space="0" w:color="auto"/>
          </w:divBdr>
        </w:div>
        <w:div w:id="960569785">
          <w:marLeft w:val="0"/>
          <w:marRight w:val="0"/>
          <w:marTop w:val="0"/>
          <w:marBottom w:val="0"/>
          <w:divBdr>
            <w:top w:val="none" w:sz="0" w:space="0" w:color="auto"/>
            <w:left w:val="none" w:sz="0" w:space="0" w:color="auto"/>
            <w:bottom w:val="none" w:sz="0" w:space="0" w:color="auto"/>
            <w:right w:val="none" w:sz="0" w:space="0" w:color="auto"/>
          </w:divBdr>
        </w:div>
        <w:div w:id="1056511471">
          <w:marLeft w:val="0"/>
          <w:marRight w:val="0"/>
          <w:marTop w:val="0"/>
          <w:marBottom w:val="0"/>
          <w:divBdr>
            <w:top w:val="none" w:sz="0" w:space="0" w:color="auto"/>
            <w:left w:val="none" w:sz="0" w:space="0" w:color="auto"/>
            <w:bottom w:val="none" w:sz="0" w:space="0" w:color="auto"/>
            <w:right w:val="none" w:sz="0" w:space="0" w:color="auto"/>
          </w:divBdr>
        </w:div>
        <w:div w:id="2030796022">
          <w:marLeft w:val="0"/>
          <w:marRight w:val="0"/>
          <w:marTop w:val="0"/>
          <w:marBottom w:val="0"/>
          <w:divBdr>
            <w:top w:val="none" w:sz="0" w:space="0" w:color="auto"/>
            <w:left w:val="none" w:sz="0" w:space="0" w:color="auto"/>
            <w:bottom w:val="none" w:sz="0" w:space="0" w:color="auto"/>
            <w:right w:val="none" w:sz="0" w:space="0" w:color="auto"/>
          </w:divBdr>
        </w:div>
        <w:div w:id="187107558">
          <w:marLeft w:val="0"/>
          <w:marRight w:val="0"/>
          <w:marTop w:val="0"/>
          <w:marBottom w:val="0"/>
          <w:divBdr>
            <w:top w:val="none" w:sz="0" w:space="0" w:color="auto"/>
            <w:left w:val="none" w:sz="0" w:space="0" w:color="auto"/>
            <w:bottom w:val="none" w:sz="0" w:space="0" w:color="auto"/>
            <w:right w:val="none" w:sz="0" w:space="0" w:color="auto"/>
          </w:divBdr>
        </w:div>
        <w:div w:id="1720280582">
          <w:marLeft w:val="0"/>
          <w:marRight w:val="0"/>
          <w:marTop w:val="0"/>
          <w:marBottom w:val="0"/>
          <w:divBdr>
            <w:top w:val="none" w:sz="0" w:space="0" w:color="auto"/>
            <w:left w:val="none" w:sz="0" w:space="0" w:color="auto"/>
            <w:bottom w:val="none" w:sz="0" w:space="0" w:color="auto"/>
            <w:right w:val="none" w:sz="0" w:space="0" w:color="auto"/>
          </w:divBdr>
        </w:div>
        <w:div w:id="260795845">
          <w:marLeft w:val="0"/>
          <w:marRight w:val="0"/>
          <w:marTop w:val="0"/>
          <w:marBottom w:val="0"/>
          <w:divBdr>
            <w:top w:val="none" w:sz="0" w:space="0" w:color="auto"/>
            <w:left w:val="none" w:sz="0" w:space="0" w:color="auto"/>
            <w:bottom w:val="none" w:sz="0" w:space="0" w:color="auto"/>
            <w:right w:val="none" w:sz="0" w:space="0" w:color="auto"/>
          </w:divBdr>
        </w:div>
        <w:div w:id="1226179661">
          <w:marLeft w:val="0"/>
          <w:marRight w:val="0"/>
          <w:marTop w:val="0"/>
          <w:marBottom w:val="0"/>
          <w:divBdr>
            <w:top w:val="none" w:sz="0" w:space="0" w:color="auto"/>
            <w:left w:val="none" w:sz="0" w:space="0" w:color="auto"/>
            <w:bottom w:val="none" w:sz="0" w:space="0" w:color="auto"/>
            <w:right w:val="none" w:sz="0" w:space="0" w:color="auto"/>
          </w:divBdr>
        </w:div>
        <w:div w:id="230388851">
          <w:marLeft w:val="0"/>
          <w:marRight w:val="0"/>
          <w:marTop w:val="0"/>
          <w:marBottom w:val="0"/>
          <w:divBdr>
            <w:top w:val="none" w:sz="0" w:space="0" w:color="auto"/>
            <w:left w:val="none" w:sz="0" w:space="0" w:color="auto"/>
            <w:bottom w:val="none" w:sz="0" w:space="0" w:color="auto"/>
            <w:right w:val="none" w:sz="0" w:space="0" w:color="auto"/>
          </w:divBdr>
        </w:div>
        <w:div w:id="492113578">
          <w:marLeft w:val="0"/>
          <w:marRight w:val="0"/>
          <w:marTop w:val="0"/>
          <w:marBottom w:val="0"/>
          <w:divBdr>
            <w:top w:val="none" w:sz="0" w:space="0" w:color="auto"/>
            <w:left w:val="none" w:sz="0" w:space="0" w:color="auto"/>
            <w:bottom w:val="none" w:sz="0" w:space="0" w:color="auto"/>
            <w:right w:val="none" w:sz="0" w:space="0" w:color="auto"/>
          </w:divBdr>
        </w:div>
        <w:div w:id="212157649">
          <w:marLeft w:val="0"/>
          <w:marRight w:val="0"/>
          <w:marTop w:val="0"/>
          <w:marBottom w:val="0"/>
          <w:divBdr>
            <w:top w:val="none" w:sz="0" w:space="0" w:color="auto"/>
            <w:left w:val="none" w:sz="0" w:space="0" w:color="auto"/>
            <w:bottom w:val="none" w:sz="0" w:space="0" w:color="auto"/>
            <w:right w:val="none" w:sz="0" w:space="0" w:color="auto"/>
          </w:divBdr>
        </w:div>
        <w:div w:id="541552844">
          <w:marLeft w:val="0"/>
          <w:marRight w:val="0"/>
          <w:marTop w:val="0"/>
          <w:marBottom w:val="0"/>
          <w:divBdr>
            <w:top w:val="none" w:sz="0" w:space="0" w:color="auto"/>
            <w:left w:val="none" w:sz="0" w:space="0" w:color="auto"/>
            <w:bottom w:val="none" w:sz="0" w:space="0" w:color="auto"/>
            <w:right w:val="none" w:sz="0" w:space="0" w:color="auto"/>
          </w:divBdr>
        </w:div>
        <w:div w:id="1970436163">
          <w:marLeft w:val="0"/>
          <w:marRight w:val="0"/>
          <w:marTop w:val="0"/>
          <w:marBottom w:val="0"/>
          <w:divBdr>
            <w:top w:val="none" w:sz="0" w:space="0" w:color="auto"/>
            <w:left w:val="none" w:sz="0" w:space="0" w:color="auto"/>
            <w:bottom w:val="none" w:sz="0" w:space="0" w:color="auto"/>
            <w:right w:val="none" w:sz="0" w:space="0" w:color="auto"/>
          </w:divBdr>
        </w:div>
        <w:div w:id="1377660215">
          <w:marLeft w:val="0"/>
          <w:marRight w:val="0"/>
          <w:marTop w:val="0"/>
          <w:marBottom w:val="0"/>
          <w:divBdr>
            <w:top w:val="none" w:sz="0" w:space="0" w:color="auto"/>
            <w:left w:val="none" w:sz="0" w:space="0" w:color="auto"/>
            <w:bottom w:val="none" w:sz="0" w:space="0" w:color="auto"/>
            <w:right w:val="none" w:sz="0" w:space="0" w:color="auto"/>
          </w:divBdr>
        </w:div>
        <w:div w:id="1955012131">
          <w:marLeft w:val="0"/>
          <w:marRight w:val="0"/>
          <w:marTop w:val="0"/>
          <w:marBottom w:val="0"/>
          <w:divBdr>
            <w:top w:val="none" w:sz="0" w:space="0" w:color="auto"/>
            <w:left w:val="none" w:sz="0" w:space="0" w:color="auto"/>
            <w:bottom w:val="none" w:sz="0" w:space="0" w:color="auto"/>
            <w:right w:val="none" w:sz="0" w:space="0" w:color="auto"/>
          </w:divBdr>
        </w:div>
        <w:div w:id="1202211992">
          <w:marLeft w:val="0"/>
          <w:marRight w:val="0"/>
          <w:marTop w:val="0"/>
          <w:marBottom w:val="0"/>
          <w:divBdr>
            <w:top w:val="none" w:sz="0" w:space="0" w:color="auto"/>
            <w:left w:val="none" w:sz="0" w:space="0" w:color="auto"/>
            <w:bottom w:val="none" w:sz="0" w:space="0" w:color="auto"/>
            <w:right w:val="none" w:sz="0" w:space="0" w:color="auto"/>
          </w:divBdr>
        </w:div>
        <w:div w:id="2127893677">
          <w:marLeft w:val="0"/>
          <w:marRight w:val="0"/>
          <w:marTop w:val="0"/>
          <w:marBottom w:val="0"/>
          <w:divBdr>
            <w:top w:val="none" w:sz="0" w:space="0" w:color="auto"/>
            <w:left w:val="none" w:sz="0" w:space="0" w:color="auto"/>
            <w:bottom w:val="none" w:sz="0" w:space="0" w:color="auto"/>
            <w:right w:val="none" w:sz="0" w:space="0" w:color="auto"/>
          </w:divBdr>
        </w:div>
      </w:divsChild>
    </w:div>
    <w:div w:id="1654064258">
      <w:bodyDiv w:val="1"/>
      <w:marLeft w:val="0"/>
      <w:marRight w:val="0"/>
      <w:marTop w:val="0"/>
      <w:marBottom w:val="0"/>
      <w:divBdr>
        <w:top w:val="none" w:sz="0" w:space="0" w:color="auto"/>
        <w:left w:val="none" w:sz="0" w:space="0" w:color="auto"/>
        <w:bottom w:val="none" w:sz="0" w:space="0" w:color="auto"/>
        <w:right w:val="none" w:sz="0" w:space="0" w:color="auto"/>
      </w:divBdr>
      <w:divsChild>
        <w:div w:id="26874713">
          <w:marLeft w:val="0"/>
          <w:marRight w:val="0"/>
          <w:marTop w:val="0"/>
          <w:marBottom w:val="0"/>
          <w:divBdr>
            <w:top w:val="none" w:sz="0" w:space="0" w:color="auto"/>
            <w:left w:val="none" w:sz="0" w:space="0" w:color="auto"/>
            <w:bottom w:val="none" w:sz="0" w:space="0" w:color="auto"/>
            <w:right w:val="none" w:sz="0" w:space="0" w:color="auto"/>
          </w:divBdr>
        </w:div>
        <w:div w:id="1373267557">
          <w:marLeft w:val="0"/>
          <w:marRight w:val="0"/>
          <w:marTop w:val="0"/>
          <w:marBottom w:val="0"/>
          <w:divBdr>
            <w:top w:val="none" w:sz="0" w:space="0" w:color="auto"/>
            <w:left w:val="none" w:sz="0" w:space="0" w:color="auto"/>
            <w:bottom w:val="none" w:sz="0" w:space="0" w:color="auto"/>
            <w:right w:val="none" w:sz="0" w:space="0" w:color="auto"/>
          </w:divBdr>
        </w:div>
      </w:divsChild>
    </w:div>
    <w:div w:id="1943106489">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21437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labormarketinfo.edd.ca.gov/cgi/databrowsing/occExplorerQSDetails.asp?searchCriteria=Chie&amp;careerID=&amp;menuChoice=&amp;geogArea=0604000073&amp;soccode=111011&amp;search=Explore+Occupation" TargetMode="External"/><Relationship Id="rId26" Type="http://schemas.openxmlformats.org/officeDocument/2006/relationships/hyperlink" Target="http://www.palomar.edu/irp/Document%20Library/PRP%20Budget%20Category.pd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palomar.edu/irp/PRPCollection.htm" TargetMode="External"/><Relationship Id="rId34" Type="http://schemas.openxmlformats.org/officeDocument/2006/relationships/hyperlink" Target="http://www.palomar.edu/strategicplanning/PALOMAR_STRATEGICPLAN2016.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labormarketinfo.edd.ca.gov/cgi/databrowsing/occExplorerQSDetails.asp?searchCriteria=Busines&amp;careerID=&amp;menuChoice=&amp;geogArea=0604000073&amp;soccode=251011&amp;search=Explore+Occupation"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hyperlink" Target="http://www.palomar.edu/strategicplanning/PALOMAR_STRATEGICPLAN2016.pdf" TargetMode="External"/><Relationship Id="rId38"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labormarketinfo.edd.ca.gov/cgi/databrowsing/occExplorerQSDetails.asp?searchCriteria=Managers&amp;careerID=&amp;menuChoice=&amp;geogArea=0604000073&amp;soccode=119199&amp;search=Explore+Occupation" TargetMode="External"/><Relationship Id="rId29" Type="http://schemas.openxmlformats.org/officeDocument/2006/relationships/hyperlink" Target="http://www.palomar.edu/strategicplanning/PALOMAR_STRATEGICPLAN2016.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sdnedc.org/ceds/key-industry-clusters/" TargetMode="External"/><Relationship Id="rId32" Type="http://schemas.openxmlformats.org/officeDocument/2006/relationships/hyperlink" Target="http://www.palomar.edu/irp/Document%20Library/PRP%20Budget%20Category.pdf" TargetMode="External"/><Relationship Id="rId37" Type="http://schemas.openxmlformats.org/officeDocument/2006/relationships/hyperlink" Target="http://www.palomar.edu/strategicplanning/PALOMAR_STRATEGICPLAN2016.pdf"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sandiegobusiness.org/wtcsd" TargetMode="External"/><Relationship Id="rId28" Type="http://schemas.openxmlformats.org/officeDocument/2006/relationships/hyperlink" Target="http://www.palomar.edu/irp/Document%20Library/PRP%20Budget%20Category.pdf" TargetMode="External"/><Relationship Id="rId36"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labormarketinfo.edd.ca.gov/cgi/databrowsing/occExplorerQSDetails.asp?searchCriteria=Genera&amp;careerID=&amp;menuChoice=&amp;geogArea=0604000073&amp;soccode=111021&amp;search=Explore+Occupation" TargetMode="External"/><Relationship Id="rId31" Type="http://schemas.openxmlformats.org/officeDocument/2006/relationships/hyperlink" Target="http://www.palomar.edu/strategicplanning/PALOMAR_STRATEGICPLAN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s://www.wtca.org/locations/world-trade-center-san-diego?locale=en"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irp/Document%20Library/PRP%20Budget%20Category.pdf" TargetMode="External"/><Relationship Id="rId35"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35D4-E939-4A0C-8620-E4454AE89004}">
  <ds:schemaRefs>
    <ds:schemaRef ds:uri="http://schemas.microsoft.com/sharepoint/v3/contenttype/forms"/>
  </ds:schemaRefs>
</ds:datastoreItem>
</file>

<file path=customXml/itemProps2.xml><?xml version="1.0" encoding="utf-8"?>
<ds:datastoreItem xmlns:ds="http://schemas.openxmlformats.org/officeDocument/2006/customXml" ds:itemID="{889A2D56-3B65-44E4-86A8-BFBD046B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81FCD1-9E9F-4363-AD2A-885B4CD6FE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648A9-F437-4294-947B-D9E32AB3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4556</Words>
  <Characters>25972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30468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Johnson, Roberta J.</cp:lastModifiedBy>
  <cp:revision>2</cp:revision>
  <cp:lastPrinted>2014-11-05T17:56:00Z</cp:lastPrinted>
  <dcterms:created xsi:type="dcterms:W3CDTF">2016-01-05T22:47:00Z</dcterms:created>
  <dcterms:modified xsi:type="dcterms:W3CDTF">2016-01-05T22:47:00Z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