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0C04B" w14:textId="2A54CA32" w:rsidR="00904A3F" w:rsidRDefault="00904A3F" w:rsidP="0054414B">
      <w:pPr>
        <w:ind w:hanging="426"/>
        <w:jc w:val="center"/>
        <w:outlineLvl w:val="0"/>
        <w:rPr>
          <w:rFonts w:ascii="Arial" w:hAnsi="Arial" w:cs="Arial"/>
          <w:b/>
          <w:sz w:val="28"/>
          <w:szCs w:val="28"/>
        </w:rPr>
      </w:pPr>
      <w:r w:rsidRPr="00170AD8">
        <w:rPr>
          <w:rFonts w:ascii="Arial" w:hAnsi="Arial" w:cs="Arial"/>
          <w:b/>
          <w:sz w:val="28"/>
          <w:szCs w:val="28"/>
        </w:rPr>
        <w:t xml:space="preserve">Advisory Committee </w:t>
      </w:r>
      <w:r w:rsidR="00FE3FF5" w:rsidRPr="00170AD8">
        <w:rPr>
          <w:rFonts w:ascii="Arial" w:hAnsi="Arial" w:cs="Arial"/>
          <w:b/>
          <w:sz w:val="28"/>
          <w:szCs w:val="28"/>
        </w:rPr>
        <w:t xml:space="preserve">Meeting </w:t>
      </w:r>
      <w:r w:rsidR="00744FBE">
        <w:rPr>
          <w:rFonts w:ascii="Arial" w:hAnsi="Arial" w:cs="Arial"/>
          <w:b/>
          <w:sz w:val="28"/>
          <w:szCs w:val="28"/>
        </w:rPr>
        <w:t>Agenda</w:t>
      </w:r>
      <w:r w:rsidR="00A53E52">
        <w:rPr>
          <w:rFonts w:ascii="Arial" w:hAnsi="Arial" w:cs="Arial"/>
          <w:b/>
          <w:sz w:val="28"/>
          <w:szCs w:val="28"/>
        </w:rPr>
        <w:t xml:space="preserve"> and Minutes</w:t>
      </w:r>
    </w:p>
    <w:p w14:paraId="3B8607F4" w14:textId="5C96A43D" w:rsidR="007939C1" w:rsidRPr="00170AD8" w:rsidRDefault="007939C1" w:rsidP="0054414B">
      <w:pPr>
        <w:ind w:hanging="426"/>
        <w:jc w:val="center"/>
        <w:outlineLvl w:val="0"/>
        <w:rPr>
          <w:rFonts w:ascii="Arial" w:hAnsi="Arial" w:cs="Arial"/>
          <w:b/>
          <w:sz w:val="28"/>
          <w:szCs w:val="28"/>
        </w:rPr>
      </w:pPr>
      <w:r>
        <w:rPr>
          <w:rFonts w:ascii="Arial" w:hAnsi="Arial" w:cs="Arial"/>
          <w:b/>
          <w:sz w:val="28"/>
          <w:szCs w:val="28"/>
        </w:rPr>
        <w:t>Paramedic Program</w:t>
      </w:r>
    </w:p>
    <w:p w14:paraId="55BE0132" w14:textId="77777777" w:rsidR="00904A3F" w:rsidRPr="00170AD8" w:rsidRDefault="00904A3F">
      <w:pPr>
        <w:rPr>
          <w:rFonts w:ascii="Georgia" w:hAnsi="Georgia" w:cs="Arial"/>
        </w:rPr>
      </w:pPr>
    </w:p>
    <w:p w14:paraId="7540B00E" w14:textId="24A30A62" w:rsidR="00BC65D4" w:rsidRPr="00170AD8" w:rsidRDefault="00221DDB" w:rsidP="00BC65D4">
      <w:pPr>
        <w:rPr>
          <w:rFonts w:ascii="Georgia" w:hAnsi="Georgia" w:cs="Arial"/>
          <w:i/>
          <w:color w:val="808080" w:themeColor="background1" w:themeShade="80"/>
        </w:rPr>
      </w:pPr>
      <w:r w:rsidRPr="00170AD8">
        <w:rPr>
          <w:rFonts w:ascii="Georgia" w:hAnsi="Georgia" w:cs="Arial"/>
          <w:i/>
          <w:color w:val="808080" w:themeColor="background1" w:themeShade="80"/>
        </w:rPr>
        <w:t xml:space="preserve">See last page for the purpose of the program’s Advisory Committee, including a description and list of responsibilities. </w:t>
      </w:r>
    </w:p>
    <w:p w14:paraId="4F1BB6EE" w14:textId="77777777" w:rsidR="009C4615" w:rsidRPr="00170AD8" w:rsidRDefault="009C4615">
      <w:pPr>
        <w:rPr>
          <w:rFonts w:ascii="Georgia" w:hAnsi="Georgia" w:cs="Arial"/>
        </w:rPr>
        <w:sectPr w:rsidR="009C4615" w:rsidRPr="00170AD8" w:rsidSect="002D66AD">
          <w:headerReference w:type="default" r:id="rId11"/>
          <w:footerReference w:type="default" r:id="rId12"/>
          <w:footerReference w:type="first" r:id="rId13"/>
          <w:type w:val="continuous"/>
          <w:pgSz w:w="15840" w:h="12240" w:orient="landscape" w:code="1"/>
          <w:pgMar w:top="1440" w:right="1440" w:bottom="1440" w:left="1440" w:header="720" w:footer="720" w:gutter="0"/>
          <w:cols w:space="720"/>
          <w:titlePg/>
          <w:docGrid w:linePitch="326"/>
        </w:sectPr>
      </w:pPr>
    </w:p>
    <w:p w14:paraId="5D66438C" w14:textId="783CC9EE" w:rsidR="00AF19DB" w:rsidRPr="00362753" w:rsidRDefault="00AF19DB">
      <w:pPr>
        <w:rPr>
          <w:rFonts w:ascii="Arial" w:hAnsi="Arial" w:cs="Arial"/>
          <w:sz w:val="20"/>
          <w:szCs w:val="20"/>
        </w:rPr>
      </w:pPr>
    </w:p>
    <w:tbl>
      <w:tblPr>
        <w:tblW w:w="14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1740"/>
        <w:gridCol w:w="4253"/>
        <w:gridCol w:w="4976"/>
      </w:tblGrid>
      <w:tr w:rsidR="00322A72" w:rsidRPr="00170AD8" w14:paraId="4C60FB26" w14:textId="77777777" w:rsidTr="00170AD8">
        <w:trPr>
          <w:jc w:val="center"/>
        </w:trPr>
        <w:tc>
          <w:tcPr>
            <w:tcW w:w="3868" w:type="dxa"/>
            <w:shd w:val="clear" w:color="auto" w:fill="243660" w:themeFill="accent5"/>
            <w:tcMar>
              <w:top w:w="115" w:type="dxa"/>
              <w:left w:w="115" w:type="dxa"/>
              <w:bottom w:w="115" w:type="dxa"/>
              <w:right w:w="115" w:type="dxa"/>
            </w:tcMar>
          </w:tcPr>
          <w:p w14:paraId="6623F529" w14:textId="58958AA8" w:rsidR="00322A72" w:rsidRPr="00170AD8" w:rsidRDefault="00170AD8" w:rsidP="006B2408">
            <w:pPr>
              <w:rPr>
                <w:rFonts w:asciiTheme="minorHAnsi" w:hAnsiTheme="minorHAnsi" w:cstheme="minorHAnsi"/>
                <w:b/>
                <w:color w:val="FFFFFF"/>
                <w:sz w:val="21"/>
                <w:szCs w:val="21"/>
              </w:rPr>
            </w:pPr>
            <w:r w:rsidRPr="00170AD8">
              <w:rPr>
                <w:rFonts w:asciiTheme="minorHAnsi" w:hAnsiTheme="minorHAnsi" w:cstheme="minorHAnsi"/>
                <w:b/>
                <w:color w:val="FFFFFF"/>
                <w:sz w:val="21"/>
                <w:szCs w:val="21"/>
              </w:rPr>
              <w:t xml:space="preserve">PROGRAM </w:t>
            </w:r>
            <w:r w:rsidR="002B59B9" w:rsidRPr="00170AD8">
              <w:rPr>
                <w:rFonts w:asciiTheme="minorHAnsi" w:hAnsiTheme="minorHAnsi" w:cstheme="minorHAnsi"/>
                <w:b/>
                <w:color w:val="FFFFFF"/>
                <w:sz w:val="21"/>
                <w:szCs w:val="21"/>
              </w:rPr>
              <w:t>SPONSOR</w:t>
            </w:r>
            <w:r w:rsidR="00762E13" w:rsidRPr="00170AD8">
              <w:rPr>
                <w:rFonts w:asciiTheme="minorHAnsi" w:hAnsiTheme="minorHAnsi" w:cstheme="minorHAnsi"/>
                <w:b/>
                <w:color w:val="FFFFFF"/>
                <w:sz w:val="21"/>
                <w:szCs w:val="21"/>
              </w:rPr>
              <w:t>:</w:t>
            </w:r>
          </w:p>
        </w:tc>
        <w:tc>
          <w:tcPr>
            <w:tcW w:w="10969" w:type="dxa"/>
            <w:gridSpan w:val="3"/>
            <w:shd w:val="clear" w:color="auto" w:fill="auto"/>
            <w:tcMar>
              <w:top w:w="115" w:type="dxa"/>
              <w:left w:w="115" w:type="dxa"/>
              <w:bottom w:w="115" w:type="dxa"/>
              <w:right w:w="115" w:type="dxa"/>
            </w:tcMar>
          </w:tcPr>
          <w:p w14:paraId="0C81031C" w14:textId="70BAE47C" w:rsidR="00322A72" w:rsidRPr="00170AD8" w:rsidRDefault="00E7391D" w:rsidP="00EB357F">
            <w:pPr>
              <w:ind w:left="22" w:hanging="22"/>
              <w:rPr>
                <w:rFonts w:asciiTheme="minorHAnsi" w:hAnsiTheme="minorHAnsi" w:cstheme="minorHAnsi"/>
                <w:color w:val="000000"/>
                <w:sz w:val="21"/>
                <w:szCs w:val="21"/>
              </w:rPr>
            </w:pPr>
            <w:r>
              <w:rPr>
                <w:rFonts w:asciiTheme="minorHAnsi" w:hAnsiTheme="minorHAnsi" w:cstheme="minorHAnsi"/>
                <w:color w:val="000000"/>
                <w:sz w:val="21"/>
                <w:szCs w:val="21"/>
              </w:rPr>
              <w:t>Palomar College</w:t>
            </w:r>
          </w:p>
        </w:tc>
      </w:tr>
      <w:tr w:rsidR="00D811D5" w:rsidRPr="00170AD8" w14:paraId="0386888F" w14:textId="77777777" w:rsidTr="00170AD8">
        <w:trPr>
          <w:jc w:val="center"/>
        </w:trPr>
        <w:tc>
          <w:tcPr>
            <w:tcW w:w="3868" w:type="dxa"/>
            <w:shd w:val="clear" w:color="auto" w:fill="243660" w:themeFill="accent5"/>
            <w:tcMar>
              <w:top w:w="115" w:type="dxa"/>
              <w:left w:w="115" w:type="dxa"/>
              <w:bottom w:w="115" w:type="dxa"/>
              <w:right w:w="115" w:type="dxa"/>
            </w:tcMar>
          </w:tcPr>
          <w:p w14:paraId="3F8FC090" w14:textId="77777777" w:rsidR="00322A72" w:rsidRPr="00170AD8" w:rsidRDefault="00322A72" w:rsidP="00322A72">
            <w:pPr>
              <w:rPr>
                <w:rFonts w:asciiTheme="minorHAnsi" w:hAnsiTheme="minorHAnsi" w:cstheme="minorHAnsi"/>
                <w:b/>
                <w:color w:val="FFFFFF"/>
                <w:sz w:val="21"/>
                <w:szCs w:val="21"/>
              </w:rPr>
            </w:pPr>
            <w:r w:rsidRPr="00170AD8">
              <w:rPr>
                <w:rFonts w:asciiTheme="minorHAnsi" w:hAnsiTheme="minorHAnsi" w:cstheme="minorHAnsi"/>
                <w:b/>
                <w:color w:val="FFFFFF"/>
                <w:sz w:val="21"/>
                <w:szCs w:val="21"/>
              </w:rPr>
              <w:t xml:space="preserve">CoAEMSP </w:t>
            </w:r>
            <w:r w:rsidR="00762E13" w:rsidRPr="00170AD8">
              <w:rPr>
                <w:rFonts w:asciiTheme="minorHAnsi" w:hAnsiTheme="minorHAnsi" w:cstheme="minorHAnsi"/>
                <w:b/>
                <w:color w:val="FFFFFF"/>
                <w:sz w:val="21"/>
                <w:szCs w:val="21"/>
              </w:rPr>
              <w:t>PROGRAM NUMBER</w:t>
            </w:r>
            <w:r w:rsidRPr="00170AD8">
              <w:rPr>
                <w:rFonts w:asciiTheme="minorHAnsi" w:hAnsiTheme="minorHAnsi" w:cstheme="minorHAnsi"/>
                <w:b/>
                <w:color w:val="FFFFFF"/>
                <w:sz w:val="21"/>
                <w:szCs w:val="21"/>
              </w:rPr>
              <w:t>:</w:t>
            </w:r>
          </w:p>
        </w:tc>
        <w:tc>
          <w:tcPr>
            <w:tcW w:w="1740" w:type="dxa"/>
            <w:shd w:val="clear" w:color="auto" w:fill="auto"/>
            <w:tcMar>
              <w:top w:w="115" w:type="dxa"/>
              <w:left w:w="115" w:type="dxa"/>
              <w:bottom w:w="115" w:type="dxa"/>
              <w:right w:w="115" w:type="dxa"/>
            </w:tcMar>
          </w:tcPr>
          <w:p w14:paraId="08DB3366" w14:textId="113C59FF" w:rsidR="00322A72" w:rsidRPr="00170AD8" w:rsidRDefault="00347D19" w:rsidP="005D1223">
            <w:pPr>
              <w:ind w:left="22" w:hanging="22"/>
              <w:rPr>
                <w:rFonts w:asciiTheme="minorHAnsi" w:hAnsiTheme="minorHAnsi" w:cstheme="minorHAnsi"/>
                <w:color w:val="000000"/>
                <w:sz w:val="21"/>
                <w:szCs w:val="21"/>
              </w:rPr>
            </w:pPr>
            <w:r w:rsidRPr="00170AD8">
              <w:rPr>
                <w:rFonts w:asciiTheme="minorHAnsi" w:hAnsiTheme="minorHAnsi" w:cstheme="minorHAnsi"/>
                <w:sz w:val="21"/>
                <w:szCs w:val="21"/>
              </w:rPr>
              <w:t>60</w:t>
            </w:r>
            <w:r w:rsidR="00E7391D">
              <w:rPr>
                <w:rFonts w:asciiTheme="minorHAnsi" w:hAnsiTheme="minorHAnsi" w:cstheme="minorHAnsi"/>
                <w:sz w:val="21"/>
                <w:szCs w:val="21"/>
              </w:rPr>
              <w:t>0177</w:t>
            </w:r>
          </w:p>
        </w:tc>
        <w:tc>
          <w:tcPr>
            <w:tcW w:w="4253" w:type="dxa"/>
            <w:shd w:val="clear" w:color="auto" w:fill="17365D"/>
            <w:tcMar>
              <w:top w:w="115" w:type="dxa"/>
              <w:left w:w="115" w:type="dxa"/>
              <w:bottom w:w="115" w:type="dxa"/>
              <w:right w:w="115" w:type="dxa"/>
            </w:tcMar>
          </w:tcPr>
          <w:p w14:paraId="5C4F96C9" w14:textId="77777777" w:rsidR="00322A72" w:rsidRPr="00170AD8" w:rsidRDefault="00762E13" w:rsidP="00322A72">
            <w:pPr>
              <w:rPr>
                <w:rFonts w:asciiTheme="minorHAnsi" w:hAnsiTheme="minorHAnsi" w:cstheme="minorHAnsi"/>
                <w:b/>
                <w:color w:val="FFFFFF"/>
                <w:sz w:val="21"/>
                <w:szCs w:val="21"/>
              </w:rPr>
            </w:pPr>
            <w:r w:rsidRPr="00170AD8">
              <w:rPr>
                <w:rFonts w:asciiTheme="minorHAnsi" w:hAnsiTheme="minorHAnsi" w:cstheme="minorHAnsi"/>
                <w:b/>
                <w:color w:val="FFFFFF"/>
                <w:sz w:val="21"/>
                <w:szCs w:val="21"/>
              </w:rPr>
              <w:t>DATE, TIME, + LOCATION OF MEETING:</w:t>
            </w:r>
          </w:p>
        </w:tc>
        <w:tc>
          <w:tcPr>
            <w:tcW w:w="4976" w:type="dxa"/>
            <w:shd w:val="clear" w:color="auto" w:fill="auto"/>
          </w:tcPr>
          <w:p w14:paraId="745888D7" w14:textId="1BFE2798" w:rsidR="00322A72" w:rsidRPr="00170AD8" w:rsidRDefault="00E7391D" w:rsidP="00EB357F">
            <w:pPr>
              <w:ind w:left="22" w:hanging="22"/>
              <w:rPr>
                <w:rFonts w:asciiTheme="minorHAnsi" w:hAnsiTheme="minorHAnsi" w:cstheme="minorHAnsi"/>
                <w:color w:val="000000"/>
                <w:sz w:val="21"/>
                <w:szCs w:val="21"/>
              </w:rPr>
            </w:pPr>
            <w:r>
              <w:rPr>
                <w:rFonts w:asciiTheme="minorHAnsi" w:hAnsiTheme="minorHAnsi" w:cstheme="minorHAnsi"/>
                <w:color w:val="000000"/>
                <w:sz w:val="21"/>
                <w:szCs w:val="21"/>
              </w:rPr>
              <w:t>4/10/2024, 1130, La Mesa Fire Station 11</w:t>
            </w:r>
          </w:p>
        </w:tc>
      </w:tr>
      <w:tr w:rsidR="00D668B4" w:rsidRPr="00170AD8" w14:paraId="313698A6" w14:textId="77777777" w:rsidTr="00170AD8">
        <w:trPr>
          <w:jc w:val="center"/>
        </w:trPr>
        <w:tc>
          <w:tcPr>
            <w:tcW w:w="3868" w:type="dxa"/>
            <w:shd w:val="clear" w:color="auto" w:fill="243660" w:themeFill="accent5"/>
            <w:tcMar>
              <w:top w:w="115" w:type="dxa"/>
              <w:left w:w="115" w:type="dxa"/>
              <w:bottom w:w="115" w:type="dxa"/>
              <w:right w:w="115" w:type="dxa"/>
            </w:tcMar>
          </w:tcPr>
          <w:p w14:paraId="5B319184" w14:textId="77777777" w:rsidR="00D668B4" w:rsidRPr="00170AD8" w:rsidRDefault="00D668B4" w:rsidP="008B6638">
            <w:pPr>
              <w:rPr>
                <w:rFonts w:asciiTheme="minorHAnsi" w:hAnsiTheme="minorHAnsi" w:cstheme="minorHAnsi"/>
                <w:b/>
                <w:color w:val="FFFFFF"/>
                <w:sz w:val="21"/>
                <w:szCs w:val="21"/>
              </w:rPr>
            </w:pPr>
            <w:r w:rsidRPr="00170AD8">
              <w:rPr>
                <w:rFonts w:asciiTheme="minorHAnsi" w:hAnsiTheme="minorHAnsi" w:cstheme="minorHAnsi"/>
                <w:b/>
                <w:color w:val="FFFFFF"/>
                <w:sz w:val="21"/>
                <w:szCs w:val="21"/>
              </w:rPr>
              <w:t>CHAIR OF THE ADVISORY COMMITTEE:</w:t>
            </w:r>
            <w:r w:rsidR="00F13BE5" w:rsidRPr="00170AD8">
              <w:rPr>
                <w:rStyle w:val="FootnoteReference"/>
                <w:rFonts w:asciiTheme="minorHAnsi" w:hAnsiTheme="minorHAnsi" w:cstheme="minorHAnsi"/>
                <w:b/>
                <w:color w:val="FFFFFF"/>
                <w:sz w:val="21"/>
                <w:szCs w:val="21"/>
              </w:rPr>
              <w:footnoteReference w:id="1"/>
            </w:r>
          </w:p>
        </w:tc>
        <w:tc>
          <w:tcPr>
            <w:tcW w:w="10969" w:type="dxa"/>
            <w:gridSpan w:val="3"/>
            <w:shd w:val="clear" w:color="auto" w:fill="auto"/>
            <w:tcMar>
              <w:top w:w="115" w:type="dxa"/>
              <w:left w:w="115" w:type="dxa"/>
              <w:bottom w:w="115" w:type="dxa"/>
              <w:right w:w="115" w:type="dxa"/>
            </w:tcMar>
          </w:tcPr>
          <w:p w14:paraId="17A85E4E" w14:textId="5F02533C" w:rsidR="00D668B4" w:rsidRPr="00170AD8" w:rsidRDefault="00E7391D" w:rsidP="00347D19">
            <w:pPr>
              <w:ind w:left="22" w:hanging="22"/>
              <w:rPr>
                <w:rFonts w:asciiTheme="minorHAnsi" w:hAnsiTheme="minorHAnsi" w:cstheme="minorHAnsi"/>
                <w:sz w:val="21"/>
                <w:szCs w:val="21"/>
              </w:rPr>
            </w:pPr>
            <w:r>
              <w:rPr>
                <w:rFonts w:asciiTheme="minorHAnsi" w:hAnsiTheme="minorHAnsi" w:cstheme="minorHAnsi"/>
                <w:sz w:val="21"/>
                <w:szCs w:val="21"/>
              </w:rPr>
              <w:t>Jason Hums</w:t>
            </w:r>
          </w:p>
        </w:tc>
      </w:tr>
      <w:tr w:rsidR="00762E13" w:rsidRPr="00170AD8" w14:paraId="6A0B3789" w14:textId="77777777" w:rsidTr="00170AD8">
        <w:trPr>
          <w:trHeight w:val="118"/>
          <w:jc w:val="center"/>
        </w:trPr>
        <w:tc>
          <w:tcPr>
            <w:tcW w:w="14837" w:type="dxa"/>
            <w:gridSpan w:val="4"/>
            <w:shd w:val="clear" w:color="auto" w:fill="243660" w:themeFill="accent5"/>
            <w:tcMar>
              <w:top w:w="115" w:type="dxa"/>
              <w:left w:w="115" w:type="dxa"/>
              <w:bottom w:w="0" w:type="dxa"/>
              <w:right w:w="115" w:type="dxa"/>
            </w:tcMar>
            <w:vAlign w:val="center"/>
          </w:tcPr>
          <w:p w14:paraId="168AE8A1" w14:textId="77777777" w:rsidR="00762E13" w:rsidRPr="00170AD8" w:rsidRDefault="00762E13" w:rsidP="00496074">
            <w:pPr>
              <w:ind w:left="29" w:hanging="29"/>
              <w:jc w:val="center"/>
              <w:rPr>
                <w:rFonts w:asciiTheme="minorHAnsi" w:hAnsiTheme="minorHAnsi" w:cstheme="minorHAnsi"/>
                <w:b/>
                <w:color w:val="FFFFFF"/>
                <w:sz w:val="21"/>
                <w:szCs w:val="21"/>
              </w:rPr>
            </w:pPr>
            <w:r w:rsidRPr="00170AD8">
              <w:rPr>
                <w:rFonts w:asciiTheme="minorHAnsi" w:hAnsiTheme="minorHAnsi" w:cstheme="minorHAnsi"/>
                <w:b/>
                <w:color w:val="FFFFFF"/>
                <w:sz w:val="21"/>
                <w:szCs w:val="21"/>
              </w:rPr>
              <w:t>ATTENDANCE</w:t>
            </w:r>
          </w:p>
        </w:tc>
      </w:tr>
    </w:tbl>
    <w:p w14:paraId="6F89063F" w14:textId="77777777" w:rsidR="00A71A81" w:rsidRPr="007939C1" w:rsidRDefault="00A71A81">
      <w:pPr>
        <w:rPr>
          <w:rFonts w:ascii="Arial" w:hAnsi="Arial" w:cs="Arial"/>
          <w:sz w:val="2"/>
          <w:szCs w:val="2"/>
        </w:rPr>
      </w:pPr>
    </w:p>
    <w:tbl>
      <w:tblPr>
        <w:tblW w:w="14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3714"/>
        <w:gridCol w:w="1980"/>
        <w:gridCol w:w="4852"/>
      </w:tblGrid>
      <w:tr w:rsidR="007939C1" w:rsidRPr="00170AD8" w14:paraId="65906FDE" w14:textId="77777777" w:rsidTr="007D6EF0">
        <w:trPr>
          <w:tblHeader/>
          <w:jc w:val="center"/>
        </w:trPr>
        <w:tc>
          <w:tcPr>
            <w:tcW w:w="4291" w:type="dxa"/>
            <w:shd w:val="clear" w:color="auto" w:fill="C7D2EA" w:themeFill="accent5" w:themeFillTint="33"/>
            <w:tcMar>
              <w:top w:w="115" w:type="dxa"/>
              <w:left w:w="115" w:type="dxa"/>
              <w:bottom w:w="0" w:type="dxa"/>
              <w:right w:w="115" w:type="dxa"/>
            </w:tcMar>
            <w:vAlign w:val="center"/>
          </w:tcPr>
          <w:p w14:paraId="3802BD21" w14:textId="77777777" w:rsidR="007939C1" w:rsidRPr="00170AD8" w:rsidRDefault="007939C1" w:rsidP="007D6EF0">
            <w:pPr>
              <w:rPr>
                <w:rFonts w:asciiTheme="minorHAnsi" w:hAnsiTheme="minorHAnsi" w:cstheme="minorHAnsi"/>
                <w:i/>
                <w:sz w:val="21"/>
                <w:szCs w:val="21"/>
              </w:rPr>
            </w:pPr>
            <w:r w:rsidRPr="00170AD8">
              <w:rPr>
                <w:rFonts w:asciiTheme="minorHAnsi" w:hAnsiTheme="minorHAnsi" w:cstheme="minorHAnsi"/>
                <w:b/>
                <w:sz w:val="21"/>
                <w:szCs w:val="21"/>
              </w:rPr>
              <w:t>Community of Interest</w:t>
            </w:r>
            <w:r w:rsidRPr="00170AD8">
              <w:rPr>
                <w:rFonts w:asciiTheme="minorHAnsi" w:hAnsiTheme="minorHAnsi" w:cstheme="minorHAnsi"/>
                <w:i/>
                <w:sz w:val="21"/>
                <w:szCs w:val="21"/>
              </w:rPr>
              <w:t xml:space="preserve"> </w:t>
            </w:r>
          </w:p>
        </w:tc>
        <w:tc>
          <w:tcPr>
            <w:tcW w:w="3714" w:type="dxa"/>
            <w:shd w:val="clear" w:color="auto" w:fill="C7D2EA" w:themeFill="accent5" w:themeFillTint="33"/>
            <w:tcMar>
              <w:top w:w="115" w:type="dxa"/>
              <w:left w:w="115" w:type="dxa"/>
              <w:bottom w:w="0" w:type="dxa"/>
              <w:right w:w="115" w:type="dxa"/>
            </w:tcMar>
            <w:vAlign w:val="center"/>
          </w:tcPr>
          <w:p w14:paraId="5C1E6D7C" w14:textId="77777777" w:rsidR="007939C1" w:rsidRPr="00170AD8" w:rsidRDefault="007939C1" w:rsidP="007D6EF0">
            <w:pPr>
              <w:rPr>
                <w:rFonts w:asciiTheme="minorHAnsi" w:hAnsiTheme="minorHAnsi" w:cstheme="minorHAnsi"/>
                <w:b/>
                <w:color w:val="000000"/>
                <w:sz w:val="21"/>
                <w:szCs w:val="21"/>
              </w:rPr>
            </w:pPr>
            <w:r w:rsidRPr="00170AD8">
              <w:rPr>
                <w:rFonts w:asciiTheme="minorHAnsi" w:hAnsiTheme="minorHAnsi" w:cstheme="minorHAnsi"/>
                <w:b/>
                <w:color w:val="000000"/>
                <w:sz w:val="21"/>
                <w:szCs w:val="21"/>
              </w:rPr>
              <w:t>Name(s)</w:t>
            </w:r>
            <w:r>
              <w:rPr>
                <w:rFonts w:asciiTheme="minorHAnsi" w:hAnsiTheme="minorHAnsi" w:cstheme="minorHAnsi"/>
                <w:b/>
                <w:color w:val="000000"/>
                <w:sz w:val="21"/>
                <w:szCs w:val="21"/>
              </w:rPr>
              <w:br/>
            </w:r>
            <w:r w:rsidRPr="00170AD8">
              <w:rPr>
                <w:rFonts w:asciiTheme="minorHAnsi" w:hAnsiTheme="minorHAnsi" w:cstheme="minorHAnsi"/>
                <w:i/>
                <w:color w:val="000000"/>
                <w:sz w:val="21"/>
                <w:szCs w:val="21"/>
              </w:rPr>
              <w:t>List all members. Multiple members may be listed in the same category.</w:t>
            </w:r>
          </w:p>
        </w:tc>
        <w:tc>
          <w:tcPr>
            <w:tcW w:w="1980" w:type="dxa"/>
            <w:shd w:val="clear" w:color="auto" w:fill="C7D2EA" w:themeFill="accent5" w:themeFillTint="33"/>
            <w:vAlign w:val="center"/>
          </w:tcPr>
          <w:p w14:paraId="165B075D" w14:textId="77777777" w:rsidR="007939C1" w:rsidRPr="00170AD8" w:rsidRDefault="007939C1" w:rsidP="007D6EF0">
            <w:pPr>
              <w:rPr>
                <w:rFonts w:asciiTheme="minorHAnsi" w:hAnsiTheme="minorHAnsi" w:cstheme="minorHAnsi"/>
                <w:b/>
                <w:color w:val="000000"/>
                <w:sz w:val="21"/>
                <w:szCs w:val="21"/>
              </w:rPr>
            </w:pPr>
            <w:r w:rsidRPr="00170AD8">
              <w:rPr>
                <w:rFonts w:asciiTheme="minorHAnsi" w:hAnsiTheme="minorHAnsi" w:cstheme="minorHAnsi"/>
                <w:b/>
                <w:color w:val="000000"/>
                <w:sz w:val="21"/>
                <w:szCs w:val="21"/>
              </w:rPr>
              <w:t xml:space="preserve">Present – </w:t>
            </w:r>
            <w:r w:rsidRPr="00170AD8">
              <w:rPr>
                <w:rFonts w:asciiTheme="minorHAnsi" w:hAnsiTheme="minorHAnsi" w:cstheme="minorHAnsi"/>
                <w:i/>
                <w:color w:val="000000"/>
                <w:sz w:val="21"/>
                <w:szCs w:val="21"/>
              </w:rPr>
              <w:t>Place an ‘x’ for each person present</w:t>
            </w:r>
          </w:p>
        </w:tc>
        <w:tc>
          <w:tcPr>
            <w:tcW w:w="4852" w:type="dxa"/>
            <w:shd w:val="clear" w:color="auto" w:fill="C7D2EA" w:themeFill="accent5" w:themeFillTint="33"/>
            <w:tcMar>
              <w:top w:w="115" w:type="dxa"/>
              <w:left w:w="115" w:type="dxa"/>
              <w:bottom w:w="0" w:type="dxa"/>
              <w:right w:w="115" w:type="dxa"/>
            </w:tcMar>
            <w:vAlign w:val="center"/>
          </w:tcPr>
          <w:p w14:paraId="3D36420B" w14:textId="77777777" w:rsidR="007939C1" w:rsidRPr="00170AD8" w:rsidRDefault="007939C1" w:rsidP="007D6EF0">
            <w:pPr>
              <w:ind w:left="22" w:hanging="22"/>
              <w:rPr>
                <w:rFonts w:asciiTheme="minorHAnsi" w:hAnsiTheme="minorHAnsi" w:cstheme="minorHAnsi"/>
                <w:b/>
                <w:color w:val="000000"/>
                <w:sz w:val="21"/>
                <w:szCs w:val="21"/>
              </w:rPr>
            </w:pPr>
            <w:r w:rsidRPr="00170AD8">
              <w:rPr>
                <w:rFonts w:asciiTheme="minorHAnsi" w:hAnsiTheme="minorHAnsi" w:cstheme="minorHAnsi"/>
                <w:b/>
                <w:color w:val="000000"/>
                <w:sz w:val="21"/>
                <w:szCs w:val="21"/>
              </w:rPr>
              <w:t>Agency/Organization</w:t>
            </w:r>
          </w:p>
        </w:tc>
      </w:tr>
      <w:tr w:rsidR="007939C1" w:rsidRPr="00170AD8" w14:paraId="05E925B8" w14:textId="77777777" w:rsidTr="007D6EF0">
        <w:trPr>
          <w:jc w:val="center"/>
        </w:trPr>
        <w:tc>
          <w:tcPr>
            <w:tcW w:w="4291" w:type="dxa"/>
            <w:shd w:val="clear" w:color="auto" w:fill="auto"/>
            <w:tcMar>
              <w:top w:w="0" w:type="dxa"/>
              <w:left w:w="0" w:type="dxa"/>
              <w:bottom w:w="0" w:type="dxa"/>
              <w:right w:w="0" w:type="dxa"/>
            </w:tcMar>
          </w:tcPr>
          <w:p w14:paraId="7120899D" w14:textId="77777777" w:rsidR="007939C1" w:rsidRPr="00170AD8" w:rsidRDefault="007939C1" w:rsidP="007D6EF0">
            <w:pPr>
              <w:spacing w:before="20" w:after="20"/>
              <w:ind w:left="129"/>
              <w:rPr>
                <w:rFonts w:asciiTheme="minorHAnsi" w:hAnsiTheme="minorHAnsi" w:cstheme="minorHAnsi"/>
                <w:color w:val="000000"/>
                <w:sz w:val="21"/>
                <w:szCs w:val="21"/>
              </w:rPr>
            </w:pPr>
            <w:r w:rsidRPr="00170AD8">
              <w:rPr>
                <w:rFonts w:asciiTheme="minorHAnsi" w:hAnsiTheme="minorHAnsi" w:cstheme="minorHAnsi"/>
                <w:color w:val="000000"/>
                <w:sz w:val="21"/>
                <w:szCs w:val="21"/>
              </w:rPr>
              <w:t>Physician(s)</w:t>
            </w:r>
            <w:r w:rsidRPr="00170AD8">
              <w:rPr>
                <w:rFonts w:asciiTheme="minorHAnsi" w:hAnsiTheme="minorHAnsi" w:cstheme="minorHAnsi"/>
                <w:i/>
                <w:color w:val="000000"/>
                <w:sz w:val="21"/>
                <w:szCs w:val="21"/>
              </w:rPr>
              <w:t xml:space="preserve"> </w:t>
            </w:r>
            <w:r w:rsidRPr="00170AD8">
              <w:rPr>
                <w:rFonts w:asciiTheme="minorHAnsi" w:hAnsiTheme="minorHAnsi" w:cstheme="minorHAnsi"/>
                <w:i/>
                <w:color w:val="000000"/>
                <w:sz w:val="21"/>
                <w:szCs w:val="21"/>
              </w:rPr>
              <w:br/>
              <w:t>(may be fulfilled by Medical Director)</w:t>
            </w:r>
          </w:p>
        </w:tc>
        <w:tc>
          <w:tcPr>
            <w:tcW w:w="3714" w:type="dxa"/>
            <w:shd w:val="clear" w:color="auto" w:fill="auto"/>
            <w:tcMar>
              <w:top w:w="0" w:type="dxa"/>
              <w:left w:w="0" w:type="dxa"/>
              <w:bottom w:w="0" w:type="dxa"/>
              <w:right w:w="0" w:type="dxa"/>
            </w:tcMar>
          </w:tcPr>
          <w:p w14:paraId="084C3071" w14:textId="55B30A41" w:rsidR="007939C1" w:rsidRPr="00170AD8" w:rsidRDefault="00E7391D" w:rsidP="00444744">
            <w:pPr>
              <w:spacing w:before="20" w:after="20"/>
              <w:rPr>
                <w:rFonts w:asciiTheme="minorHAnsi" w:hAnsiTheme="minorHAnsi" w:cstheme="minorHAnsi"/>
                <w:color w:val="000000"/>
                <w:sz w:val="21"/>
                <w:szCs w:val="21"/>
              </w:rPr>
            </w:pPr>
            <w:r>
              <w:rPr>
                <w:rFonts w:asciiTheme="minorHAnsi" w:hAnsiTheme="minorHAnsi" w:cstheme="minorHAnsi"/>
                <w:color w:val="000000"/>
                <w:sz w:val="21"/>
                <w:szCs w:val="21"/>
              </w:rPr>
              <w:t>John Serra</w:t>
            </w:r>
          </w:p>
        </w:tc>
        <w:tc>
          <w:tcPr>
            <w:tcW w:w="1980" w:type="dxa"/>
            <w:shd w:val="clear" w:color="auto" w:fill="auto"/>
          </w:tcPr>
          <w:p w14:paraId="6DEB21CF" w14:textId="06F2D4C2" w:rsidR="007939C1" w:rsidRPr="00170AD8" w:rsidRDefault="00821D08" w:rsidP="007D6EF0">
            <w:pPr>
              <w:spacing w:before="20" w:after="20"/>
              <w:ind w:right="26" w:hanging="12"/>
              <w:jc w:val="center"/>
              <w:rPr>
                <w:rFonts w:asciiTheme="minorHAnsi" w:hAnsiTheme="minorHAnsi" w:cstheme="minorHAnsi"/>
                <w:color w:val="000000"/>
                <w:sz w:val="21"/>
                <w:szCs w:val="21"/>
              </w:rPr>
            </w:pPr>
            <w:r>
              <w:rPr>
                <w:rFonts w:asciiTheme="minorHAnsi" w:hAnsiTheme="minorHAnsi" w:cstheme="minorHAnsi"/>
                <w:color w:val="000000"/>
                <w:sz w:val="21"/>
                <w:szCs w:val="21"/>
              </w:rPr>
              <w:t>Zoom</w:t>
            </w:r>
          </w:p>
        </w:tc>
        <w:tc>
          <w:tcPr>
            <w:tcW w:w="4852" w:type="dxa"/>
            <w:shd w:val="clear" w:color="auto" w:fill="auto"/>
            <w:tcMar>
              <w:top w:w="0" w:type="dxa"/>
              <w:left w:w="0" w:type="dxa"/>
              <w:bottom w:w="0" w:type="dxa"/>
              <w:right w:w="0" w:type="dxa"/>
            </w:tcMar>
          </w:tcPr>
          <w:p w14:paraId="707CFC54" w14:textId="722B7EBA" w:rsidR="007939C1" w:rsidRPr="00170AD8" w:rsidRDefault="00821D08" w:rsidP="007D6EF0">
            <w:pPr>
              <w:spacing w:before="20" w:after="20"/>
              <w:ind w:left="197" w:hanging="22"/>
              <w:rPr>
                <w:rFonts w:asciiTheme="minorHAnsi" w:hAnsiTheme="minorHAnsi" w:cstheme="minorHAnsi"/>
                <w:color w:val="000000"/>
                <w:sz w:val="21"/>
                <w:szCs w:val="21"/>
              </w:rPr>
            </w:pPr>
            <w:r>
              <w:rPr>
                <w:rFonts w:asciiTheme="minorHAnsi" w:hAnsiTheme="minorHAnsi" w:cstheme="minorHAnsi"/>
                <w:color w:val="000000"/>
                <w:sz w:val="21"/>
                <w:szCs w:val="21"/>
              </w:rPr>
              <w:t>Palomar College/Hemet Hospital</w:t>
            </w:r>
          </w:p>
        </w:tc>
      </w:tr>
      <w:tr w:rsidR="007939C1" w:rsidRPr="00170AD8" w14:paraId="335B84FA" w14:textId="77777777" w:rsidTr="007D6EF0">
        <w:trPr>
          <w:jc w:val="center"/>
        </w:trPr>
        <w:tc>
          <w:tcPr>
            <w:tcW w:w="4291" w:type="dxa"/>
            <w:shd w:val="clear" w:color="auto" w:fill="auto"/>
            <w:tcMar>
              <w:top w:w="0" w:type="dxa"/>
              <w:left w:w="0" w:type="dxa"/>
              <w:bottom w:w="0" w:type="dxa"/>
              <w:right w:w="0" w:type="dxa"/>
            </w:tcMar>
          </w:tcPr>
          <w:p w14:paraId="5C58B96B" w14:textId="77777777" w:rsidR="007939C1" w:rsidRPr="00170AD8" w:rsidDel="00322A72" w:rsidRDefault="007939C1" w:rsidP="007D6EF0">
            <w:pPr>
              <w:spacing w:before="20" w:after="20"/>
              <w:ind w:left="129"/>
              <w:rPr>
                <w:rFonts w:asciiTheme="minorHAnsi" w:hAnsiTheme="minorHAnsi" w:cstheme="minorHAnsi"/>
                <w:color w:val="000000"/>
                <w:sz w:val="21"/>
                <w:szCs w:val="21"/>
              </w:rPr>
            </w:pPr>
            <w:r w:rsidRPr="00170AD8">
              <w:rPr>
                <w:rFonts w:asciiTheme="minorHAnsi" w:hAnsiTheme="minorHAnsi" w:cstheme="minorHAnsi"/>
                <w:color w:val="000000"/>
                <w:sz w:val="21"/>
                <w:szCs w:val="21"/>
              </w:rPr>
              <w:t>Employer(s) of Graduates Representative(s)</w:t>
            </w:r>
          </w:p>
        </w:tc>
        <w:tc>
          <w:tcPr>
            <w:tcW w:w="3714" w:type="dxa"/>
            <w:shd w:val="clear" w:color="auto" w:fill="auto"/>
            <w:tcMar>
              <w:top w:w="0" w:type="dxa"/>
              <w:left w:w="0" w:type="dxa"/>
              <w:bottom w:w="0" w:type="dxa"/>
              <w:right w:w="0" w:type="dxa"/>
            </w:tcMar>
          </w:tcPr>
          <w:p w14:paraId="52CE12D7" w14:textId="7525AA0E" w:rsidR="007939C1" w:rsidRPr="00170AD8" w:rsidRDefault="00E7391D" w:rsidP="00E7391D">
            <w:pPr>
              <w:spacing w:before="20" w:after="20"/>
              <w:rPr>
                <w:rFonts w:asciiTheme="minorHAnsi" w:hAnsiTheme="minorHAnsi" w:cstheme="minorHAnsi"/>
                <w:color w:val="000000"/>
                <w:sz w:val="21"/>
                <w:szCs w:val="21"/>
              </w:rPr>
            </w:pPr>
            <w:r>
              <w:rPr>
                <w:rFonts w:asciiTheme="minorHAnsi" w:hAnsiTheme="minorHAnsi" w:cstheme="minorHAnsi"/>
                <w:color w:val="000000"/>
                <w:sz w:val="21"/>
                <w:szCs w:val="21"/>
              </w:rPr>
              <w:t>Don Sullivan</w:t>
            </w:r>
          </w:p>
        </w:tc>
        <w:tc>
          <w:tcPr>
            <w:tcW w:w="1980" w:type="dxa"/>
            <w:shd w:val="clear" w:color="auto" w:fill="auto"/>
          </w:tcPr>
          <w:p w14:paraId="46B59B32" w14:textId="2CD8CBAD" w:rsidR="007939C1" w:rsidRPr="00170AD8" w:rsidRDefault="00821D08" w:rsidP="007D6EF0">
            <w:pPr>
              <w:spacing w:before="20" w:after="20"/>
              <w:ind w:right="26" w:hanging="12"/>
              <w:jc w:val="center"/>
              <w:rPr>
                <w:rFonts w:asciiTheme="minorHAnsi" w:hAnsiTheme="minorHAnsi" w:cstheme="minorHAnsi"/>
                <w:color w:val="000000"/>
                <w:sz w:val="21"/>
                <w:szCs w:val="21"/>
              </w:rPr>
            </w:pPr>
            <w:r>
              <w:rPr>
                <w:rFonts w:asciiTheme="minorHAnsi" w:hAnsiTheme="minorHAnsi" w:cstheme="minorHAnsi"/>
                <w:color w:val="000000"/>
                <w:sz w:val="21"/>
                <w:szCs w:val="21"/>
              </w:rPr>
              <w:t>X</w:t>
            </w:r>
          </w:p>
        </w:tc>
        <w:tc>
          <w:tcPr>
            <w:tcW w:w="4852" w:type="dxa"/>
            <w:shd w:val="clear" w:color="auto" w:fill="auto"/>
            <w:tcMar>
              <w:top w:w="0" w:type="dxa"/>
              <w:left w:w="0" w:type="dxa"/>
              <w:bottom w:w="0" w:type="dxa"/>
              <w:right w:w="0" w:type="dxa"/>
            </w:tcMar>
          </w:tcPr>
          <w:p w14:paraId="400FA5E1" w14:textId="12C12583" w:rsidR="007939C1" w:rsidRPr="00170AD8" w:rsidRDefault="00E7391D" w:rsidP="00E7391D">
            <w:pPr>
              <w:spacing w:before="20" w:after="20"/>
              <w:rPr>
                <w:rFonts w:asciiTheme="minorHAnsi" w:hAnsiTheme="minorHAnsi" w:cstheme="minorHAnsi"/>
                <w:color w:val="000000"/>
                <w:sz w:val="21"/>
                <w:szCs w:val="21"/>
              </w:rPr>
            </w:pPr>
            <w:r>
              <w:rPr>
                <w:rFonts w:asciiTheme="minorHAnsi" w:hAnsiTheme="minorHAnsi" w:cstheme="minorHAnsi"/>
                <w:color w:val="000000"/>
                <w:sz w:val="21"/>
                <w:szCs w:val="21"/>
              </w:rPr>
              <w:t>AMR</w:t>
            </w:r>
          </w:p>
        </w:tc>
      </w:tr>
      <w:tr w:rsidR="007939C1" w:rsidRPr="00170AD8" w14:paraId="7E58E506" w14:textId="77777777" w:rsidTr="007D6EF0">
        <w:trPr>
          <w:jc w:val="center"/>
        </w:trPr>
        <w:tc>
          <w:tcPr>
            <w:tcW w:w="4291" w:type="dxa"/>
            <w:shd w:val="clear" w:color="auto" w:fill="auto"/>
            <w:tcMar>
              <w:top w:w="0" w:type="dxa"/>
              <w:left w:w="0" w:type="dxa"/>
              <w:bottom w:w="0" w:type="dxa"/>
              <w:right w:w="0" w:type="dxa"/>
            </w:tcMar>
          </w:tcPr>
          <w:p w14:paraId="5909354C" w14:textId="77777777" w:rsidR="007939C1" w:rsidRPr="00170AD8" w:rsidRDefault="007939C1" w:rsidP="007D6EF0">
            <w:pPr>
              <w:spacing w:before="20" w:after="20"/>
              <w:ind w:left="129"/>
              <w:rPr>
                <w:rFonts w:asciiTheme="minorHAnsi" w:hAnsiTheme="minorHAnsi" w:cstheme="minorHAnsi"/>
                <w:color w:val="000000"/>
                <w:sz w:val="21"/>
                <w:szCs w:val="21"/>
              </w:rPr>
            </w:pPr>
          </w:p>
        </w:tc>
        <w:tc>
          <w:tcPr>
            <w:tcW w:w="3714" w:type="dxa"/>
            <w:shd w:val="clear" w:color="auto" w:fill="auto"/>
            <w:tcMar>
              <w:top w:w="0" w:type="dxa"/>
              <w:left w:w="0" w:type="dxa"/>
              <w:bottom w:w="0" w:type="dxa"/>
              <w:right w:w="0" w:type="dxa"/>
            </w:tcMar>
          </w:tcPr>
          <w:p w14:paraId="514E9394" w14:textId="11E4A5D0" w:rsidR="007939C1" w:rsidRPr="00170AD8" w:rsidRDefault="00E7391D" w:rsidP="00E7391D">
            <w:pPr>
              <w:spacing w:before="20" w:after="20"/>
              <w:rPr>
                <w:rFonts w:asciiTheme="minorHAnsi" w:hAnsiTheme="minorHAnsi" w:cstheme="minorHAnsi"/>
                <w:sz w:val="21"/>
                <w:szCs w:val="21"/>
              </w:rPr>
            </w:pPr>
            <w:r>
              <w:rPr>
                <w:rFonts w:asciiTheme="minorHAnsi" w:hAnsiTheme="minorHAnsi" w:cstheme="minorHAnsi"/>
                <w:sz w:val="21"/>
                <w:szCs w:val="21"/>
              </w:rPr>
              <w:t>Jeanne McFarland</w:t>
            </w:r>
          </w:p>
        </w:tc>
        <w:tc>
          <w:tcPr>
            <w:tcW w:w="1980" w:type="dxa"/>
            <w:shd w:val="clear" w:color="auto" w:fill="auto"/>
          </w:tcPr>
          <w:p w14:paraId="4E806EFB" w14:textId="057D28CE" w:rsidR="007939C1" w:rsidRPr="00170AD8" w:rsidRDefault="00821D08" w:rsidP="007D6EF0">
            <w:pPr>
              <w:spacing w:before="20" w:after="20"/>
              <w:ind w:right="26" w:hanging="12"/>
              <w:jc w:val="center"/>
              <w:rPr>
                <w:rFonts w:asciiTheme="minorHAnsi" w:hAnsiTheme="minorHAnsi" w:cstheme="minorHAnsi"/>
                <w:color w:val="000000"/>
                <w:sz w:val="21"/>
                <w:szCs w:val="21"/>
              </w:rPr>
            </w:pPr>
            <w:r>
              <w:rPr>
                <w:rFonts w:asciiTheme="minorHAnsi" w:hAnsiTheme="minorHAnsi" w:cstheme="minorHAnsi"/>
                <w:color w:val="000000"/>
                <w:sz w:val="21"/>
                <w:szCs w:val="21"/>
              </w:rPr>
              <w:t>X</w:t>
            </w:r>
          </w:p>
        </w:tc>
        <w:tc>
          <w:tcPr>
            <w:tcW w:w="4852" w:type="dxa"/>
            <w:shd w:val="clear" w:color="auto" w:fill="auto"/>
            <w:tcMar>
              <w:top w:w="0" w:type="dxa"/>
              <w:left w:w="0" w:type="dxa"/>
              <w:bottom w:w="0" w:type="dxa"/>
              <w:right w:w="0" w:type="dxa"/>
            </w:tcMar>
          </w:tcPr>
          <w:p w14:paraId="302E6156" w14:textId="07A53C90" w:rsidR="007939C1" w:rsidRPr="00170AD8" w:rsidRDefault="00E7391D" w:rsidP="00E7391D">
            <w:pPr>
              <w:spacing w:before="20" w:after="20"/>
              <w:rPr>
                <w:rFonts w:asciiTheme="minorHAnsi" w:hAnsiTheme="minorHAnsi" w:cstheme="minorHAnsi"/>
                <w:color w:val="000000"/>
                <w:sz w:val="21"/>
                <w:szCs w:val="21"/>
              </w:rPr>
            </w:pPr>
            <w:r>
              <w:rPr>
                <w:rFonts w:asciiTheme="minorHAnsi" w:hAnsiTheme="minorHAnsi" w:cstheme="minorHAnsi"/>
                <w:color w:val="000000"/>
                <w:sz w:val="21"/>
                <w:szCs w:val="21"/>
              </w:rPr>
              <w:t>Escondido FD</w:t>
            </w:r>
          </w:p>
        </w:tc>
      </w:tr>
      <w:tr w:rsidR="007939C1" w:rsidRPr="00170AD8" w14:paraId="07B5C5F1" w14:textId="77777777" w:rsidTr="007D6EF0">
        <w:trPr>
          <w:jc w:val="center"/>
        </w:trPr>
        <w:tc>
          <w:tcPr>
            <w:tcW w:w="4291" w:type="dxa"/>
            <w:shd w:val="clear" w:color="auto" w:fill="auto"/>
            <w:tcMar>
              <w:top w:w="0" w:type="dxa"/>
              <w:left w:w="0" w:type="dxa"/>
              <w:bottom w:w="0" w:type="dxa"/>
              <w:right w:w="0" w:type="dxa"/>
            </w:tcMar>
          </w:tcPr>
          <w:p w14:paraId="33570DA4" w14:textId="77777777" w:rsidR="007939C1" w:rsidRPr="00170AD8" w:rsidRDefault="007939C1" w:rsidP="007D6EF0">
            <w:pPr>
              <w:spacing w:before="20" w:after="20"/>
              <w:ind w:left="129"/>
              <w:rPr>
                <w:rFonts w:asciiTheme="minorHAnsi" w:hAnsiTheme="minorHAnsi" w:cstheme="minorHAnsi"/>
                <w:color w:val="000000"/>
                <w:sz w:val="21"/>
                <w:szCs w:val="21"/>
              </w:rPr>
            </w:pPr>
          </w:p>
        </w:tc>
        <w:tc>
          <w:tcPr>
            <w:tcW w:w="3714" w:type="dxa"/>
            <w:shd w:val="clear" w:color="auto" w:fill="auto"/>
            <w:tcMar>
              <w:top w:w="0" w:type="dxa"/>
              <w:left w:w="0" w:type="dxa"/>
              <w:bottom w:w="0" w:type="dxa"/>
              <w:right w:w="0" w:type="dxa"/>
            </w:tcMar>
          </w:tcPr>
          <w:p w14:paraId="2DB32D2A" w14:textId="5B493D5E" w:rsidR="007939C1" w:rsidRPr="00170AD8" w:rsidRDefault="00E7391D" w:rsidP="00E7391D">
            <w:pPr>
              <w:spacing w:before="20" w:after="20"/>
              <w:rPr>
                <w:rFonts w:asciiTheme="minorHAnsi" w:hAnsiTheme="minorHAnsi" w:cstheme="minorHAnsi"/>
                <w:sz w:val="21"/>
                <w:szCs w:val="21"/>
              </w:rPr>
            </w:pPr>
            <w:r>
              <w:rPr>
                <w:rFonts w:asciiTheme="minorHAnsi" w:hAnsiTheme="minorHAnsi" w:cstheme="minorHAnsi"/>
                <w:sz w:val="21"/>
                <w:szCs w:val="21"/>
              </w:rPr>
              <w:t>Hayden Harshman</w:t>
            </w:r>
          </w:p>
        </w:tc>
        <w:tc>
          <w:tcPr>
            <w:tcW w:w="1980" w:type="dxa"/>
            <w:shd w:val="clear" w:color="auto" w:fill="auto"/>
          </w:tcPr>
          <w:p w14:paraId="4DD85CE7" w14:textId="02B2D6E1" w:rsidR="007939C1" w:rsidRPr="00170AD8" w:rsidRDefault="007939C1" w:rsidP="007D6EF0">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0070F00D" w14:textId="66E31C73" w:rsidR="007939C1" w:rsidRPr="00170AD8" w:rsidRDefault="00E7391D" w:rsidP="00E7391D">
            <w:pPr>
              <w:spacing w:before="20" w:after="20"/>
              <w:rPr>
                <w:rFonts w:asciiTheme="minorHAnsi" w:hAnsiTheme="minorHAnsi" w:cstheme="minorHAnsi"/>
                <w:color w:val="000000"/>
                <w:sz w:val="21"/>
                <w:szCs w:val="21"/>
              </w:rPr>
            </w:pPr>
            <w:r>
              <w:rPr>
                <w:rFonts w:asciiTheme="minorHAnsi" w:hAnsiTheme="minorHAnsi" w:cstheme="minorHAnsi"/>
                <w:color w:val="000000"/>
                <w:sz w:val="21"/>
                <w:szCs w:val="21"/>
              </w:rPr>
              <w:t>Oceanside FD</w:t>
            </w:r>
          </w:p>
        </w:tc>
      </w:tr>
      <w:tr w:rsidR="007939C1" w:rsidRPr="00170AD8" w14:paraId="3820A171" w14:textId="77777777" w:rsidTr="007D6EF0">
        <w:trPr>
          <w:jc w:val="center"/>
        </w:trPr>
        <w:tc>
          <w:tcPr>
            <w:tcW w:w="4291" w:type="dxa"/>
            <w:shd w:val="clear" w:color="auto" w:fill="auto"/>
            <w:tcMar>
              <w:top w:w="0" w:type="dxa"/>
              <w:left w:w="0" w:type="dxa"/>
              <w:bottom w:w="0" w:type="dxa"/>
              <w:right w:w="0" w:type="dxa"/>
            </w:tcMar>
          </w:tcPr>
          <w:p w14:paraId="63777043" w14:textId="77777777" w:rsidR="007939C1" w:rsidRPr="00170AD8" w:rsidRDefault="007939C1" w:rsidP="007D6EF0">
            <w:pPr>
              <w:spacing w:before="20" w:after="20"/>
              <w:ind w:left="129"/>
              <w:rPr>
                <w:rFonts w:asciiTheme="minorHAnsi" w:hAnsiTheme="minorHAnsi" w:cstheme="minorHAnsi"/>
                <w:color w:val="000000"/>
                <w:sz w:val="21"/>
                <w:szCs w:val="21"/>
              </w:rPr>
            </w:pPr>
          </w:p>
        </w:tc>
        <w:tc>
          <w:tcPr>
            <w:tcW w:w="3714" w:type="dxa"/>
            <w:shd w:val="clear" w:color="auto" w:fill="auto"/>
            <w:tcMar>
              <w:top w:w="0" w:type="dxa"/>
              <w:left w:w="0" w:type="dxa"/>
              <w:bottom w:w="0" w:type="dxa"/>
              <w:right w:w="0" w:type="dxa"/>
            </w:tcMar>
          </w:tcPr>
          <w:p w14:paraId="781AAB24" w14:textId="2E673E3A" w:rsidR="007939C1" w:rsidRPr="00170AD8" w:rsidRDefault="007939C1" w:rsidP="007D6EF0">
            <w:pPr>
              <w:spacing w:before="20" w:after="20"/>
              <w:ind w:left="246" w:hanging="22"/>
              <w:rPr>
                <w:rFonts w:asciiTheme="minorHAnsi" w:hAnsiTheme="minorHAnsi" w:cstheme="minorHAnsi"/>
                <w:sz w:val="21"/>
                <w:szCs w:val="21"/>
              </w:rPr>
            </w:pPr>
          </w:p>
        </w:tc>
        <w:tc>
          <w:tcPr>
            <w:tcW w:w="1980" w:type="dxa"/>
            <w:shd w:val="clear" w:color="auto" w:fill="auto"/>
          </w:tcPr>
          <w:p w14:paraId="322482B5" w14:textId="49CAFF27" w:rsidR="007939C1" w:rsidRPr="00170AD8" w:rsidRDefault="007939C1" w:rsidP="007D6EF0">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3DB732B2" w14:textId="0BAB4AF8" w:rsidR="007939C1" w:rsidRPr="00170AD8" w:rsidRDefault="007939C1" w:rsidP="007D6EF0">
            <w:pPr>
              <w:spacing w:before="20" w:after="20"/>
              <w:ind w:left="197" w:hanging="22"/>
              <w:rPr>
                <w:rFonts w:asciiTheme="minorHAnsi" w:hAnsiTheme="minorHAnsi" w:cstheme="minorHAnsi"/>
                <w:color w:val="000000"/>
                <w:sz w:val="21"/>
                <w:szCs w:val="21"/>
              </w:rPr>
            </w:pPr>
          </w:p>
        </w:tc>
      </w:tr>
      <w:tr w:rsidR="007939C1" w:rsidRPr="00170AD8" w14:paraId="35A1903D" w14:textId="77777777" w:rsidTr="007D6EF0">
        <w:trPr>
          <w:jc w:val="center"/>
        </w:trPr>
        <w:tc>
          <w:tcPr>
            <w:tcW w:w="4291" w:type="dxa"/>
            <w:shd w:val="clear" w:color="auto" w:fill="auto"/>
            <w:tcMar>
              <w:top w:w="0" w:type="dxa"/>
              <w:left w:w="0" w:type="dxa"/>
              <w:bottom w:w="0" w:type="dxa"/>
              <w:right w:w="0" w:type="dxa"/>
            </w:tcMar>
          </w:tcPr>
          <w:p w14:paraId="56DE5087" w14:textId="77777777" w:rsidR="007939C1" w:rsidRPr="00170AD8" w:rsidDel="00322A72" w:rsidRDefault="007939C1" w:rsidP="007939C1">
            <w:pPr>
              <w:spacing w:before="20" w:after="20"/>
              <w:ind w:left="129"/>
              <w:rPr>
                <w:rFonts w:asciiTheme="minorHAnsi" w:hAnsiTheme="minorHAnsi" w:cstheme="minorHAnsi"/>
                <w:color w:val="000000"/>
                <w:sz w:val="21"/>
                <w:szCs w:val="21"/>
              </w:rPr>
            </w:pPr>
            <w:r w:rsidRPr="00170AD8">
              <w:rPr>
                <w:rFonts w:asciiTheme="minorHAnsi" w:hAnsiTheme="minorHAnsi" w:cstheme="minorHAnsi"/>
                <w:color w:val="000000"/>
                <w:sz w:val="21"/>
                <w:szCs w:val="21"/>
              </w:rPr>
              <w:t>Public Member(s)</w:t>
            </w:r>
          </w:p>
        </w:tc>
        <w:tc>
          <w:tcPr>
            <w:tcW w:w="3714" w:type="dxa"/>
            <w:shd w:val="clear" w:color="auto" w:fill="auto"/>
            <w:tcMar>
              <w:top w:w="0" w:type="dxa"/>
              <w:left w:w="0" w:type="dxa"/>
              <w:bottom w:w="0" w:type="dxa"/>
              <w:right w:w="0" w:type="dxa"/>
            </w:tcMar>
          </w:tcPr>
          <w:p w14:paraId="29C43B23" w14:textId="0AB692D5" w:rsidR="007939C1" w:rsidRPr="00170AD8" w:rsidRDefault="007939C1" w:rsidP="007939C1">
            <w:pPr>
              <w:spacing w:before="20" w:after="20"/>
              <w:ind w:left="246" w:hanging="22"/>
              <w:rPr>
                <w:rFonts w:asciiTheme="minorHAnsi" w:hAnsiTheme="minorHAnsi" w:cstheme="minorHAnsi"/>
                <w:color w:val="000000"/>
                <w:sz w:val="21"/>
                <w:szCs w:val="21"/>
              </w:rPr>
            </w:pPr>
          </w:p>
        </w:tc>
        <w:tc>
          <w:tcPr>
            <w:tcW w:w="1980" w:type="dxa"/>
            <w:shd w:val="clear" w:color="auto" w:fill="auto"/>
          </w:tcPr>
          <w:p w14:paraId="681D7D5D" w14:textId="192B9A3F" w:rsidR="007939C1" w:rsidRPr="00170AD8" w:rsidRDefault="007939C1" w:rsidP="007939C1">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4E5F35D8" w14:textId="38C92473" w:rsidR="007939C1" w:rsidRPr="00170AD8" w:rsidRDefault="007939C1" w:rsidP="007939C1">
            <w:pPr>
              <w:spacing w:before="20" w:after="20"/>
              <w:ind w:left="197" w:hanging="22"/>
              <w:rPr>
                <w:rFonts w:asciiTheme="minorHAnsi" w:hAnsiTheme="minorHAnsi" w:cstheme="minorHAnsi"/>
                <w:color w:val="000000"/>
                <w:sz w:val="21"/>
                <w:szCs w:val="21"/>
              </w:rPr>
            </w:pPr>
          </w:p>
        </w:tc>
      </w:tr>
      <w:tr w:rsidR="007939C1" w:rsidRPr="00170AD8" w14:paraId="25DD4084" w14:textId="77777777" w:rsidTr="007D6EF0">
        <w:trPr>
          <w:jc w:val="center"/>
        </w:trPr>
        <w:tc>
          <w:tcPr>
            <w:tcW w:w="4291" w:type="dxa"/>
            <w:shd w:val="clear" w:color="auto" w:fill="auto"/>
            <w:tcMar>
              <w:top w:w="0" w:type="dxa"/>
              <w:left w:w="0" w:type="dxa"/>
              <w:bottom w:w="0" w:type="dxa"/>
              <w:right w:w="0" w:type="dxa"/>
            </w:tcMar>
          </w:tcPr>
          <w:p w14:paraId="122735CD" w14:textId="77777777" w:rsidR="007939C1" w:rsidRPr="00170AD8" w:rsidDel="00322A72" w:rsidRDefault="007939C1" w:rsidP="007939C1">
            <w:pPr>
              <w:spacing w:before="20" w:after="20"/>
              <w:ind w:left="129"/>
              <w:rPr>
                <w:rFonts w:asciiTheme="minorHAnsi" w:hAnsiTheme="minorHAnsi" w:cstheme="minorHAnsi"/>
                <w:color w:val="000000"/>
                <w:sz w:val="21"/>
                <w:szCs w:val="21"/>
              </w:rPr>
            </w:pPr>
            <w:r w:rsidRPr="00170AD8">
              <w:rPr>
                <w:rFonts w:asciiTheme="minorHAnsi" w:hAnsiTheme="minorHAnsi" w:cstheme="minorHAnsi"/>
                <w:color w:val="000000"/>
                <w:sz w:val="22"/>
                <w:szCs w:val="22"/>
              </w:rPr>
              <w:t>Clinical and Capstone Field Internship Representative(s)</w:t>
            </w:r>
          </w:p>
        </w:tc>
        <w:tc>
          <w:tcPr>
            <w:tcW w:w="3714" w:type="dxa"/>
            <w:shd w:val="clear" w:color="auto" w:fill="auto"/>
            <w:tcMar>
              <w:top w:w="0" w:type="dxa"/>
              <w:left w:w="0" w:type="dxa"/>
              <w:bottom w:w="0" w:type="dxa"/>
              <w:right w:w="0" w:type="dxa"/>
            </w:tcMar>
          </w:tcPr>
          <w:p w14:paraId="46F5FBFF" w14:textId="77777777" w:rsidR="007939C1" w:rsidRDefault="00E7391D" w:rsidP="00E7391D">
            <w:pPr>
              <w:spacing w:before="20" w:after="20"/>
              <w:rPr>
                <w:rFonts w:asciiTheme="minorHAnsi" w:hAnsiTheme="minorHAnsi" w:cstheme="minorHAnsi"/>
                <w:color w:val="000000"/>
                <w:sz w:val="21"/>
                <w:szCs w:val="21"/>
              </w:rPr>
            </w:pPr>
            <w:r>
              <w:rPr>
                <w:rFonts w:asciiTheme="minorHAnsi" w:hAnsiTheme="minorHAnsi" w:cstheme="minorHAnsi"/>
                <w:color w:val="000000"/>
                <w:sz w:val="21"/>
                <w:szCs w:val="21"/>
              </w:rPr>
              <w:t>Sharp Grossmont</w:t>
            </w:r>
          </w:p>
          <w:p w14:paraId="0547B173" w14:textId="31C75433" w:rsidR="00E7391D" w:rsidRPr="00170AD8" w:rsidRDefault="00E7391D" w:rsidP="00E7391D">
            <w:pPr>
              <w:spacing w:before="20" w:after="20"/>
              <w:rPr>
                <w:rFonts w:asciiTheme="minorHAnsi" w:hAnsiTheme="minorHAnsi" w:cstheme="minorHAnsi"/>
                <w:color w:val="000000"/>
                <w:sz w:val="21"/>
                <w:szCs w:val="21"/>
              </w:rPr>
            </w:pPr>
          </w:p>
        </w:tc>
        <w:tc>
          <w:tcPr>
            <w:tcW w:w="1980" w:type="dxa"/>
            <w:shd w:val="clear" w:color="auto" w:fill="auto"/>
          </w:tcPr>
          <w:p w14:paraId="2A6F3031" w14:textId="72875F87" w:rsidR="007939C1" w:rsidRPr="00170AD8" w:rsidRDefault="00821D08" w:rsidP="007939C1">
            <w:pPr>
              <w:spacing w:before="20" w:after="20"/>
              <w:ind w:right="26" w:hanging="12"/>
              <w:jc w:val="center"/>
              <w:rPr>
                <w:rFonts w:asciiTheme="minorHAnsi" w:hAnsiTheme="minorHAnsi" w:cstheme="minorHAnsi"/>
                <w:color w:val="000000"/>
                <w:sz w:val="21"/>
                <w:szCs w:val="21"/>
              </w:rPr>
            </w:pPr>
            <w:r>
              <w:rPr>
                <w:rFonts w:asciiTheme="minorHAnsi" w:hAnsiTheme="minorHAnsi" w:cstheme="minorHAnsi"/>
                <w:color w:val="000000"/>
                <w:sz w:val="21"/>
                <w:szCs w:val="21"/>
              </w:rPr>
              <w:t>X</w:t>
            </w:r>
          </w:p>
        </w:tc>
        <w:tc>
          <w:tcPr>
            <w:tcW w:w="4852" w:type="dxa"/>
            <w:shd w:val="clear" w:color="auto" w:fill="auto"/>
            <w:tcMar>
              <w:top w:w="0" w:type="dxa"/>
              <w:left w:w="0" w:type="dxa"/>
              <w:bottom w:w="0" w:type="dxa"/>
              <w:right w:w="0" w:type="dxa"/>
            </w:tcMar>
          </w:tcPr>
          <w:p w14:paraId="0698901C" w14:textId="520DB28B" w:rsidR="007939C1" w:rsidRPr="00170AD8" w:rsidRDefault="00821D08" w:rsidP="00E7391D">
            <w:pPr>
              <w:spacing w:before="20" w:after="20"/>
              <w:rPr>
                <w:rFonts w:asciiTheme="minorHAnsi" w:hAnsiTheme="minorHAnsi" w:cstheme="minorHAnsi"/>
                <w:color w:val="000000"/>
                <w:sz w:val="21"/>
                <w:szCs w:val="21"/>
              </w:rPr>
            </w:pPr>
            <w:r>
              <w:rPr>
                <w:rFonts w:asciiTheme="minorHAnsi" w:hAnsiTheme="minorHAnsi" w:cstheme="minorHAnsi"/>
                <w:color w:val="000000"/>
                <w:sz w:val="21"/>
                <w:szCs w:val="21"/>
              </w:rPr>
              <w:t>Jackie Young</w:t>
            </w:r>
          </w:p>
        </w:tc>
      </w:tr>
      <w:tr w:rsidR="007939C1" w:rsidRPr="00170AD8" w14:paraId="7D4C6D1D" w14:textId="77777777" w:rsidTr="007D6EF0">
        <w:trPr>
          <w:jc w:val="center"/>
        </w:trPr>
        <w:tc>
          <w:tcPr>
            <w:tcW w:w="4291" w:type="dxa"/>
            <w:shd w:val="clear" w:color="auto" w:fill="auto"/>
            <w:tcMar>
              <w:top w:w="0" w:type="dxa"/>
              <w:left w:w="0" w:type="dxa"/>
              <w:bottom w:w="0" w:type="dxa"/>
              <w:right w:w="0" w:type="dxa"/>
            </w:tcMar>
          </w:tcPr>
          <w:p w14:paraId="3400C03A" w14:textId="77777777" w:rsidR="007939C1" w:rsidRPr="00170AD8" w:rsidRDefault="007939C1" w:rsidP="007939C1">
            <w:pPr>
              <w:spacing w:before="20" w:after="20"/>
              <w:ind w:left="129"/>
              <w:rPr>
                <w:rFonts w:asciiTheme="minorHAnsi" w:hAnsiTheme="minorHAnsi" w:cstheme="minorHAnsi"/>
                <w:color w:val="000000"/>
                <w:sz w:val="21"/>
                <w:szCs w:val="21"/>
              </w:rPr>
            </w:pPr>
          </w:p>
        </w:tc>
        <w:tc>
          <w:tcPr>
            <w:tcW w:w="3714" w:type="dxa"/>
            <w:shd w:val="clear" w:color="auto" w:fill="auto"/>
            <w:tcMar>
              <w:top w:w="0" w:type="dxa"/>
              <w:left w:w="0" w:type="dxa"/>
              <w:bottom w:w="0" w:type="dxa"/>
              <w:right w:w="0" w:type="dxa"/>
            </w:tcMar>
          </w:tcPr>
          <w:p w14:paraId="1BDB345C" w14:textId="5AEBA754" w:rsidR="007939C1" w:rsidRPr="00170AD8" w:rsidRDefault="00821D08" w:rsidP="00821D08">
            <w:pPr>
              <w:spacing w:before="20" w:after="20"/>
              <w:rPr>
                <w:rFonts w:asciiTheme="minorHAnsi" w:hAnsiTheme="minorHAnsi" w:cstheme="minorHAnsi"/>
                <w:sz w:val="21"/>
                <w:szCs w:val="21"/>
              </w:rPr>
            </w:pPr>
            <w:r>
              <w:rPr>
                <w:rFonts w:asciiTheme="minorHAnsi" w:hAnsiTheme="minorHAnsi" w:cstheme="minorHAnsi"/>
                <w:sz w:val="21"/>
                <w:szCs w:val="21"/>
              </w:rPr>
              <w:t>AMR</w:t>
            </w:r>
          </w:p>
        </w:tc>
        <w:tc>
          <w:tcPr>
            <w:tcW w:w="1980" w:type="dxa"/>
            <w:shd w:val="clear" w:color="auto" w:fill="auto"/>
          </w:tcPr>
          <w:p w14:paraId="4374653E" w14:textId="1D7F2DA4" w:rsidR="007939C1" w:rsidRPr="00170AD8" w:rsidRDefault="00821D08" w:rsidP="007939C1">
            <w:pPr>
              <w:spacing w:before="20" w:after="20"/>
              <w:ind w:right="26" w:hanging="12"/>
              <w:jc w:val="center"/>
              <w:rPr>
                <w:rFonts w:asciiTheme="minorHAnsi" w:hAnsiTheme="minorHAnsi" w:cstheme="minorHAnsi"/>
                <w:color w:val="000000"/>
                <w:sz w:val="21"/>
                <w:szCs w:val="21"/>
              </w:rPr>
            </w:pPr>
            <w:r>
              <w:rPr>
                <w:rFonts w:asciiTheme="minorHAnsi" w:hAnsiTheme="minorHAnsi" w:cstheme="minorHAnsi"/>
                <w:color w:val="000000"/>
                <w:sz w:val="21"/>
                <w:szCs w:val="21"/>
              </w:rPr>
              <w:t>X</w:t>
            </w:r>
          </w:p>
        </w:tc>
        <w:tc>
          <w:tcPr>
            <w:tcW w:w="4852" w:type="dxa"/>
            <w:shd w:val="clear" w:color="auto" w:fill="auto"/>
            <w:tcMar>
              <w:top w:w="0" w:type="dxa"/>
              <w:left w:w="0" w:type="dxa"/>
              <w:bottom w:w="0" w:type="dxa"/>
              <w:right w:w="0" w:type="dxa"/>
            </w:tcMar>
          </w:tcPr>
          <w:p w14:paraId="635CE1B9" w14:textId="4C1B0DC6" w:rsidR="007939C1" w:rsidRPr="00170AD8" w:rsidRDefault="00821D08" w:rsidP="00444744">
            <w:pPr>
              <w:spacing w:before="20" w:after="20"/>
              <w:rPr>
                <w:rFonts w:asciiTheme="minorHAnsi" w:hAnsiTheme="minorHAnsi" w:cstheme="minorHAnsi"/>
                <w:color w:val="000000"/>
                <w:sz w:val="21"/>
                <w:szCs w:val="21"/>
              </w:rPr>
            </w:pPr>
            <w:r>
              <w:rPr>
                <w:rFonts w:asciiTheme="minorHAnsi" w:hAnsiTheme="minorHAnsi" w:cstheme="minorHAnsi"/>
                <w:color w:val="000000"/>
                <w:sz w:val="21"/>
                <w:szCs w:val="21"/>
              </w:rPr>
              <w:t>Andrew Pederson</w:t>
            </w:r>
          </w:p>
        </w:tc>
      </w:tr>
      <w:tr w:rsidR="007939C1" w:rsidRPr="00170AD8" w14:paraId="0BCF5243" w14:textId="77777777" w:rsidTr="007D6EF0">
        <w:trPr>
          <w:jc w:val="center"/>
        </w:trPr>
        <w:tc>
          <w:tcPr>
            <w:tcW w:w="4291" w:type="dxa"/>
            <w:shd w:val="clear" w:color="auto" w:fill="auto"/>
            <w:tcMar>
              <w:top w:w="0" w:type="dxa"/>
              <w:left w:w="0" w:type="dxa"/>
              <w:bottom w:w="0" w:type="dxa"/>
              <w:right w:w="0" w:type="dxa"/>
            </w:tcMar>
          </w:tcPr>
          <w:p w14:paraId="7802FBDA" w14:textId="77777777" w:rsidR="007939C1" w:rsidRPr="00170AD8" w:rsidRDefault="007939C1" w:rsidP="007939C1">
            <w:pPr>
              <w:spacing w:before="20" w:after="20"/>
              <w:ind w:left="129"/>
              <w:rPr>
                <w:rFonts w:asciiTheme="minorHAnsi" w:hAnsiTheme="minorHAnsi" w:cstheme="minorHAnsi"/>
                <w:color w:val="000000"/>
                <w:sz w:val="21"/>
                <w:szCs w:val="21"/>
              </w:rPr>
            </w:pPr>
          </w:p>
        </w:tc>
        <w:tc>
          <w:tcPr>
            <w:tcW w:w="3714" w:type="dxa"/>
            <w:shd w:val="clear" w:color="auto" w:fill="auto"/>
            <w:tcMar>
              <w:top w:w="0" w:type="dxa"/>
              <w:left w:w="0" w:type="dxa"/>
              <w:bottom w:w="0" w:type="dxa"/>
              <w:right w:w="0" w:type="dxa"/>
            </w:tcMar>
          </w:tcPr>
          <w:p w14:paraId="2584C006" w14:textId="435E7352" w:rsidR="007939C1" w:rsidRPr="00170AD8" w:rsidRDefault="007939C1" w:rsidP="007939C1">
            <w:pPr>
              <w:spacing w:before="20" w:after="20"/>
              <w:ind w:left="246" w:hanging="22"/>
              <w:rPr>
                <w:rFonts w:asciiTheme="minorHAnsi" w:hAnsiTheme="minorHAnsi" w:cstheme="minorHAnsi"/>
                <w:sz w:val="21"/>
                <w:szCs w:val="21"/>
              </w:rPr>
            </w:pPr>
          </w:p>
        </w:tc>
        <w:tc>
          <w:tcPr>
            <w:tcW w:w="1980" w:type="dxa"/>
            <w:shd w:val="clear" w:color="auto" w:fill="auto"/>
          </w:tcPr>
          <w:p w14:paraId="70C77A52" w14:textId="77777777" w:rsidR="007939C1" w:rsidRPr="00170AD8" w:rsidRDefault="007939C1" w:rsidP="007939C1">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2FAC9B51" w14:textId="197AE2B0" w:rsidR="007939C1" w:rsidRPr="00170AD8" w:rsidRDefault="007939C1" w:rsidP="007939C1">
            <w:pPr>
              <w:spacing w:before="20" w:after="20"/>
              <w:ind w:left="197" w:hanging="22"/>
              <w:rPr>
                <w:rFonts w:asciiTheme="minorHAnsi" w:hAnsiTheme="minorHAnsi" w:cstheme="minorHAnsi"/>
                <w:color w:val="000000"/>
                <w:sz w:val="21"/>
                <w:szCs w:val="21"/>
              </w:rPr>
            </w:pPr>
          </w:p>
        </w:tc>
      </w:tr>
      <w:tr w:rsidR="00444744" w:rsidRPr="00170AD8" w14:paraId="42746879" w14:textId="77777777" w:rsidTr="007D6EF0">
        <w:trPr>
          <w:jc w:val="center"/>
        </w:trPr>
        <w:tc>
          <w:tcPr>
            <w:tcW w:w="4291" w:type="dxa"/>
            <w:shd w:val="clear" w:color="auto" w:fill="auto"/>
            <w:tcMar>
              <w:top w:w="0" w:type="dxa"/>
              <w:left w:w="0" w:type="dxa"/>
              <w:bottom w:w="0" w:type="dxa"/>
              <w:right w:w="0" w:type="dxa"/>
            </w:tcMar>
          </w:tcPr>
          <w:p w14:paraId="2B939408" w14:textId="77777777" w:rsidR="00444744" w:rsidRPr="00170AD8" w:rsidRDefault="00444744" w:rsidP="00444744">
            <w:pPr>
              <w:spacing w:before="20" w:after="20"/>
              <w:ind w:left="129"/>
              <w:rPr>
                <w:rFonts w:asciiTheme="minorHAnsi" w:hAnsiTheme="minorHAnsi" w:cstheme="minorHAnsi"/>
                <w:color w:val="000000"/>
                <w:sz w:val="21"/>
                <w:szCs w:val="21"/>
              </w:rPr>
            </w:pPr>
            <w:r w:rsidRPr="00170AD8">
              <w:rPr>
                <w:rFonts w:asciiTheme="minorHAnsi" w:hAnsiTheme="minorHAnsi" w:cstheme="minorHAnsi"/>
                <w:color w:val="000000"/>
                <w:sz w:val="21"/>
                <w:szCs w:val="21"/>
              </w:rPr>
              <w:t xml:space="preserve">Faculty </w:t>
            </w:r>
            <w:r w:rsidRPr="00170AD8">
              <w:rPr>
                <w:rStyle w:val="FootnoteReference"/>
                <w:rFonts w:asciiTheme="minorHAnsi" w:hAnsiTheme="minorHAnsi" w:cstheme="minorHAnsi"/>
                <w:color w:val="000000"/>
                <w:sz w:val="21"/>
                <w:szCs w:val="21"/>
              </w:rPr>
              <w:footnoteReference w:id="2"/>
            </w:r>
          </w:p>
        </w:tc>
        <w:tc>
          <w:tcPr>
            <w:tcW w:w="3714" w:type="dxa"/>
            <w:shd w:val="clear" w:color="auto" w:fill="auto"/>
            <w:tcMar>
              <w:top w:w="0" w:type="dxa"/>
              <w:left w:w="0" w:type="dxa"/>
              <w:bottom w:w="0" w:type="dxa"/>
              <w:right w:w="0" w:type="dxa"/>
            </w:tcMar>
          </w:tcPr>
          <w:p w14:paraId="57A2B984" w14:textId="66DB04F7" w:rsidR="00444744" w:rsidRPr="00170AD8" w:rsidRDefault="00444744" w:rsidP="00444744">
            <w:pPr>
              <w:spacing w:before="20" w:after="20"/>
              <w:rPr>
                <w:rFonts w:asciiTheme="minorHAnsi" w:hAnsiTheme="minorHAnsi" w:cstheme="minorHAnsi"/>
                <w:color w:val="000000"/>
                <w:sz w:val="21"/>
                <w:szCs w:val="21"/>
              </w:rPr>
            </w:pPr>
            <w:r>
              <w:rPr>
                <w:rFonts w:asciiTheme="minorHAnsi" w:hAnsiTheme="minorHAnsi" w:cstheme="minorHAnsi"/>
                <w:color w:val="000000"/>
                <w:sz w:val="21"/>
                <w:szCs w:val="21"/>
              </w:rPr>
              <w:t>Andrew Page</w:t>
            </w:r>
          </w:p>
        </w:tc>
        <w:tc>
          <w:tcPr>
            <w:tcW w:w="1980" w:type="dxa"/>
            <w:shd w:val="clear" w:color="auto" w:fill="auto"/>
          </w:tcPr>
          <w:p w14:paraId="18B3E927" w14:textId="44EC36AD" w:rsidR="00444744" w:rsidRPr="00170AD8" w:rsidRDefault="00444744" w:rsidP="00444744">
            <w:pPr>
              <w:spacing w:before="20" w:after="20"/>
              <w:ind w:right="26" w:hanging="12"/>
              <w:jc w:val="center"/>
              <w:rPr>
                <w:rFonts w:asciiTheme="minorHAnsi" w:hAnsiTheme="minorHAnsi" w:cstheme="minorHAnsi"/>
                <w:color w:val="000000"/>
                <w:sz w:val="21"/>
                <w:szCs w:val="21"/>
              </w:rPr>
            </w:pPr>
            <w:r>
              <w:rPr>
                <w:rFonts w:asciiTheme="minorHAnsi" w:hAnsiTheme="minorHAnsi" w:cstheme="minorHAnsi"/>
                <w:color w:val="000000"/>
                <w:sz w:val="21"/>
                <w:szCs w:val="21"/>
              </w:rPr>
              <w:t>X</w:t>
            </w:r>
          </w:p>
        </w:tc>
        <w:tc>
          <w:tcPr>
            <w:tcW w:w="4852" w:type="dxa"/>
            <w:shd w:val="clear" w:color="auto" w:fill="auto"/>
            <w:tcMar>
              <w:top w:w="0" w:type="dxa"/>
              <w:left w:w="0" w:type="dxa"/>
              <w:bottom w:w="0" w:type="dxa"/>
              <w:right w:w="0" w:type="dxa"/>
            </w:tcMar>
          </w:tcPr>
          <w:p w14:paraId="49043BBC" w14:textId="7FFFB276" w:rsidR="00444744" w:rsidRPr="00170AD8" w:rsidRDefault="00444744" w:rsidP="00444744">
            <w:pPr>
              <w:spacing w:before="20" w:after="20"/>
              <w:rPr>
                <w:rFonts w:asciiTheme="minorHAnsi" w:hAnsiTheme="minorHAnsi" w:cstheme="minorHAnsi"/>
                <w:color w:val="000000"/>
                <w:sz w:val="21"/>
                <w:szCs w:val="21"/>
              </w:rPr>
            </w:pPr>
            <w:r w:rsidRPr="007665D2">
              <w:rPr>
                <w:rFonts w:asciiTheme="minorHAnsi" w:hAnsiTheme="minorHAnsi" w:cstheme="minorHAnsi"/>
                <w:color w:val="000000"/>
                <w:sz w:val="21"/>
                <w:szCs w:val="21"/>
              </w:rPr>
              <w:t>Palomar College</w:t>
            </w:r>
          </w:p>
        </w:tc>
      </w:tr>
      <w:tr w:rsidR="00444744" w:rsidRPr="00170AD8" w14:paraId="1E79EF39" w14:textId="77777777" w:rsidTr="007D6EF0">
        <w:trPr>
          <w:jc w:val="center"/>
        </w:trPr>
        <w:tc>
          <w:tcPr>
            <w:tcW w:w="4291" w:type="dxa"/>
            <w:shd w:val="clear" w:color="auto" w:fill="auto"/>
            <w:tcMar>
              <w:top w:w="0" w:type="dxa"/>
              <w:left w:w="0" w:type="dxa"/>
              <w:bottom w:w="0" w:type="dxa"/>
              <w:right w:w="0" w:type="dxa"/>
            </w:tcMar>
          </w:tcPr>
          <w:p w14:paraId="06D8C73F" w14:textId="77777777" w:rsidR="00444744" w:rsidRPr="00170AD8" w:rsidRDefault="00444744" w:rsidP="00444744">
            <w:pPr>
              <w:spacing w:before="20" w:after="20"/>
              <w:ind w:left="129"/>
              <w:rPr>
                <w:rFonts w:asciiTheme="minorHAnsi" w:hAnsiTheme="minorHAnsi" w:cstheme="minorHAnsi"/>
                <w:sz w:val="21"/>
                <w:szCs w:val="21"/>
              </w:rPr>
            </w:pPr>
          </w:p>
        </w:tc>
        <w:tc>
          <w:tcPr>
            <w:tcW w:w="3714" w:type="dxa"/>
            <w:shd w:val="clear" w:color="auto" w:fill="auto"/>
            <w:tcMar>
              <w:top w:w="0" w:type="dxa"/>
              <w:left w:w="0" w:type="dxa"/>
              <w:bottom w:w="0" w:type="dxa"/>
              <w:right w:w="0" w:type="dxa"/>
            </w:tcMar>
          </w:tcPr>
          <w:p w14:paraId="456074D5" w14:textId="695BDEAA" w:rsidR="00444744" w:rsidRPr="00170AD8" w:rsidRDefault="00444744" w:rsidP="00444744">
            <w:pPr>
              <w:spacing w:before="20" w:after="20"/>
              <w:rPr>
                <w:rFonts w:asciiTheme="minorHAnsi" w:hAnsiTheme="minorHAnsi" w:cstheme="minorHAnsi"/>
                <w:sz w:val="21"/>
                <w:szCs w:val="21"/>
              </w:rPr>
            </w:pPr>
            <w:r>
              <w:rPr>
                <w:rFonts w:asciiTheme="minorHAnsi" w:hAnsiTheme="minorHAnsi" w:cstheme="minorHAnsi"/>
                <w:sz w:val="21"/>
                <w:szCs w:val="21"/>
              </w:rPr>
              <w:t>Sarah Desrochers</w:t>
            </w:r>
          </w:p>
        </w:tc>
        <w:tc>
          <w:tcPr>
            <w:tcW w:w="1980" w:type="dxa"/>
            <w:shd w:val="clear" w:color="auto" w:fill="auto"/>
          </w:tcPr>
          <w:p w14:paraId="206EEB05" w14:textId="5401878C" w:rsidR="00444744" w:rsidRPr="00170AD8" w:rsidRDefault="00444744" w:rsidP="00444744">
            <w:pPr>
              <w:spacing w:before="20" w:after="20"/>
              <w:ind w:right="26" w:hanging="12"/>
              <w:jc w:val="center"/>
              <w:rPr>
                <w:rFonts w:asciiTheme="minorHAnsi" w:hAnsiTheme="minorHAnsi" w:cstheme="minorHAnsi"/>
                <w:color w:val="000000"/>
                <w:sz w:val="21"/>
                <w:szCs w:val="21"/>
              </w:rPr>
            </w:pPr>
            <w:r>
              <w:rPr>
                <w:rFonts w:asciiTheme="minorHAnsi" w:hAnsiTheme="minorHAnsi" w:cstheme="minorHAnsi"/>
                <w:color w:val="000000"/>
                <w:sz w:val="21"/>
                <w:szCs w:val="21"/>
              </w:rPr>
              <w:t>X</w:t>
            </w:r>
          </w:p>
        </w:tc>
        <w:tc>
          <w:tcPr>
            <w:tcW w:w="4852" w:type="dxa"/>
            <w:shd w:val="clear" w:color="auto" w:fill="auto"/>
            <w:tcMar>
              <w:top w:w="0" w:type="dxa"/>
              <w:left w:w="0" w:type="dxa"/>
              <w:bottom w:w="0" w:type="dxa"/>
              <w:right w:w="0" w:type="dxa"/>
            </w:tcMar>
          </w:tcPr>
          <w:p w14:paraId="5A3AD7E9" w14:textId="0F6E5208" w:rsidR="00444744" w:rsidRPr="00170AD8" w:rsidRDefault="00444744" w:rsidP="00444744">
            <w:pPr>
              <w:spacing w:before="20" w:after="20"/>
              <w:rPr>
                <w:rFonts w:asciiTheme="minorHAnsi" w:hAnsiTheme="minorHAnsi" w:cstheme="minorHAnsi"/>
                <w:color w:val="000000"/>
                <w:sz w:val="21"/>
                <w:szCs w:val="21"/>
              </w:rPr>
            </w:pPr>
            <w:r w:rsidRPr="007665D2">
              <w:rPr>
                <w:rFonts w:asciiTheme="minorHAnsi" w:hAnsiTheme="minorHAnsi" w:cstheme="minorHAnsi"/>
                <w:color w:val="000000"/>
                <w:sz w:val="21"/>
                <w:szCs w:val="21"/>
              </w:rPr>
              <w:t>Palomar College</w:t>
            </w:r>
          </w:p>
        </w:tc>
      </w:tr>
      <w:tr w:rsidR="00444744" w:rsidRPr="00170AD8" w14:paraId="7BF80C2A" w14:textId="77777777" w:rsidTr="007D6EF0">
        <w:trPr>
          <w:jc w:val="center"/>
        </w:trPr>
        <w:tc>
          <w:tcPr>
            <w:tcW w:w="4291" w:type="dxa"/>
            <w:shd w:val="clear" w:color="auto" w:fill="auto"/>
            <w:tcMar>
              <w:top w:w="0" w:type="dxa"/>
              <w:left w:w="0" w:type="dxa"/>
              <w:bottom w:w="0" w:type="dxa"/>
              <w:right w:w="0" w:type="dxa"/>
            </w:tcMar>
          </w:tcPr>
          <w:p w14:paraId="2834C443" w14:textId="77777777" w:rsidR="00444744" w:rsidRPr="00170AD8" w:rsidRDefault="00444744" w:rsidP="00444744">
            <w:pPr>
              <w:spacing w:before="20" w:after="20"/>
              <w:ind w:left="129"/>
              <w:rPr>
                <w:rFonts w:asciiTheme="minorHAnsi" w:hAnsiTheme="minorHAnsi" w:cstheme="minorHAnsi"/>
                <w:sz w:val="21"/>
                <w:szCs w:val="21"/>
              </w:rPr>
            </w:pPr>
          </w:p>
        </w:tc>
        <w:tc>
          <w:tcPr>
            <w:tcW w:w="3714" w:type="dxa"/>
            <w:shd w:val="clear" w:color="auto" w:fill="auto"/>
            <w:tcMar>
              <w:top w:w="0" w:type="dxa"/>
              <w:left w:w="0" w:type="dxa"/>
              <w:bottom w:w="0" w:type="dxa"/>
              <w:right w:w="0" w:type="dxa"/>
            </w:tcMar>
          </w:tcPr>
          <w:p w14:paraId="0B5A0F31" w14:textId="24148308" w:rsidR="00444744" w:rsidRDefault="00444744" w:rsidP="00444744">
            <w:pPr>
              <w:spacing w:before="20" w:after="20"/>
              <w:rPr>
                <w:rFonts w:asciiTheme="minorHAnsi" w:hAnsiTheme="minorHAnsi" w:cstheme="minorHAnsi"/>
                <w:sz w:val="21"/>
                <w:szCs w:val="21"/>
              </w:rPr>
            </w:pPr>
            <w:r>
              <w:rPr>
                <w:rFonts w:asciiTheme="minorHAnsi" w:hAnsiTheme="minorHAnsi" w:cstheme="minorHAnsi"/>
                <w:sz w:val="21"/>
                <w:szCs w:val="21"/>
              </w:rPr>
              <w:t>Patty Boyle</w:t>
            </w:r>
          </w:p>
        </w:tc>
        <w:tc>
          <w:tcPr>
            <w:tcW w:w="1980" w:type="dxa"/>
            <w:shd w:val="clear" w:color="auto" w:fill="auto"/>
          </w:tcPr>
          <w:p w14:paraId="19057DE8" w14:textId="59B9F4AD" w:rsidR="00444744" w:rsidRPr="00170AD8" w:rsidRDefault="00444744" w:rsidP="00444744">
            <w:pPr>
              <w:spacing w:before="20" w:after="20"/>
              <w:ind w:right="26" w:hanging="12"/>
              <w:jc w:val="center"/>
              <w:rPr>
                <w:rFonts w:asciiTheme="minorHAnsi" w:hAnsiTheme="minorHAnsi" w:cstheme="minorHAnsi"/>
                <w:color w:val="000000"/>
                <w:sz w:val="21"/>
                <w:szCs w:val="21"/>
              </w:rPr>
            </w:pPr>
            <w:r>
              <w:rPr>
                <w:rFonts w:asciiTheme="minorHAnsi" w:hAnsiTheme="minorHAnsi" w:cstheme="minorHAnsi"/>
                <w:color w:val="000000"/>
                <w:sz w:val="21"/>
                <w:szCs w:val="21"/>
              </w:rPr>
              <w:t>X</w:t>
            </w:r>
          </w:p>
        </w:tc>
        <w:tc>
          <w:tcPr>
            <w:tcW w:w="4852" w:type="dxa"/>
            <w:shd w:val="clear" w:color="auto" w:fill="auto"/>
            <w:tcMar>
              <w:top w:w="0" w:type="dxa"/>
              <w:left w:w="0" w:type="dxa"/>
              <w:bottom w:w="0" w:type="dxa"/>
              <w:right w:w="0" w:type="dxa"/>
            </w:tcMar>
          </w:tcPr>
          <w:p w14:paraId="02BBDC1E" w14:textId="164DA572" w:rsidR="00444744" w:rsidRPr="00170AD8" w:rsidRDefault="00444744" w:rsidP="00444744">
            <w:pPr>
              <w:spacing w:before="20" w:after="20"/>
              <w:rPr>
                <w:rFonts w:asciiTheme="minorHAnsi" w:hAnsiTheme="minorHAnsi" w:cstheme="minorHAnsi"/>
                <w:color w:val="000000"/>
                <w:sz w:val="21"/>
                <w:szCs w:val="21"/>
              </w:rPr>
            </w:pPr>
            <w:r w:rsidRPr="007665D2">
              <w:rPr>
                <w:rFonts w:asciiTheme="minorHAnsi" w:hAnsiTheme="minorHAnsi" w:cstheme="minorHAnsi"/>
                <w:color w:val="000000"/>
                <w:sz w:val="21"/>
                <w:szCs w:val="21"/>
              </w:rPr>
              <w:t>Palomar College</w:t>
            </w:r>
          </w:p>
        </w:tc>
      </w:tr>
      <w:tr w:rsidR="00E7391D" w:rsidRPr="00170AD8" w14:paraId="047E32CC" w14:textId="77777777" w:rsidTr="007D6EF0">
        <w:trPr>
          <w:jc w:val="center"/>
        </w:trPr>
        <w:tc>
          <w:tcPr>
            <w:tcW w:w="4291" w:type="dxa"/>
            <w:shd w:val="clear" w:color="auto" w:fill="auto"/>
            <w:tcMar>
              <w:top w:w="0" w:type="dxa"/>
              <w:left w:w="0" w:type="dxa"/>
              <w:bottom w:w="0" w:type="dxa"/>
              <w:right w:w="0" w:type="dxa"/>
            </w:tcMar>
          </w:tcPr>
          <w:p w14:paraId="420A1E43" w14:textId="77777777" w:rsidR="00E7391D" w:rsidRPr="00170AD8" w:rsidRDefault="00E7391D" w:rsidP="007939C1">
            <w:pPr>
              <w:spacing w:before="20" w:after="20"/>
              <w:ind w:left="129"/>
              <w:rPr>
                <w:rFonts w:asciiTheme="minorHAnsi" w:hAnsiTheme="minorHAnsi" w:cstheme="minorHAnsi"/>
                <w:sz w:val="21"/>
                <w:szCs w:val="21"/>
              </w:rPr>
            </w:pPr>
          </w:p>
        </w:tc>
        <w:tc>
          <w:tcPr>
            <w:tcW w:w="3714" w:type="dxa"/>
            <w:shd w:val="clear" w:color="auto" w:fill="auto"/>
            <w:tcMar>
              <w:top w:w="0" w:type="dxa"/>
              <w:left w:w="0" w:type="dxa"/>
              <w:bottom w:w="0" w:type="dxa"/>
              <w:right w:w="0" w:type="dxa"/>
            </w:tcMar>
          </w:tcPr>
          <w:p w14:paraId="1937D798" w14:textId="625C06BC" w:rsidR="00E7391D" w:rsidRDefault="00E7391D" w:rsidP="00E7391D">
            <w:pPr>
              <w:spacing w:before="20" w:after="20"/>
              <w:rPr>
                <w:rFonts w:asciiTheme="minorHAnsi" w:hAnsiTheme="minorHAnsi" w:cstheme="minorHAnsi"/>
                <w:sz w:val="21"/>
                <w:szCs w:val="21"/>
              </w:rPr>
            </w:pPr>
            <w:r>
              <w:rPr>
                <w:rFonts w:asciiTheme="minorHAnsi" w:hAnsiTheme="minorHAnsi" w:cstheme="minorHAnsi"/>
                <w:sz w:val="21"/>
                <w:szCs w:val="21"/>
              </w:rPr>
              <w:t>Wally Brame</w:t>
            </w:r>
          </w:p>
        </w:tc>
        <w:tc>
          <w:tcPr>
            <w:tcW w:w="1980" w:type="dxa"/>
            <w:shd w:val="clear" w:color="auto" w:fill="auto"/>
          </w:tcPr>
          <w:p w14:paraId="0E56A13D" w14:textId="77777777" w:rsidR="00E7391D" w:rsidRPr="00170AD8" w:rsidRDefault="00E7391D" w:rsidP="007939C1">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2C744B6C" w14:textId="52BF7352" w:rsidR="00E7391D" w:rsidRPr="00170AD8" w:rsidRDefault="00444744" w:rsidP="00444744">
            <w:pPr>
              <w:spacing w:before="20" w:after="20"/>
              <w:rPr>
                <w:rFonts w:asciiTheme="minorHAnsi" w:hAnsiTheme="minorHAnsi" w:cstheme="minorHAnsi"/>
                <w:color w:val="000000"/>
                <w:sz w:val="21"/>
                <w:szCs w:val="21"/>
              </w:rPr>
            </w:pPr>
            <w:r>
              <w:rPr>
                <w:rFonts w:asciiTheme="minorHAnsi" w:hAnsiTheme="minorHAnsi" w:cstheme="minorHAnsi"/>
                <w:color w:val="000000"/>
                <w:sz w:val="21"/>
                <w:szCs w:val="21"/>
              </w:rPr>
              <w:t>Palomar College</w:t>
            </w:r>
          </w:p>
        </w:tc>
      </w:tr>
      <w:tr w:rsidR="00E7391D" w:rsidRPr="00170AD8" w14:paraId="7B553DEE" w14:textId="77777777" w:rsidTr="00444744">
        <w:trPr>
          <w:trHeight w:val="287"/>
          <w:jc w:val="center"/>
        </w:trPr>
        <w:tc>
          <w:tcPr>
            <w:tcW w:w="4291" w:type="dxa"/>
            <w:shd w:val="clear" w:color="auto" w:fill="auto"/>
            <w:tcMar>
              <w:top w:w="0" w:type="dxa"/>
              <w:left w:w="0" w:type="dxa"/>
              <w:bottom w:w="0" w:type="dxa"/>
              <w:right w:w="0" w:type="dxa"/>
            </w:tcMar>
          </w:tcPr>
          <w:p w14:paraId="089BE106" w14:textId="77777777" w:rsidR="00E7391D" w:rsidRPr="00170AD8" w:rsidRDefault="00E7391D" w:rsidP="007939C1">
            <w:pPr>
              <w:spacing w:before="20" w:after="20"/>
              <w:ind w:left="129"/>
              <w:rPr>
                <w:rFonts w:asciiTheme="minorHAnsi" w:hAnsiTheme="minorHAnsi" w:cstheme="minorHAnsi"/>
                <w:sz w:val="21"/>
                <w:szCs w:val="21"/>
              </w:rPr>
            </w:pPr>
          </w:p>
        </w:tc>
        <w:tc>
          <w:tcPr>
            <w:tcW w:w="3714" w:type="dxa"/>
            <w:shd w:val="clear" w:color="auto" w:fill="auto"/>
            <w:tcMar>
              <w:top w:w="0" w:type="dxa"/>
              <w:left w:w="0" w:type="dxa"/>
              <w:bottom w:w="0" w:type="dxa"/>
              <w:right w:w="0" w:type="dxa"/>
            </w:tcMar>
          </w:tcPr>
          <w:p w14:paraId="5F1462DE" w14:textId="11CCF7EA" w:rsidR="00E7391D" w:rsidRDefault="00E7391D" w:rsidP="00E7391D">
            <w:pPr>
              <w:spacing w:before="20" w:after="20"/>
              <w:rPr>
                <w:rFonts w:asciiTheme="minorHAnsi" w:hAnsiTheme="minorHAnsi" w:cstheme="minorHAnsi"/>
                <w:sz w:val="21"/>
                <w:szCs w:val="21"/>
              </w:rPr>
            </w:pPr>
            <w:r>
              <w:rPr>
                <w:rFonts w:asciiTheme="minorHAnsi" w:hAnsiTheme="minorHAnsi" w:cstheme="minorHAnsi"/>
                <w:sz w:val="21"/>
                <w:szCs w:val="21"/>
              </w:rPr>
              <w:t>Jill Scruggs</w:t>
            </w:r>
          </w:p>
        </w:tc>
        <w:tc>
          <w:tcPr>
            <w:tcW w:w="1980" w:type="dxa"/>
            <w:shd w:val="clear" w:color="auto" w:fill="auto"/>
          </w:tcPr>
          <w:p w14:paraId="2C21C7A0" w14:textId="2D932ADF" w:rsidR="00E7391D" w:rsidRPr="00170AD8" w:rsidRDefault="00821D08" w:rsidP="007939C1">
            <w:pPr>
              <w:spacing w:before="20" w:after="20"/>
              <w:ind w:right="26" w:hanging="12"/>
              <w:jc w:val="center"/>
              <w:rPr>
                <w:rFonts w:asciiTheme="minorHAnsi" w:hAnsiTheme="minorHAnsi" w:cstheme="minorHAnsi"/>
                <w:color w:val="000000"/>
                <w:sz w:val="21"/>
                <w:szCs w:val="21"/>
              </w:rPr>
            </w:pPr>
            <w:r>
              <w:rPr>
                <w:rFonts w:asciiTheme="minorHAnsi" w:hAnsiTheme="minorHAnsi" w:cstheme="minorHAnsi"/>
                <w:color w:val="000000"/>
                <w:sz w:val="21"/>
                <w:szCs w:val="21"/>
              </w:rPr>
              <w:t>X</w:t>
            </w:r>
          </w:p>
        </w:tc>
        <w:tc>
          <w:tcPr>
            <w:tcW w:w="4852" w:type="dxa"/>
            <w:shd w:val="clear" w:color="auto" w:fill="auto"/>
            <w:tcMar>
              <w:top w:w="0" w:type="dxa"/>
              <w:left w:w="0" w:type="dxa"/>
              <w:bottom w:w="0" w:type="dxa"/>
              <w:right w:w="0" w:type="dxa"/>
            </w:tcMar>
          </w:tcPr>
          <w:p w14:paraId="26F40AF6" w14:textId="2AF06CB3" w:rsidR="00E7391D" w:rsidRPr="00170AD8" w:rsidRDefault="00444744" w:rsidP="00444744">
            <w:pPr>
              <w:spacing w:before="20" w:after="20"/>
              <w:rPr>
                <w:rFonts w:asciiTheme="minorHAnsi" w:hAnsiTheme="minorHAnsi" w:cstheme="minorHAnsi"/>
                <w:color w:val="000000"/>
                <w:sz w:val="21"/>
                <w:szCs w:val="21"/>
              </w:rPr>
            </w:pPr>
            <w:r>
              <w:rPr>
                <w:rFonts w:asciiTheme="minorHAnsi" w:hAnsiTheme="minorHAnsi" w:cstheme="minorHAnsi"/>
                <w:color w:val="000000"/>
                <w:sz w:val="21"/>
                <w:szCs w:val="21"/>
              </w:rPr>
              <w:t>Palomar College</w:t>
            </w:r>
          </w:p>
        </w:tc>
      </w:tr>
      <w:tr w:rsidR="00444744" w:rsidRPr="00170AD8" w14:paraId="1FC0B072" w14:textId="77777777" w:rsidTr="007D6EF0">
        <w:trPr>
          <w:jc w:val="center"/>
        </w:trPr>
        <w:tc>
          <w:tcPr>
            <w:tcW w:w="4291" w:type="dxa"/>
            <w:shd w:val="clear" w:color="auto" w:fill="auto"/>
            <w:tcMar>
              <w:top w:w="0" w:type="dxa"/>
              <w:left w:w="0" w:type="dxa"/>
              <w:bottom w:w="0" w:type="dxa"/>
              <w:right w:w="0" w:type="dxa"/>
            </w:tcMar>
          </w:tcPr>
          <w:p w14:paraId="34DAF61E" w14:textId="77777777" w:rsidR="00444744" w:rsidRPr="00170AD8" w:rsidRDefault="00444744" w:rsidP="00444744">
            <w:pPr>
              <w:spacing w:before="20" w:after="20"/>
              <w:ind w:left="129"/>
              <w:rPr>
                <w:rFonts w:asciiTheme="minorHAnsi" w:hAnsiTheme="minorHAnsi" w:cstheme="minorHAnsi"/>
                <w:sz w:val="21"/>
                <w:szCs w:val="21"/>
              </w:rPr>
            </w:pPr>
          </w:p>
        </w:tc>
        <w:tc>
          <w:tcPr>
            <w:tcW w:w="3714" w:type="dxa"/>
            <w:shd w:val="clear" w:color="auto" w:fill="auto"/>
            <w:tcMar>
              <w:top w:w="0" w:type="dxa"/>
              <w:left w:w="0" w:type="dxa"/>
              <w:bottom w:w="0" w:type="dxa"/>
              <w:right w:w="0" w:type="dxa"/>
            </w:tcMar>
          </w:tcPr>
          <w:p w14:paraId="4F20BADC" w14:textId="775EFC45" w:rsidR="00444744" w:rsidRDefault="00444744" w:rsidP="00444744">
            <w:pPr>
              <w:spacing w:before="20" w:after="20"/>
              <w:rPr>
                <w:rFonts w:asciiTheme="minorHAnsi" w:hAnsiTheme="minorHAnsi" w:cstheme="minorHAnsi"/>
                <w:sz w:val="21"/>
                <w:szCs w:val="21"/>
              </w:rPr>
            </w:pPr>
            <w:r>
              <w:rPr>
                <w:rFonts w:asciiTheme="minorHAnsi" w:hAnsiTheme="minorHAnsi" w:cstheme="minorHAnsi"/>
                <w:sz w:val="21"/>
                <w:szCs w:val="21"/>
              </w:rPr>
              <w:t xml:space="preserve">Jeff </w:t>
            </w:r>
            <w:proofErr w:type="spellStart"/>
            <w:r>
              <w:rPr>
                <w:rFonts w:asciiTheme="minorHAnsi" w:hAnsiTheme="minorHAnsi" w:cstheme="minorHAnsi"/>
                <w:sz w:val="21"/>
                <w:szCs w:val="21"/>
              </w:rPr>
              <w:t>Pacheck</w:t>
            </w:r>
            <w:proofErr w:type="spellEnd"/>
          </w:p>
        </w:tc>
        <w:tc>
          <w:tcPr>
            <w:tcW w:w="1980" w:type="dxa"/>
            <w:shd w:val="clear" w:color="auto" w:fill="auto"/>
          </w:tcPr>
          <w:p w14:paraId="35AD5B38" w14:textId="77777777" w:rsidR="00444744" w:rsidRPr="00170AD8" w:rsidRDefault="00444744" w:rsidP="00444744">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56915041" w14:textId="78A60BD3" w:rsidR="00444744" w:rsidRPr="00170AD8" w:rsidRDefault="00444744" w:rsidP="00444744">
            <w:pPr>
              <w:spacing w:before="20" w:after="20"/>
              <w:rPr>
                <w:rFonts w:asciiTheme="minorHAnsi" w:hAnsiTheme="minorHAnsi" w:cstheme="minorHAnsi"/>
                <w:color w:val="000000"/>
                <w:sz w:val="21"/>
                <w:szCs w:val="21"/>
              </w:rPr>
            </w:pPr>
            <w:r w:rsidRPr="00277C47">
              <w:rPr>
                <w:rFonts w:asciiTheme="minorHAnsi" w:hAnsiTheme="minorHAnsi" w:cstheme="minorHAnsi"/>
                <w:color w:val="000000"/>
                <w:sz w:val="21"/>
                <w:szCs w:val="21"/>
              </w:rPr>
              <w:t>Palomar College</w:t>
            </w:r>
          </w:p>
        </w:tc>
      </w:tr>
      <w:tr w:rsidR="00444744" w:rsidRPr="00170AD8" w14:paraId="479C9DF5" w14:textId="77777777" w:rsidTr="007D6EF0">
        <w:trPr>
          <w:jc w:val="center"/>
        </w:trPr>
        <w:tc>
          <w:tcPr>
            <w:tcW w:w="4291" w:type="dxa"/>
            <w:shd w:val="clear" w:color="auto" w:fill="auto"/>
            <w:tcMar>
              <w:top w:w="0" w:type="dxa"/>
              <w:left w:w="0" w:type="dxa"/>
              <w:bottom w:w="0" w:type="dxa"/>
              <w:right w:w="0" w:type="dxa"/>
            </w:tcMar>
          </w:tcPr>
          <w:p w14:paraId="6DFB9A2B" w14:textId="77777777" w:rsidR="00444744" w:rsidRPr="00170AD8" w:rsidRDefault="00444744" w:rsidP="00444744">
            <w:pPr>
              <w:spacing w:before="20" w:after="20"/>
              <w:ind w:left="129"/>
              <w:rPr>
                <w:rFonts w:asciiTheme="minorHAnsi" w:hAnsiTheme="minorHAnsi" w:cstheme="minorHAnsi"/>
                <w:sz w:val="21"/>
                <w:szCs w:val="21"/>
              </w:rPr>
            </w:pPr>
          </w:p>
        </w:tc>
        <w:tc>
          <w:tcPr>
            <w:tcW w:w="3714" w:type="dxa"/>
            <w:shd w:val="clear" w:color="auto" w:fill="auto"/>
            <w:tcMar>
              <w:top w:w="0" w:type="dxa"/>
              <w:left w:w="0" w:type="dxa"/>
              <w:bottom w:w="0" w:type="dxa"/>
              <w:right w:w="0" w:type="dxa"/>
            </w:tcMar>
          </w:tcPr>
          <w:p w14:paraId="68565CEE" w14:textId="1C4E888F" w:rsidR="00444744" w:rsidRDefault="00444744" w:rsidP="00444744">
            <w:pPr>
              <w:spacing w:before="20" w:after="20"/>
              <w:rPr>
                <w:rFonts w:asciiTheme="minorHAnsi" w:hAnsiTheme="minorHAnsi" w:cstheme="minorHAnsi"/>
                <w:sz w:val="21"/>
                <w:szCs w:val="21"/>
              </w:rPr>
            </w:pPr>
            <w:r>
              <w:rPr>
                <w:rFonts w:asciiTheme="minorHAnsi" w:hAnsiTheme="minorHAnsi" w:cstheme="minorHAnsi"/>
                <w:sz w:val="21"/>
                <w:szCs w:val="21"/>
              </w:rPr>
              <w:t>David Ontiveros</w:t>
            </w:r>
          </w:p>
        </w:tc>
        <w:tc>
          <w:tcPr>
            <w:tcW w:w="1980" w:type="dxa"/>
            <w:shd w:val="clear" w:color="auto" w:fill="auto"/>
          </w:tcPr>
          <w:p w14:paraId="5437F34C" w14:textId="77777777" w:rsidR="00444744" w:rsidRPr="00170AD8" w:rsidRDefault="00444744" w:rsidP="00444744">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017D867A" w14:textId="1520946B" w:rsidR="00444744" w:rsidRPr="00170AD8" w:rsidRDefault="00444744" w:rsidP="00444744">
            <w:pPr>
              <w:spacing w:before="20" w:after="20"/>
              <w:rPr>
                <w:rFonts w:asciiTheme="minorHAnsi" w:hAnsiTheme="minorHAnsi" w:cstheme="minorHAnsi"/>
                <w:color w:val="000000"/>
                <w:sz w:val="21"/>
                <w:szCs w:val="21"/>
              </w:rPr>
            </w:pPr>
            <w:r w:rsidRPr="00277C47">
              <w:rPr>
                <w:rFonts w:asciiTheme="minorHAnsi" w:hAnsiTheme="minorHAnsi" w:cstheme="minorHAnsi"/>
                <w:color w:val="000000"/>
                <w:sz w:val="21"/>
                <w:szCs w:val="21"/>
              </w:rPr>
              <w:t>Palomar College</w:t>
            </w:r>
          </w:p>
        </w:tc>
      </w:tr>
      <w:tr w:rsidR="00444744" w:rsidRPr="00170AD8" w14:paraId="5A79CD27" w14:textId="77777777" w:rsidTr="007D6EF0">
        <w:trPr>
          <w:jc w:val="center"/>
        </w:trPr>
        <w:tc>
          <w:tcPr>
            <w:tcW w:w="4291" w:type="dxa"/>
            <w:shd w:val="clear" w:color="auto" w:fill="auto"/>
            <w:tcMar>
              <w:top w:w="0" w:type="dxa"/>
              <w:left w:w="0" w:type="dxa"/>
              <w:bottom w:w="0" w:type="dxa"/>
              <w:right w:w="0" w:type="dxa"/>
            </w:tcMar>
          </w:tcPr>
          <w:p w14:paraId="46DB0E8F" w14:textId="77777777" w:rsidR="00444744" w:rsidRPr="00170AD8" w:rsidRDefault="00444744" w:rsidP="00444744">
            <w:pPr>
              <w:spacing w:before="20" w:after="20"/>
              <w:ind w:left="129"/>
              <w:rPr>
                <w:rFonts w:asciiTheme="minorHAnsi" w:hAnsiTheme="minorHAnsi" w:cstheme="minorHAnsi"/>
                <w:sz w:val="21"/>
                <w:szCs w:val="21"/>
              </w:rPr>
            </w:pPr>
            <w:r w:rsidRPr="00170AD8">
              <w:rPr>
                <w:rFonts w:asciiTheme="minorHAnsi" w:hAnsiTheme="minorHAnsi" w:cstheme="minorHAnsi"/>
                <w:sz w:val="21"/>
                <w:szCs w:val="21"/>
              </w:rPr>
              <w:t>Sponsor Administration</w:t>
            </w:r>
            <w:r w:rsidRPr="00170AD8">
              <w:rPr>
                <w:rFonts w:asciiTheme="minorHAnsi" w:hAnsiTheme="minorHAnsi" w:cstheme="minorHAnsi"/>
                <w:sz w:val="21"/>
                <w:szCs w:val="21"/>
                <w:vertAlign w:val="superscript"/>
              </w:rPr>
              <w:t>2</w:t>
            </w:r>
          </w:p>
        </w:tc>
        <w:tc>
          <w:tcPr>
            <w:tcW w:w="3714" w:type="dxa"/>
            <w:shd w:val="clear" w:color="auto" w:fill="auto"/>
            <w:tcMar>
              <w:top w:w="0" w:type="dxa"/>
              <w:left w:w="0" w:type="dxa"/>
              <w:bottom w:w="0" w:type="dxa"/>
              <w:right w:w="0" w:type="dxa"/>
            </w:tcMar>
          </w:tcPr>
          <w:p w14:paraId="5CCA6E45" w14:textId="28E5FEE7" w:rsidR="00444744" w:rsidRPr="00170AD8" w:rsidRDefault="00444744" w:rsidP="00444744">
            <w:pPr>
              <w:spacing w:before="20" w:after="20"/>
              <w:rPr>
                <w:rFonts w:asciiTheme="minorHAnsi" w:hAnsiTheme="minorHAnsi" w:cstheme="minorHAnsi"/>
                <w:color w:val="000000"/>
                <w:sz w:val="21"/>
                <w:szCs w:val="21"/>
              </w:rPr>
            </w:pPr>
            <w:r>
              <w:rPr>
                <w:rFonts w:asciiTheme="minorHAnsi" w:hAnsiTheme="minorHAnsi" w:cstheme="minorHAnsi"/>
                <w:color w:val="000000"/>
                <w:sz w:val="21"/>
                <w:szCs w:val="21"/>
              </w:rPr>
              <w:t>Susan Wyche</w:t>
            </w:r>
          </w:p>
        </w:tc>
        <w:tc>
          <w:tcPr>
            <w:tcW w:w="1980" w:type="dxa"/>
            <w:shd w:val="clear" w:color="auto" w:fill="auto"/>
          </w:tcPr>
          <w:p w14:paraId="5CF5439A" w14:textId="03FDC461" w:rsidR="00444744" w:rsidRPr="00170AD8" w:rsidRDefault="00444744" w:rsidP="00444744">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482F526C" w14:textId="1DEA7C9A" w:rsidR="00444744" w:rsidRPr="00170AD8" w:rsidRDefault="00444744" w:rsidP="00444744">
            <w:pPr>
              <w:spacing w:before="20" w:after="20"/>
              <w:rPr>
                <w:rFonts w:asciiTheme="minorHAnsi" w:hAnsiTheme="minorHAnsi" w:cstheme="minorHAnsi"/>
                <w:color w:val="000000"/>
                <w:sz w:val="21"/>
                <w:szCs w:val="21"/>
              </w:rPr>
            </w:pPr>
            <w:r w:rsidRPr="00277C47">
              <w:rPr>
                <w:rFonts w:asciiTheme="minorHAnsi" w:hAnsiTheme="minorHAnsi" w:cstheme="minorHAnsi"/>
                <w:color w:val="000000"/>
                <w:sz w:val="21"/>
                <w:szCs w:val="21"/>
              </w:rPr>
              <w:t>Palomar College</w:t>
            </w:r>
          </w:p>
        </w:tc>
      </w:tr>
      <w:tr w:rsidR="00444744" w:rsidRPr="00170AD8" w14:paraId="0981ABFD" w14:textId="77777777" w:rsidTr="007D6EF0">
        <w:trPr>
          <w:jc w:val="center"/>
        </w:trPr>
        <w:tc>
          <w:tcPr>
            <w:tcW w:w="4291" w:type="dxa"/>
            <w:shd w:val="clear" w:color="auto" w:fill="auto"/>
            <w:tcMar>
              <w:top w:w="0" w:type="dxa"/>
              <w:left w:w="0" w:type="dxa"/>
              <w:bottom w:w="0" w:type="dxa"/>
              <w:right w:w="0" w:type="dxa"/>
            </w:tcMar>
          </w:tcPr>
          <w:p w14:paraId="0DC03BCB" w14:textId="77777777" w:rsidR="00444744" w:rsidRPr="00170AD8" w:rsidRDefault="00444744" w:rsidP="00444744">
            <w:pPr>
              <w:spacing w:before="20" w:after="20"/>
              <w:ind w:left="129"/>
              <w:rPr>
                <w:rFonts w:asciiTheme="minorHAnsi" w:hAnsiTheme="minorHAnsi" w:cstheme="minorHAnsi"/>
                <w:sz w:val="21"/>
                <w:szCs w:val="21"/>
              </w:rPr>
            </w:pPr>
            <w:r w:rsidRPr="00170AD8">
              <w:rPr>
                <w:rFonts w:asciiTheme="minorHAnsi" w:hAnsiTheme="minorHAnsi" w:cstheme="minorHAnsi"/>
                <w:sz w:val="21"/>
                <w:szCs w:val="21"/>
              </w:rPr>
              <w:t>Student(s) (current)</w:t>
            </w:r>
          </w:p>
        </w:tc>
        <w:tc>
          <w:tcPr>
            <w:tcW w:w="3714" w:type="dxa"/>
            <w:shd w:val="clear" w:color="auto" w:fill="auto"/>
            <w:tcMar>
              <w:top w:w="0" w:type="dxa"/>
              <w:left w:w="0" w:type="dxa"/>
              <w:bottom w:w="0" w:type="dxa"/>
              <w:right w:w="0" w:type="dxa"/>
            </w:tcMar>
          </w:tcPr>
          <w:p w14:paraId="22C2A06E" w14:textId="49EFD9A3" w:rsidR="00444744" w:rsidRPr="00170AD8" w:rsidRDefault="00444744" w:rsidP="00444744">
            <w:pPr>
              <w:spacing w:before="20" w:after="20"/>
              <w:rPr>
                <w:rFonts w:asciiTheme="minorHAnsi" w:hAnsiTheme="minorHAnsi" w:cstheme="minorHAnsi"/>
                <w:color w:val="000000"/>
                <w:sz w:val="21"/>
                <w:szCs w:val="21"/>
              </w:rPr>
            </w:pPr>
            <w:r>
              <w:rPr>
                <w:rFonts w:asciiTheme="minorHAnsi" w:hAnsiTheme="minorHAnsi" w:cstheme="minorHAnsi"/>
                <w:color w:val="000000"/>
                <w:sz w:val="21"/>
                <w:szCs w:val="21"/>
              </w:rPr>
              <w:t xml:space="preserve">Lupe </w:t>
            </w:r>
            <w:proofErr w:type="spellStart"/>
            <w:r>
              <w:rPr>
                <w:rFonts w:asciiTheme="minorHAnsi" w:hAnsiTheme="minorHAnsi" w:cstheme="minorHAnsi"/>
                <w:color w:val="000000"/>
                <w:sz w:val="21"/>
                <w:szCs w:val="21"/>
              </w:rPr>
              <w:t>Lomelli</w:t>
            </w:r>
            <w:proofErr w:type="spellEnd"/>
          </w:p>
        </w:tc>
        <w:tc>
          <w:tcPr>
            <w:tcW w:w="1980" w:type="dxa"/>
            <w:shd w:val="clear" w:color="auto" w:fill="auto"/>
          </w:tcPr>
          <w:p w14:paraId="1F9172F4" w14:textId="16C8713F" w:rsidR="00444744" w:rsidRPr="00170AD8" w:rsidRDefault="00444744" w:rsidP="00444744">
            <w:pPr>
              <w:spacing w:before="20" w:after="20"/>
              <w:ind w:right="26" w:firstLine="720"/>
              <w:rPr>
                <w:rFonts w:asciiTheme="minorHAnsi" w:hAnsiTheme="minorHAnsi" w:cstheme="minorHAnsi"/>
                <w:color w:val="000000"/>
                <w:sz w:val="21"/>
                <w:szCs w:val="21"/>
              </w:rPr>
            </w:pPr>
            <w:r>
              <w:rPr>
                <w:rFonts w:asciiTheme="minorHAnsi" w:hAnsiTheme="minorHAnsi" w:cstheme="minorHAnsi"/>
                <w:color w:val="000000"/>
                <w:sz w:val="21"/>
                <w:szCs w:val="21"/>
              </w:rPr>
              <w:t xml:space="preserve"> X </w:t>
            </w:r>
          </w:p>
        </w:tc>
        <w:tc>
          <w:tcPr>
            <w:tcW w:w="4852" w:type="dxa"/>
            <w:shd w:val="clear" w:color="auto" w:fill="auto"/>
            <w:tcMar>
              <w:top w:w="0" w:type="dxa"/>
              <w:left w:w="0" w:type="dxa"/>
              <w:bottom w:w="0" w:type="dxa"/>
              <w:right w:w="0" w:type="dxa"/>
            </w:tcMar>
          </w:tcPr>
          <w:p w14:paraId="29F3D010" w14:textId="47BAEE78" w:rsidR="00444744" w:rsidRPr="00170AD8" w:rsidRDefault="00444744" w:rsidP="00444744">
            <w:pPr>
              <w:spacing w:before="20" w:after="20"/>
              <w:rPr>
                <w:rFonts w:asciiTheme="minorHAnsi" w:hAnsiTheme="minorHAnsi" w:cstheme="minorHAnsi"/>
                <w:color w:val="000000"/>
                <w:sz w:val="21"/>
                <w:szCs w:val="21"/>
              </w:rPr>
            </w:pPr>
            <w:r w:rsidRPr="00277C47">
              <w:rPr>
                <w:rFonts w:asciiTheme="minorHAnsi" w:hAnsiTheme="minorHAnsi" w:cstheme="minorHAnsi"/>
                <w:color w:val="000000"/>
                <w:sz w:val="21"/>
                <w:szCs w:val="21"/>
              </w:rPr>
              <w:t>Palomar College</w:t>
            </w:r>
          </w:p>
        </w:tc>
      </w:tr>
      <w:tr w:rsidR="00444744" w:rsidRPr="00170AD8" w14:paraId="6B656F24" w14:textId="77777777" w:rsidTr="007D6EF0">
        <w:trPr>
          <w:jc w:val="center"/>
        </w:trPr>
        <w:tc>
          <w:tcPr>
            <w:tcW w:w="4291" w:type="dxa"/>
            <w:shd w:val="clear" w:color="auto" w:fill="auto"/>
            <w:tcMar>
              <w:top w:w="0" w:type="dxa"/>
              <w:left w:w="0" w:type="dxa"/>
              <w:bottom w:w="0" w:type="dxa"/>
              <w:right w:w="0" w:type="dxa"/>
            </w:tcMar>
          </w:tcPr>
          <w:p w14:paraId="4EAFC8E6" w14:textId="77777777" w:rsidR="00444744" w:rsidRPr="00170AD8" w:rsidRDefault="00444744" w:rsidP="00444744">
            <w:pPr>
              <w:spacing w:before="20" w:after="20"/>
              <w:ind w:left="129"/>
              <w:rPr>
                <w:rFonts w:asciiTheme="minorHAnsi" w:hAnsiTheme="minorHAnsi" w:cstheme="minorHAnsi"/>
                <w:sz w:val="21"/>
                <w:szCs w:val="21"/>
              </w:rPr>
            </w:pPr>
            <w:r w:rsidRPr="00170AD8">
              <w:rPr>
                <w:rFonts w:asciiTheme="minorHAnsi" w:hAnsiTheme="minorHAnsi" w:cstheme="minorHAnsi"/>
                <w:sz w:val="21"/>
                <w:szCs w:val="21"/>
              </w:rPr>
              <w:t>Graduate(s)</w:t>
            </w:r>
          </w:p>
        </w:tc>
        <w:tc>
          <w:tcPr>
            <w:tcW w:w="3714" w:type="dxa"/>
            <w:shd w:val="clear" w:color="auto" w:fill="auto"/>
            <w:tcMar>
              <w:top w:w="0" w:type="dxa"/>
              <w:left w:w="0" w:type="dxa"/>
              <w:bottom w:w="0" w:type="dxa"/>
              <w:right w:w="0" w:type="dxa"/>
            </w:tcMar>
          </w:tcPr>
          <w:p w14:paraId="48BAFE0A" w14:textId="550F364D" w:rsidR="00444744" w:rsidRPr="00170AD8" w:rsidRDefault="00444744" w:rsidP="00444744">
            <w:pPr>
              <w:spacing w:before="20" w:after="20"/>
              <w:rPr>
                <w:rFonts w:asciiTheme="minorHAnsi" w:hAnsiTheme="minorHAnsi" w:cstheme="minorHAnsi"/>
                <w:color w:val="000000"/>
                <w:sz w:val="21"/>
                <w:szCs w:val="21"/>
              </w:rPr>
            </w:pPr>
            <w:r>
              <w:rPr>
                <w:rFonts w:asciiTheme="minorHAnsi" w:hAnsiTheme="minorHAnsi" w:cstheme="minorHAnsi"/>
                <w:color w:val="000000"/>
                <w:sz w:val="21"/>
                <w:szCs w:val="21"/>
              </w:rPr>
              <w:t>Shawn Petty</w:t>
            </w:r>
          </w:p>
        </w:tc>
        <w:tc>
          <w:tcPr>
            <w:tcW w:w="1980" w:type="dxa"/>
            <w:shd w:val="clear" w:color="auto" w:fill="auto"/>
          </w:tcPr>
          <w:p w14:paraId="48B0A158" w14:textId="01E08428" w:rsidR="00444744" w:rsidRPr="00170AD8" w:rsidRDefault="00444744" w:rsidP="00444744">
            <w:pPr>
              <w:spacing w:before="20" w:after="20"/>
              <w:ind w:right="26" w:hanging="12"/>
              <w:jc w:val="center"/>
              <w:rPr>
                <w:rFonts w:asciiTheme="minorHAnsi" w:hAnsiTheme="minorHAnsi" w:cstheme="minorHAnsi"/>
                <w:color w:val="000000"/>
                <w:sz w:val="21"/>
                <w:szCs w:val="21"/>
              </w:rPr>
            </w:pPr>
            <w:r>
              <w:rPr>
                <w:rFonts w:asciiTheme="minorHAnsi" w:hAnsiTheme="minorHAnsi" w:cstheme="minorHAnsi"/>
                <w:color w:val="000000"/>
                <w:sz w:val="21"/>
                <w:szCs w:val="21"/>
              </w:rPr>
              <w:t>X</w:t>
            </w:r>
          </w:p>
        </w:tc>
        <w:tc>
          <w:tcPr>
            <w:tcW w:w="4852" w:type="dxa"/>
            <w:shd w:val="clear" w:color="auto" w:fill="auto"/>
            <w:tcMar>
              <w:top w:w="0" w:type="dxa"/>
              <w:left w:w="0" w:type="dxa"/>
              <w:bottom w:w="0" w:type="dxa"/>
              <w:right w:w="0" w:type="dxa"/>
            </w:tcMar>
          </w:tcPr>
          <w:p w14:paraId="3B2A9365" w14:textId="695B5938" w:rsidR="00444744" w:rsidRPr="00170AD8" w:rsidRDefault="00444744" w:rsidP="00444744">
            <w:pPr>
              <w:spacing w:before="20" w:after="20"/>
              <w:rPr>
                <w:rFonts w:asciiTheme="minorHAnsi" w:hAnsiTheme="minorHAnsi" w:cstheme="minorHAnsi"/>
                <w:color w:val="000000"/>
                <w:sz w:val="21"/>
                <w:szCs w:val="21"/>
              </w:rPr>
            </w:pPr>
            <w:r w:rsidRPr="00277C47">
              <w:rPr>
                <w:rFonts w:asciiTheme="minorHAnsi" w:hAnsiTheme="minorHAnsi" w:cstheme="minorHAnsi"/>
                <w:color w:val="000000"/>
                <w:sz w:val="21"/>
                <w:szCs w:val="21"/>
              </w:rPr>
              <w:t>Palomar College</w:t>
            </w:r>
          </w:p>
        </w:tc>
      </w:tr>
      <w:tr w:rsidR="00444744" w:rsidRPr="00170AD8" w14:paraId="46F7CC9D" w14:textId="77777777" w:rsidTr="007D6EF0">
        <w:trPr>
          <w:jc w:val="center"/>
        </w:trPr>
        <w:tc>
          <w:tcPr>
            <w:tcW w:w="4291" w:type="dxa"/>
            <w:shd w:val="clear" w:color="auto" w:fill="auto"/>
            <w:tcMar>
              <w:top w:w="0" w:type="dxa"/>
              <w:left w:w="0" w:type="dxa"/>
              <w:bottom w:w="0" w:type="dxa"/>
              <w:right w:w="0" w:type="dxa"/>
            </w:tcMar>
          </w:tcPr>
          <w:p w14:paraId="2D65B609" w14:textId="77777777" w:rsidR="00444744" w:rsidRPr="00170AD8" w:rsidRDefault="00444744" w:rsidP="00444744">
            <w:pPr>
              <w:spacing w:before="20" w:after="20"/>
              <w:ind w:left="129"/>
              <w:rPr>
                <w:rFonts w:asciiTheme="minorHAnsi" w:hAnsiTheme="minorHAnsi" w:cstheme="minorHAnsi"/>
                <w:sz w:val="21"/>
                <w:szCs w:val="21"/>
              </w:rPr>
            </w:pPr>
            <w:r w:rsidRPr="00170AD8">
              <w:rPr>
                <w:rFonts w:asciiTheme="minorHAnsi" w:hAnsiTheme="minorHAnsi" w:cstheme="minorHAnsi"/>
                <w:sz w:val="21"/>
                <w:szCs w:val="21"/>
              </w:rPr>
              <w:t>Program Director,</w:t>
            </w:r>
            <w:r w:rsidRPr="00170AD8">
              <w:rPr>
                <w:rFonts w:asciiTheme="minorHAnsi" w:hAnsiTheme="minorHAnsi" w:cstheme="minorHAnsi"/>
                <w:i/>
                <w:sz w:val="21"/>
                <w:szCs w:val="21"/>
              </w:rPr>
              <w:t xml:space="preserve"> </w:t>
            </w:r>
            <w:r>
              <w:rPr>
                <w:rFonts w:asciiTheme="minorHAnsi" w:hAnsiTheme="minorHAnsi" w:cstheme="minorHAnsi"/>
                <w:i/>
                <w:sz w:val="21"/>
                <w:szCs w:val="21"/>
              </w:rPr>
              <w:br/>
            </w:r>
            <w:r w:rsidRPr="00170AD8">
              <w:rPr>
                <w:rFonts w:asciiTheme="minorHAnsi" w:hAnsiTheme="minorHAnsi" w:cstheme="minorHAnsi"/>
                <w:i/>
                <w:sz w:val="21"/>
                <w:szCs w:val="21"/>
              </w:rPr>
              <w:t>ex officio, non-voting member</w:t>
            </w:r>
          </w:p>
        </w:tc>
        <w:tc>
          <w:tcPr>
            <w:tcW w:w="3714" w:type="dxa"/>
            <w:shd w:val="clear" w:color="auto" w:fill="auto"/>
            <w:tcMar>
              <w:top w:w="0" w:type="dxa"/>
              <w:left w:w="0" w:type="dxa"/>
              <w:bottom w:w="0" w:type="dxa"/>
              <w:right w:w="0" w:type="dxa"/>
            </w:tcMar>
          </w:tcPr>
          <w:p w14:paraId="320537C9" w14:textId="73ACF20D" w:rsidR="00444744" w:rsidRPr="00170AD8" w:rsidRDefault="00444744" w:rsidP="00444744">
            <w:pPr>
              <w:spacing w:before="20" w:after="20"/>
              <w:rPr>
                <w:rFonts w:asciiTheme="minorHAnsi" w:hAnsiTheme="minorHAnsi" w:cstheme="minorHAnsi"/>
                <w:color w:val="000000"/>
                <w:sz w:val="21"/>
                <w:szCs w:val="21"/>
              </w:rPr>
            </w:pPr>
            <w:r>
              <w:rPr>
                <w:rFonts w:asciiTheme="minorHAnsi" w:hAnsiTheme="minorHAnsi" w:cstheme="minorHAnsi"/>
                <w:color w:val="000000"/>
                <w:sz w:val="21"/>
                <w:szCs w:val="21"/>
              </w:rPr>
              <w:t>Sarah Desrochers</w:t>
            </w:r>
          </w:p>
        </w:tc>
        <w:tc>
          <w:tcPr>
            <w:tcW w:w="1980" w:type="dxa"/>
            <w:shd w:val="clear" w:color="auto" w:fill="auto"/>
          </w:tcPr>
          <w:p w14:paraId="0D39DC8F" w14:textId="22AD3556" w:rsidR="00444744" w:rsidRPr="00170AD8" w:rsidRDefault="00444744" w:rsidP="00444744">
            <w:pPr>
              <w:spacing w:before="20" w:after="20"/>
              <w:ind w:right="26" w:hanging="12"/>
              <w:jc w:val="center"/>
              <w:rPr>
                <w:rFonts w:asciiTheme="minorHAnsi" w:hAnsiTheme="minorHAnsi" w:cstheme="minorHAnsi"/>
                <w:color w:val="000000"/>
                <w:sz w:val="21"/>
                <w:szCs w:val="21"/>
              </w:rPr>
            </w:pPr>
            <w:r>
              <w:rPr>
                <w:rFonts w:asciiTheme="minorHAnsi" w:hAnsiTheme="minorHAnsi" w:cstheme="minorHAnsi"/>
                <w:color w:val="000000"/>
                <w:sz w:val="21"/>
                <w:szCs w:val="21"/>
              </w:rPr>
              <w:t>X</w:t>
            </w:r>
          </w:p>
        </w:tc>
        <w:tc>
          <w:tcPr>
            <w:tcW w:w="4852" w:type="dxa"/>
            <w:shd w:val="clear" w:color="auto" w:fill="auto"/>
            <w:tcMar>
              <w:top w:w="0" w:type="dxa"/>
              <w:left w:w="0" w:type="dxa"/>
              <w:bottom w:w="0" w:type="dxa"/>
              <w:right w:w="0" w:type="dxa"/>
            </w:tcMar>
          </w:tcPr>
          <w:p w14:paraId="7FCF18CF" w14:textId="707A9B33" w:rsidR="00444744" w:rsidRPr="00170AD8" w:rsidRDefault="00444744" w:rsidP="00444744">
            <w:pPr>
              <w:spacing w:before="20" w:after="20"/>
              <w:rPr>
                <w:rFonts w:asciiTheme="minorHAnsi" w:hAnsiTheme="minorHAnsi" w:cstheme="minorHAnsi"/>
                <w:color w:val="000000"/>
                <w:sz w:val="21"/>
                <w:szCs w:val="21"/>
              </w:rPr>
            </w:pPr>
            <w:r w:rsidRPr="00277C47">
              <w:rPr>
                <w:rFonts w:asciiTheme="minorHAnsi" w:hAnsiTheme="minorHAnsi" w:cstheme="minorHAnsi"/>
                <w:color w:val="000000"/>
                <w:sz w:val="21"/>
                <w:szCs w:val="21"/>
              </w:rPr>
              <w:t>Palomar College</w:t>
            </w:r>
          </w:p>
        </w:tc>
      </w:tr>
      <w:tr w:rsidR="00444744" w:rsidRPr="00170AD8" w14:paraId="5928AE1B" w14:textId="77777777" w:rsidTr="007D6EF0">
        <w:trPr>
          <w:jc w:val="center"/>
        </w:trPr>
        <w:tc>
          <w:tcPr>
            <w:tcW w:w="4291" w:type="dxa"/>
            <w:shd w:val="clear" w:color="auto" w:fill="auto"/>
            <w:tcMar>
              <w:top w:w="0" w:type="dxa"/>
              <w:left w:w="0" w:type="dxa"/>
              <w:bottom w:w="0" w:type="dxa"/>
              <w:right w:w="0" w:type="dxa"/>
            </w:tcMar>
          </w:tcPr>
          <w:p w14:paraId="2B716FFD" w14:textId="77777777" w:rsidR="00444744" w:rsidRPr="00170AD8" w:rsidRDefault="00444744" w:rsidP="00444744">
            <w:pPr>
              <w:spacing w:before="20" w:after="20"/>
              <w:ind w:left="129"/>
              <w:rPr>
                <w:rFonts w:asciiTheme="minorHAnsi" w:hAnsiTheme="minorHAnsi" w:cstheme="minorHAnsi"/>
                <w:sz w:val="21"/>
                <w:szCs w:val="21"/>
              </w:rPr>
            </w:pPr>
            <w:r w:rsidRPr="00170AD8">
              <w:rPr>
                <w:rFonts w:asciiTheme="minorHAnsi" w:hAnsiTheme="minorHAnsi" w:cstheme="minorHAnsi"/>
                <w:sz w:val="21"/>
                <w:szCs w:val="21"/>
              </w:rPr>
              <w:t>Medical Director,</w:t>
            </w:r>
            <w:r w:rsidRPr="00170AD8">
              <w:rPr>
                <w:rFonts w:asciiTheme="minorHAnsi" w:hAnsiTheme="minorHAnsi" w:cstheme="minorHAnsi"/>
                <w:i/>
                <w:sz w:val="21"/>
                <w:szCs w:val="21"/>
              </w:rPr>
              <w:t xml:space="preserve"> </w:t>
            </w:r>
            <w:r>
              <w:rPr>
                <w:rFonts w:asciiTheme="minorHAnsi" w:hAnsiTheme="minorHAnsi" w:cstheme="minorHAnsi"/>
                <w:i/>
                <w:sz w:val="21"/>
                <w:szCs w:val="21"/>
              </w:rPr>
              <w:br/>
            </w:r>
            <w:r w:rsidRPr="00170AD8">
              <w:rPr>
                <w:rFonts w:asciiTheme="minorHAnsi" w:hAnsiTheme="minorHAnsi" w:cstheme="minorHAnsi"/>
                <w:i/>
                <w:sz w:val="21"/>
                <w:szCs w:val="21"/>
              </w:rPr>
              <w:t>ex officio, non-voting member</w:t>
            </w:r>
          </w:p>
        </w:tc>
        <w:tc>
          <w:tcPr>
            <w:tcW w:w="3714" w:type="dxa"/>
            <w:shd w:val="clear" w:color="auto" w:fill="auto"/>
            <w:tcMar>
              <w:top w:w="0" w:type="dxa"/>
              <w:left w:w="0" w:type="dxa"/>
              <w:bottom w:w="0" w:type="dxa"/>
              <w:right w:w="0" w:type="dxa"/>
            </w:tcMar>
          </w:tcPr>
          <w:p w14:paraId="39E2054B" w14:textId="68B4CAAA" w:rsidR="00444744" w:rsidRPr="00170AD8" w:rsidRDefault="00444744" w:rsidP="00444744">
            <w:pPr>
              <w:spacing w:before="20" w:after="20"/>
              <w:rPr>
                <w:rFonts w:asciiTheme="minorHAnsi" w:hAnsiTheme="minorHAnsi" w:cstheme="minorHAnsi"/>
                <w:color w:val="000000"/>
                <w:sz w:val="21"/>
                <w:szCs w:val="21"/>
              </w:rPr>
            </w:pPr>
            <w:r>
              <w:rPr>
                <w:rFonts w:asciiTheme="minorHAnsi" w:hAnsiTheme="minorHAnsi" w:cstheme="minorHAnsi"/>
                <w:color w:val="000000"/>
                <w:sz w:val="21"/>
                <w:szCs w:val="21"/>
              </w:rPr>
              <w:t>John Serra</w:t>
            </w:r>
          </w:p>
        </w:tc>
        <w:tc>
          <w:tcPr>
            <w:tcW w:w="1980" w:type="dxa"/>
            <w:shd w:val="clear" w:color="auto" w:fill="auto"/>
          </w:tcPr>
          <w:p w14:paraId="2EF1D38E" w14:textId="69E3E79A" w:rsidR="00444744" w:rsidRPr="00170AD8" w:rsidRDefault="00444744" w:rsidP="00444744">
            <w:pPr>
              <w:spacing w:before="20" w:after="20"/>
              <w:ind w:right="26" w:hanging="12"/>
              <w:jc w:val="center"/>
              <w:rPr>
                <w:rFonts w:asciiTheme="minorHAnsi" w:hAnsiTheme="minorHAnsi" w:cstheme="minorHAnsi"/>
                <w:color w:val="000000"/>
                <w:sz w:val="21"/>
                <w:szCs w:val="21"/>
              </w:rPr>
            </w:pPr>
            <w:r>
              <w:rPr>
                <w:rFonts w:asciiTheme="minorHAnsi" w:hAnsiTheme="minorHAnsi" w:cstheme="minorHAnsi"/>
                <w:color w:val="000000"/>
                <w:sz w:val="21"/>
                <w:szCs w:val="21"/>
              </w:rPr>
              <w:t>X</w:t>
            </w:r>
          </w:p>
        </w:tc>
        <w:tc>
          <w:tcPr>
            <w:tcW w:w="4852" w:type="dxa"/>
            <w:shd w:val="clear" w:color="auto" w:fill="auto"/>
            <w:tcMar>
              <w:top w:w="0" w:type="dxa"/>
              <w:left w:w="0" w:type="dxa"/>
              <w:bottom w:w="0" w:type="dxa"/>
              <w:right w:w="0" w:type="dxa"/>
            </w:tcMar>
          </w:tcPr>
          <w:p w14:paraId="0E4DC91A" w14:textId="2AA0D5E9" w:rsidR="00444744" w:rsidRPr="00170AD8" w:rsidRDefault="00444744" w:rsidP="00444744">
            <w:pPr>
              <w:spacing w:before="20" w:after="20"/>
              <w:rPr>
                <w:rFonts w:asciiTheme="minorHAnsi" w:hAnsiTheme="minorHAnsi" w:cstheme="minorHAnsi"/>
                <w:color w:val="000000"/>
                <w:sz w:val="21"/>
                <w:szCs w:val="21"/>
              </w:rPr>
            </w:pPr>
            <w:r w:rsidRPr="00277C47">
              <w:rPr>
                <w:rFonts w:asciiTheme="minorHAnsi" w:hAnsiTheme="minorHAnsi" w:cstheme="minorHAnsi"/>
                <w:color w:val="000000"/>
                <w:sz w:val="21"/>
                <w:szCs w:val="21"/>
              </w:rPr>
              <w:t>Palomar College</w:t>
            </w:r>
          </w:p>
        </w:tc>
      </w:tr>
      <w:tr w:rsidR="007939C1" w:rsidRPr="00170AD8" w14:paraId="149FEC48" w14:textId="77777777" w:rsidTr="007D6EF0">
        <w:trPr>
          <w:jc w:val="center"/>
        </w:trPr>
        <w:tc>
          <w:tcPr>
            <w:tcW w:w="4291" w:type="dxa"/>
            <w:shd w:val="clear" w:color="auto" w:fill="auto"/>
            <w:tcMar>
              <w:top w:w="0" w:type="dxa"/>
              <w:left w:w="0" w:type="dxa"/>
              <w:bottom w:w="0" w:type="dxa"/>
              <w:right w:w="0" w:type="dxa"/>
            </w:tcMar>
          </w:tcPr>
          <w:p w14:paraId="08AC1C7A" w14:textId="77777777" w:rsidR="007939C1" w:rsidRPr="00170AD8" w:rsidDel="00322A72" w:rsidRDefault="007939C1" w:rsidP="007D6EF0">
            <w:pPr>
              <w:spacing w:before="20" w:after="20"/>
              <w:ind w:left="129"/>
              <w:rPr>
                <w:rFonts w:asciiTheme="minorHAnsi" w:hAnsiTheme="minorHAnsi" w:cstheme="minorHAnsi"/>
                <w:sz w:val="21"/>
                <w:szCs w:val="21"/>
              </w:rPr>
            </w:pPr>
            <w:r w:rsidRPr="00170AD8">
              <w:rPr>
                <w:rFonts w:asciiTheme="minorHAnsi" w:hAnsiTheme="minorHAnsi" w:cstheme="minorHAnsi"/>
                <w:sz w:val="21"/>
                <w:szCs w:val="21"/>
              </w:rPr>
              <w:t>Other</w:t>
            </w:r>
          </w:p>
        </w:tc>
        <w:tc>
          <w:tcPr>
            <w:tcW w:w="3714" w:type="dxa"/>
            <w:shd w:val="clear" w:color="auto" w:fill="auto"/>
            <w:tcMar>
              <w:top w:w="0" w:type="dxa"/>
              <w:left w:w="0" w:type="dxa"/>
              <w:bottom w:w="0" w:type="dxa"/>
              <w:right w:w="0" w:type="dxa"/>
            </w:tcMar>
          </w:tcPr>
          <w:p w14:paraId="4DCD1F8E" w14:textId="77777777" w:rsidR="007939C1" w:rsidRPr="00170AD8" w:rsidRDefault="007939C1" w:rsidP="007D6EF0">
            <w:pPr>
              <w:spacing w:before="20" w:after="20"/>
              <w:ind w:left="246" w:hanging="22"/>
              <w:rPr>
                <w:rFonts w:asciiTheme="minorHAnsi" w:hAnsiTheme="minorHAnsi" w:cstheme="minorHAnsi"/>
                <w:color w:val="000000"/>
                <w:sz w:val="21"/>
                <w:szCs w:val="21"/>
              </w:rPr>
            </w:pPr>
          </w:p>
        </w:tc>
        <w:tc>
          <w:tcPr>
            <w:tcW w:w="1980" w:type="dxa"/>
            <w:shd w:val="clear" w:color="auto" w:fill="auto"/>
          </w:tcPr>
          <w:p w14:paraId="51405D02" w14:textId="77777777" w:rsidR="007939C1" w:rsidRPr="00170AD8" w:rsidRDefault="007939C1" w:rsidP="007D6EF0">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2D3CE813" w14:textId="77777777" w:rsidR="007939C1" w:rsidRPr="00170AD8" w:rsidRDefault="007939C1" w:rsidP="007D6EF0">
            <w:pPr>
              <w:spacing w:before="20" w:after="20"/>
              <w:ind w:left="197" w:hanging="22"/>
              <w:rPr>
                <w:rFonts w:asciiTheme="minorHAnsi" w:hAnsiTheme="minorHAnsi" w:cstheme="minorHAnsi"/>
                <w:color w:val="000000"/>
                <w:sz w:val="21"/>
                <w:szCs w:val="21"/>
              </w:rPr>
            </w:pPr>
          </w:p>
        </w:tc>
      </w:tr>
      <w:tr w:rsidR="007939C1" w:rsidRPr="00170AD8" w14:paraId="07A62DF7" w14:textId="77777777" w:rsidTr="007D6EF0">
        <w:trPr>
          <w:jc w:val="center"/>
        </w:trPr>
        <w:tc>
          <w:tcPr>
            <w:tcW w:w="4291" w:type="dxa"/>
            <w:shd w:val="clear" w:color="auto" w:fill="auto"/>
            <w:tcMar>
              <w:top w:w="0" w:type="dxa"/>
              <w:left w:w="0" w:type="dxa"/>
              <w:bottom w:w="0" w:type="dxa"/>
              <w:right w:w="0" w:type="dxa"/>
            </w:tcMar>
          </w:tcPr>
          <w:p w14:paraId="563855A7" w14:textId="77777777" w:rsidR="007939C1" w:rsidRPr="00170AD8" w:rsidRDefault="007939C1" w:rsidP="007D6EF0">
            <w:pPr>
              <w:spacing w:before="20" w:after="20"/>
              <w:ind w:left="129"/>
              <w:rPr>
                <w:rFonts w:asciiTheme="minorHAnsi" w:hAnsiTheme="minorHAnsi" w:cstheme="minorHAnsi"/>
                <w:sz w:val="21"/>
                <w:szCs w:val="21"/>
              </w:rPr>
            </w:pPr>
            <w:r w:rsidRPr="00170AD8">
              <w:rPr>
                <w:rStyle w:val="FootnoteReference"/>
                <w:rFonts w:asciiTheme="minorHAnsi" w:hAnsiTheme="minorHAnsi" w:cstheme="minorHAnsi"/>
                <w:sz w:val="21"/>
                <w:szCs w:val="21"/>
              </w:rPr>
              <w:footnoteReference w:id="3"/>
            </w:r>
          </w:p>
        </w:tc>
        <w:tc>
          <w:tcPr>
            <w:tcW w:w="3714" w:type="dxa"/>
            <w:shd w:val="clear" w:color="auto" w:fill="auto"/>
            <w:tcMar>
              <w:top w:w="0" w:type="dxa"/>
              <w:left w:w="0" w:type="dxa"/>
              <w:bottom w:w="0" w:type="dxa"/>
              <w:right w:w="0" w:type="dxa"/>
            </w:tcMar>
          </w:tcPr>
          <w:p w14:paraId="4A3ADD28" w14:textId="77777777" w:rsidR="007939C1" w:rsidRPr="00170AD8" w:rsidRDefault="007939C1" w:rsidP="007D6EF0">
            <w:pPr>
              <w:spacing w:before="20" w:after="20"/>
              <w:ind w:left="246" w:hanging="22"/>
              <w:rPr>
                <w:rFonts w:asciiTheme="minorHAnsi" w:hAnsiTheme="minorHAnsi" w:cstheme="minorHAnsi"/>
                <w:color w:val="000000"/>
                <w:sz w:val="21"/>
                <w:szCs w:val="21"/>
              </w:rPr>
            </w:pPr>
          </w:p>
        </w:tc>
        <w:tc>
          <w:tcPr>
            <w:tcW w:w="1980" w:type="dxa"/>
            <w:shd w:val="clear" w:color="auto" w:fill="auto"/>
          </w:tcPr>
          <w:p w14:paraId="4F431A2D" w14:textId="77777777" w:rsidR="007939C1" w:rsidRPr="00170AD8" w:rsidRDefault="007939C1" w:rsidP="007D6EF0">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5C501799" w14:textId="77777777" w:rsidR="007939C1" w:rsidRPr="00170AD8" w:rsidRDefault="007939C1" w:rsidP="007D6EF0">
            <w:pPr>
              <w:spacing w:before="20" w:after="20"/>
              <w:ind w:left="197" w:hanging="22"/>
              <w:rPr>
                <w:rFonts w:asciiTheme="minorHAnsi" w:hAnsiTheme="minorHAnsi" w:cstheme="minorHAnsi"/>
                <w:color w:val="000000"/>
                <w:sz w:val="21"/>
                <w:szCs w:val="21"/>
              </w:rPr>
            </w:pPr>
          </w:p>
        </w:tc>
      </w:tr>
    </w:tbl>
    <w:p w14:paraId="4C88BCD9" w14:textId="77777777" w:rsidR="007939C1" w:rsidRPr="00362753" w:rsidRDefault="007939C1">
      <w:pPr>
        <w:rPr>
          <w:rFonts w:ascii="Arial" w:hAnsi="Arial" w:cs="Arial"/>
          <w:sz w:val="20"/>
          <w:szCs w:val="20"/>
        </w:rPr>
      </w:pPr>
    </w:p>
    <w:tbl>
      <w:tblPr>
        <w:tblW w:w="14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4870"/>
        <w:gridCol w:w="1250"/>
        <w:gridCol w:w="6040"/>
        <w:gridCol w:w="2065"/>
      </w:tblGrid>
      <w:tr w:rsidR="003E1805" w:rsidRPr="00362753" w14:paraId="298BFF01" w14:textId="77777777" w:rsidTr="00170AD8">
        <w:trPr>
          <w:tblHeader/>
          <w:jc w:val="center"/>
        </w:trPr>
        <w:tc>
          <w:tcPr>
            <w:tcW w:w="5495" w:type="dxa"/>
            <w:gridSpan w:val="2"/>
            <w:tcBorders>
              <w:top w:val="single" w:sz="4" w:space="0" w:color="auto"/>
              <w:left w:val="single" w:sz="4" w:space="0" w:color="auto"/>
              <w:bottom w:val="single" w:sz="4" w:space="0" w:color="auto"/>
              <w:right w:val="single" w:sz="4" w:space="0" w:color="auto"/>
            </w:tcBorders>
            <w:shd w:val="clear" w:color="auto" w:fill="243660" w:themeFill="accent5"/>
            <w:tcMar>
              <w:top w:w="115" w:type="dxa"/>
              <w:left w:w="115" w:type="dxa"/>
              <w:bottom w:w="115" w:type="dxa"/>
              <w:right w:w="115" w:type="dxa"/>
            </w:tcMar>
            <w:vAlign w:val="center"/>
          </w:tcPr>
          <w:p w14:paraId="6CB15539" w14:textId="77777777" w:rsidR="003E1805" w:rsidRPr="00362753" w:rsidRDefault="003E1805" w:rsidP="00496074">
            <w:pPr>
              <w:ind w:left="22" w:hanging="22"/>
              <w:jc w:val="center"/>
              <w:rPr>
                <w:rFonts w:ascii="Arial" w:hAnsi="Arial" w:cs="Arial"/>
                <w:b/>
                <w:color w:val="FFFFFF"/>
                <w:sz w:val="20"/>
                <w:szCs w:val="20"/>
              </w:rPr>
            </w:pPr>
            <w:r w:rsidRPr="00362753">
              <w:rPr>
                <w:rFonts w:ascii="Arial" w:hAnsi="Arial" w:cs="Arial"/>
                <w:b/>
                <w:color w:val="FFFFFF"/>
                <w:sz w:val="20"/>
                <w:szCs w:val="20"/>
              </w:rPr>
              <w:t>Agenda Item</w:t>
            </w:r>
          </w:p>
          <w:p w14:paraId="7B579A3D" w14:textId="4D8CCBFD" w:rsidR="003E1805" w:rsidRPr="00170AD8" w:rsidRDefault="003E1805" w:rsidP="00170AD8">
            <w:pPr>
              <w:ind w:left="22" w:hanging="22"/>
              <w:jc w:val="center"/>
              <w:rPr>
                <w:rFonts w:ascii="Georgia" w:hAnsi="Georgia" w:cs="Arial"/>
                <w:bCs/>
                <w:i/>
                <w:iCs/>
                <w:color w:val="FFFFFF"/>
                <w:sz w:val="20"/>
                <w:szCs w:val="20"/>
              </w:rPr>
            </w:pPr>
            <w:r w:rsidRPr="00170AD8">
              <w:rPr>
                <w:rFonts w:ascii="Georgia" w:hAnsi="Georgia" w:cs="Arial"/>
                <w:bCs/>
                <w:i/>
                <w:iCs/>
                <w:color w:val="FFFFFF"/>
                <w:sz w:val="20"/>
                <w:szCs w:val="20"/>
              </w:rPr>
              <w:t>Do not leave columns blank, otherwise that topic</w:t>
            </w:r>
            <w:r w:rsidR="00E30444" w:rsidRPr="00170AD8">
              <w:rPr>
                <w:rFonts w:ascii="Georgia" w:hAnsi="Georgia" w:cs="Arial"/>
                <w:bCs/>
                <w:i/>
                <w:iCs/>
                <w:color w:val="FFFFFF"/>
                <w:sz w:val="20"/>
                <w:szCs w:val="20"/>
              </w:rPr>
              <w:t xml:space="preserve"> </w:t>
            </w:r>
            <w:r w:rsidRPr="00170AD8">
              <w:rPr>
                <w:rFonts w:ascii="Georgia" w:hAnsi="Georgia" w:cs="Arial"/>
                <w:bCs/>
                <w:i/>
                <w:iCs/>
                <w:color w:val="FFFFFF"/>
                <w:sz w:val="20"/>
                <w:szCs w:val="20"/>
              </w:rPr>
              <w:t>will be</w:t>
            </w:r>
            <w:r w:rsidR="00673251" w:rsidRPr="00170AD8">
              <w:rPr>
                <w:rFonts w:ascii="Georgia" w:hAnsi="Georgia" w:cs="Arial"/>
                <w:bCs/>
                <w:i/>
                <w:iCs/>
                <w:color w:val="FFFFFF"/>
                <w:sz w:val="20"/>
                <w:szCs w:val="20"/>
              </w:rPr>
              <w:t xml:space="preserve"> </w:t>
            </w:r>
            <w:r w:rsidRPr="00170AD8">
              <w:rPr>
                <w:rFonts w:ascii="Georgia" w:hAnsi="Georgia" w:cs="Arial"/>
                <w:bCs/>
                <w:i/>
                <w:iCs/>
                <w:color w:val="FFFFFF"/>
                <w:sz w:val="20"/>
                <w:szCs w:val="20"/>
              </w:rPr>
              <w:t>considered not reviewed or discussed</w:t>
            </w:r>
          </w:p>
        </w:tc>
        <w:tc>
          <w:tcPr>
            <w:tcW w:w="1250" w:type="dxa"/>
            <w:tcBorders>
              <w:top w:val="single" w:sz="4" w:space="0" w:color="auto"/>
              <w:left w:val="single" w:sz="4" w:space="0" w:color="auto"/>
              <w:bottom w:val="single" w:sz="4" w:space="0" w:color="auto"/>
              <w:right w:val="single" w:sz="4" w:space="0" w:color="auto"/>
            </w:tcBorders>
            <w:shd w:val="clear" w:color="auto" w:fill="243660" w:themeFill="accent5"/>
          </w:tcPr>
          <w:p w14:paraId="733ABCE9" w14:textId="77777777" w:rsidR="003E1805" w:rsidRPr="00362753" w:rsidRDefault="003E1805" w:rsidP="00673251">
            <w:pPr>
              <w:ind w:left="-109" w:right="-107"/>
              <w:jc w:val="center"/>
              <w:rPr>
                <w:rFonts w:ascii="Arial" w:hAnsi="Arial" w:cs="Arial"/>
                <w:b/>
                <w:color w:val="FFFFFF"/>
                <w:sz w:val="20"/>
                <w:szCs w:val="20"/>
              </w:rPr>
            </w:pPr>
            <w:r w:rsidRPr="00362753">
              <w:rPr>
                <w:rFonts w:ascii="Arial" w:hAnsi="Arial" w:cs="Arial"/>
                <w:b/>
                <w:color w:val="FFFFFF"/>
                <w:sz w:val="20"/>
                <w:szCs w:val="20"/>
              </w:rPr>
              <w:t>Completed/</w:t>
            </w:r>
          </w:p>
          <w:p w14:paraId="5E137AAD" w14:textId="6295E9BE" w:rsidR="003E1805" w:rsidRPr="00362753" w:rsidRDefault="003E1805" w:rsidP="009C4615">
            <w:pPr>
              <w:ind w:left="22" w:hanging="22"/>
              <w:jc w:val="center"/>
              <w:rPr>
                <w:rFonts w:ascii="Arial" w:hAnsi="Arial" w:cs="Arial"/>
                <w:b/>
                <w:color w:val="FFFFFF"/>
                <w:sz w:val="20"/>
                <w:szCs w:val="20"/>
              </w:rPr>
            </w:pPr>
            <w:r w:rsidRPr="00362753">
              <w:rPr>
                <w:rFonts w:ascii="Arial" w:hAnsi="Arial" w:cs="Arial"/>
                <w:b/>
                <w:color w:val="FFFFFF"/>
                <w:sz w:val="20"/>
                <w:szCs w:val="20"/>
              </w:rPr>
              <w:t xml:space="preserve">Discussed </w:t>
            </w:r>
            <w:r w:rsidRPr="00170AD8">
              <w:rPr>
                <w:rFonts w:ascii="Georgia" w:hAnsi="Georgia" w:cs="Arial"/>
                <w:bCs/>
                <w:i/>
                <w:iCs/>
                <w:color w:val="FFFFFF"/>
                <w:sz w:val="20"/>
                <w:szCs w:val="20"/>
              </w:rPr>
              <w:t>(Yes/No)</w:t>
            </w:r>
          </w:p>
        </w:tc>
        <w:tc>
          <w:tcPr>
            <w:tcW w:w="6040" w:type="dxa"/>
            <w:tcBorders>
              <w:top w:val="single" w:sz="4" w:space="0" w:color="auto"/>
              <w:left w:val="single" w:sz="4" w:space="0" w:color="auto"/>
              <w:bottom w:val="single" w:sz="4" w:space="0" w:color="auto"/>
              <w:right w:val="single" w:sz="4" w:space="0" w:color="auto"/>
            </w:tcBorders>
            <w:shd w:val="clear" w:color="auto" w:fill="243660" w:themeFill="accent5"/>
            <w:tcMar>
              <w:top w:w="115" w:type="dxa"/>
              <w:left w:w="115" w:type="dxa"/>
              <w:bottom w:w="115" w:type="dxa"/>
              <w:right w:w="115" w:type="dxa"/>
            </w:tcMar>
            <w:vAlign w:val="center"/>
          </w:tcPr>
          <w:p w14:paraId="78E90A46" w14:textId="77777777" w:rsidR="003E1805" w:rsidRPr="00362753" w:rsidRDefault="003E1805" w:rsidP="00496074">
            <w:pPr>
              <w:ind w:left="22" w:hanging="22"/>
              <w:jc w:val="center"/>
              <w:rPr>
                <w:rFonts w:ascii="Arial" w:hAnsi="Arial" w:cs="Arial"/>
                <w:b/>
                <w:color w:val="FFFFFF"/>
                <w:sz w:val="20"/>
                <w:szCs w:val="20"/>
              </w:rPr>
            </w:pPr>
            <w:r w:rsidRPr="00362753">
              <w:rPr>
                <w:rFonts w:ascii="Arial" w:hAnsi="Arial" w:cs="Arial"/>
                <w:b/>
                <w:color w:val="FFFFFF"/>
                <w:sz w:val="20"/>
                <w:szCs w:val="20"/>
              </w:rPr>
              <w:t>Discussion</w:t>
            </w:r>
          </w:p>
          <w:p w14:paraId="6AC5190F" w14:textId="47AC0D35" w:rsidR="00673251" w:rsidRPr="00362753" w:rsidRDefault="00673251" w:rsidP="00170AD8">
            <w:pPr>
              <w:ind w:left="22" w:hanging="22"/>
              <w:jc w:val="center"/>
              <w:rPr>
                <w:rFonts w:ascii="Arial" w:hAnsi="Arial" w:cs="Arial"/>
                <w:b/>
                <w:color w:val="FFFFFF"/>
                <w:sz w:val="20"/>
                <w:szCs w:val="20"/>
              </w:rPr>
            </w:pPr>
            <w:r w:rsidRPr="00170AD8">
              <w:rPr>
                <w:rFonts w:ascii="Georgia" w:hAnsi="Georgia" w:cs="Arial"/>
                <w:bCs/>
                <w:i/>
                <w:iCs/>
                <w:color w:val="FFFFFF"/>
                <w:sz w:val="20"/>
                <w:szCs w:val="20"/>
              </w:rPr>
              <w:t>include key details of the discussion</w:t>
            </w:r>
          </w:p>
        </w:tc>
        <w:tc>
          <w:tcPr>
            <w:tcW w:w="2065" w:type="dxa"/>
            <w:tcBorders>
              <w:top w:val="single" w:sz="4" w:space="0" w:color="auto"/>
              <w:left w:val="single" w:sz="4" w:space="0" w:color="auto"/>
              <w:bottom w:val="single" w:sz="4" w:space="0" w:color="auto"/>
              <w:right w:val="single" w:sz="4" w:space="0" w:color="auto"/>
            </w:tcBorders>
            <w:shd w:val="clear" w:color="auto" w:fill="243660" w:themeFill="accent5"/>
            <w:vAlign w:val="center"/>
          </w:tcPr>
          <w:p w14:paraId="2E6288E7" w14:textId="475D99C9" w:rsidR="003E1805" w:rsidRPr="00362753" w:rsidRDefault="003E1805" w:rsidP="00496074">
            <w:pPr>
              <w:ind w:left="22" w:hanging="22"/>
              <w:jc w:val="center"/>
              <w:rPr>
                <w:rFonts w:ascii="Arial" w:hAnsi="Arial" w:cs="Arial"/>
                <w:b/>
                <w:color w:val="FFFFFF"/>
                <w:sz w:val="20"/>
                <w:szCs w:val="20"/>
              </w:rPr>
            </w:pPr>
            <w:r w:rsidRPr="00362753">
              <w:rPr>
                <w:rFonts w:ascii="Arial" w:hAnsi="Arial" w:cs="Arial"/>
                <w:b/>
                <w:color w:val="FFFFFF"/>
                <w:sz w:val="20"/>
                <w:szCs w:val="20"/>
              </w:rPr>
              <w:t>Action</w:t>
            </w:r>
            <w:r w:rsidR="00170AD8">
              <w:rPr>
                <w:rFonts w:ascii="Arial" w:hAnsi="Arial" w:cs="Arial"/>
                <w:b/>
                <w:color w:val="FFFFFF"/>
                <w:sz w:val="20"/>
                <w:szCs w:val="20"/>
              </w:rPr>
              <w:t>(</w:t>
            </w:r>
            <w:r w:rsidRPr="00362753">
              <w:rPr>
                <w:rFonts w:ascii="Arial" w:hAnsi="Arial" w:cs="Arial"/>
                <w:b/>
                <w:color w:val="FFFFFF"/>
                <w:sz w:val="20"/>
                <w:szCs w:val="20"/>
              </w:rPr>
              <w:t>s</w:t>
            </w:r>
            <w:r w:rsidR="00170AD8">
              <w:rPr>
                <w:rFonts w:ascii="Arial" w:hAnsi="Arial" w:cs="Arial"/>
                <w:b/>
                <w:color w:val="FFFFFF"/>
                <w:sz w:val="20"/>
                <w:szCs w:val="20"/>
              </w:rPr>
              <w:t>)</w:t>
            </w:r>
            <w:r w:rsidRPr="00362753">
              <w:rPr>
                <w:rFonts w:ascii="Arial" w:hAnsi="Arial" w:cs="Arial"/>
                <w:b/>
                <w:color w:val="FFFFFF"/>
                <w:sz w:val="20"/>
                <w:szCs w:val="20"/>
              </w:rPr>
              <w:t xml:space="preserve"> Taken</w:t>
            </w:r>
          </w:p>
        </w:tc>
      </w:tr>
      <w:tr w:rsidR="003E1805" w:rsidRPr="00362753" w14:paraId="38BC9211" w14:textId="77777777" w:rsidTr="00E36916">
        <w:trPr>
          <w:jc w:val="center"/>
        </w:trPr>
        <w:tc>
          <w:tcPr>
            <w:tcW w:w="625" w:type="dxa"/>
            <w:shd w:val="clear" w:color="auto" w:fill="auto"/>
            <w:tcMar>
              <w:top w:w="115" w:type="dxa"/>
              <w:left w:w="115" w:type="dxa"/>
              <w:bottom w:w="115" w:type="dxa"/>
              <w:right w:w="115" w:type="dxa"/>
            </w:tcMar>
          </w:tcPr>
          <w:p w14:paraId="7AC2854D" w14:textId="77777777" w:rsidR="003E1805" w:rsidRPr="00A04984" w:rsidRDefault="003E1805" w:rsidP="00E36916">
            <w:pPr>
              <w:numPr>
                <w:ilvl w:val="0"/>
                <w:numId w:val="40"/>
              </w:numPr>
              <w:rPr>
                <w:rFonts w:ascii="Arial" w:hAnsi="Arial" w:cs="Arial"/>
                <w:color w:val="000000"/>
                <w:sz w:val="20"/>
                <w:szCs w:val="20"/>
              </w:rPr>
            </w:pPr>
          </w:p>
        </w:tc>
        <w:tc>
          <w:tcPr>
            <w:tcW w:w="4870" w:type="dxa"/>
            <w:shd w:val="clear" w:color="auto" w:fill="auto"/>
            <w:tcMar>
              <w:top w:w="115" w:type="dxa"/>
              <w:left w:w="115" w:type="dxa"/>
              <w:bottom w:w="115" w:type="dxa"/>
              <w:right w:w="115" w:type="dxa"/>
            </w:tcMar>
          </w:tcPr>
          <w:p w14:paraId="1380E72B" w14:textId="15A388F1" w:rsidR="003E1805" w:rsidRPr="00362753" w:rsidRDefault="003E1805" w:rsidP="00A04984">
            <w:pPr>
              <w:rPr>
                <w:rFonts w:ascii="Arial" w:hAnsi="Arial" w:cs="Arial"/>
                <w:b/>
                <w:sz w:val="20"/>
                <w:szCs w:val="20"/>
              </w:rPr>
            </w:pPr>
            <w:r w:rsidRPr="00362753">
              <w:rPr>
                <w:rFonts w:ascii="Arial" w:hAnsi="Arial" w:cs="Arial"/>
                <w:b/>
                <w:sz w:val="20"/>
                <w:szCs w:val="20"/>
              </w:rPr>
              <w:t>Call to order</w:t>
            </w:r>
          </w:p>
        </w:tc>
        <w:tc>
          <w:tcPr>
            <w:tcW w:w="1250" w:type="dxa"/>
          </w:tcPr>
          <w:p w14:paraId="7D939C07" w14:textId="63613E4E" w:rsidR="003E1805" w:rsidRPr="00362753" w:rsidRDefault="00821D08" w:rsidP="00A04984">
            <w:pPr>
              <w:ind w:left="67" w:right="-13"/>
              <w:jc w:val="center"/>
              <w:rPr>
                <w:rFonts w:ascii="Arial" w:hAnsi="Arial" w:cs="Arial"/>
                <w:color w:val="000000"/>
                <w:sz w:val="20"/>
                <w:szCs w:val="20"/>
              </w:rPr>
            </w:pPr>
            <w:r>
              <w:rPr>
                <w:rFonts w:ascii="Arial" w:hAnsi="Arial" w:cs="Arial"/>
                <w:color w:val="000000"/>
                <w:sz w:val="20"/>
                <w:szCs w:val="20"/>
              </w:rPr>
              <w:t>Yes</w:t>
            </w:r>
          </w:p>
        </w:tc>
        <w:tc>
          <w:tcPr>
            <w:tcW w:w="6040" w:type="dxa"/>
            <w:shd w:val="clear" w:color="auto" w:fill="auto"/>
            <w:tcMar>
              <w:top w:w="115" w:type="dxa"/>
              <w:left w:w="115" w:type="dxa"/>
              <w:bottom w:w="115" w:type="dxa"/>
              <w:right w:w="115" w:type="dxa"/>
            </w:tcMar>
          </w:tcPr>
          <w:p w14:paraId="53310A67" w14:textId="7133A2D7" w:rsidR="003E1805" w:rsidRPr="00362753" w:rsidRDefault="003E1805" w:rsidP="00A04984">
            <w:pPr>
              <w:rPr>
                <w:rFonts w:ascii="Arial" w:hAnsi="Arial" w:cs="Arial"/>
                <w:color w:val="000000"/>
                <w:sz w:val="20"/>
                <w:szCs w:val="20"/>
              </w:rPr>
            </w:pPr>
          </w:p>
        </w:tc>
        <w:tc>
          <w:tcPr>
            <w:tcW w:w="2065" w:type="dxa"/>
          </w:tcPr>
          <w:p w14:paraId="22FC35D0" w14:textId="77777777" w:rsidR="003E1805" w:rsidRPr="00362753" w:rsidRDefault="003E1805" w:rsidP="00A04984">
            <w:pPr>
              <w:rPr>
                <w:rFonts w:ascii="Arial" w:hAnsi="Arial" w:cs="Arial"/>
                <w:color w:val="000000"/>
                <w:sz w:val="20"/>
                <w:szCs w:val="20"/>
              </w:rPr>
            </w:pPr>
          </w:p>
        </w:tc>
      </w:tr>
      <w:tr w:rsidR="003E1805" w:rsidRPr="00362753" w14:paraId="2E5D4DDA" w14:textId="77777777" w:rsidTr="00E36916">
        <w:trPr>
          <w:jc w:val="center"/>
        </w:trPr>
        <w:tc>
          <w:tcPr>
            <w:tcW w:w="625" w:type="dxa"/>
            <w:shd w:val="clear" w:color="auto" w:fill="auto"/>
            <w:tcMar>
              <w:top w:w="115" w:type="dxa"/>
              <w:left w:w="115" w:type="dxa"/>
              <w:bottom w:w="115" w:type="dxa"/>
              <w:right w:w="115" w:type="dxa"/>
            </w:tcMar>
          </w:tcPr>
          <w:p w14:paraId="353C5B43" w14:textId="77777777" w:rsidR="003E1805" w:rsidRPr="00A04984" w:rsidRDefault="003E1805" w:rsidP="00E36916">
            <w:pPr>
              <w:numPr>
                <w:ilvl w:val="0"/>
                <w:numId w:val="40"/>
              </w:numPr>
              <w:rPr>
                <w:rFonts w:ascii="Arial" w:hAnsi="Arial" w:cs="Arial"/>
                <w:color w:val="000000"/>
                <w:sz w:val="20"/>
                <w:szCs w:val="20"/>
              </w:rPr>
            </w:pPr>
          </w:p>
        </w:tc>
        <w:tc>
          <w:tcPr>
            <w:tcW w:w="4870" w:type="dxa"/>
            <w:shd w:val="clear" w:color="auto" w:fill="auto"/>
            <w:tcMar>
              <w:top w:w="115" w:type="dxa"/>
              <w:left w:w="115" w:type="dxa"/>
              <w:bottom w:w="115" w:type="dxa"/>
              <w:right w:w="115" w:type="dxa"/>
            </w:tcMar>
          </w:tcPr>
          <w:p w14:paraId="6785DEF2" w14:textId="77777777" w:rsidR="003E1805" w:rsidRPr="00362753" w:rsidRDefault="003E1805" w:rsidP="00A04984">
            <w:pPr>
              <w:rPr>
                <w:rFonts w:ascii="Arial" w:hAnsi="Arial" w:cs="Arial"/>
                <w:b/>
                <w:sz w:val="20"/>
                <w:szCs w:val="20"/>
              </w:rPr>
            </w:pPr>
            <w:r w:rsidRPr="00362753">
              <w:rPr>
                <w:rFonts w:ascii="Arial" w:hAnsi="Arial" w:cs="Arial"/>
                <w:b/>
                <w:sz w:val="20"/>
                <w:szCs w:val="20"/>
              </w:rPr>
              <w:t>Roll call</w:t>
            </w:r>
          </w:p>
        </w:tc>
        <w:tc>
          <w:tcPr>
            <w:tcW w:w="1250" w:type="dxa"/>
          </w:tcPr>
          <w:p w14:paraId="7C3CE7C8" w14:textId="421FB9F6" w:rsidR="003E1805" w:rsidRPr="00362753" w:rsidRDefault="00821D08" w:rsidP="00A04984">
            <w:pPr>
              <w:ind w:left="67" w:right="-13"/>
              <w:jc w:val="center"/>
              <w:rPr>
                <w:rFonts w:ascii="Arial" w:hAnsi="Arial" w:cs="Arial"/>
                <w:color w:val="000000"/>
                <w:sz w:val="20"/>
                <w:szCs w:val="20"/>
              </w:rPr>
            </w:pPr>
            <w:r>
              <w:rPr>
                <w:rFonts w:ascii="Arial" w:hAnsi="Arial" w:cs="Arial"/>
                <w:color w:val="000000"/>
                <w:sz w:val="20"/>
                <w:szCs w:val="20"/>
              </w:rPr>
              <w:t>Yes</w:t>
            </w:r>
          </w:p>
        </w:tc>
        <w:tc>
          <w:tcPr>
            <w:tcW w:w="6040" w:type="dxa"/>
            <w:shd w:val="clear" w:color="auto" w:fill="auto"/>
            <w:tcMar>
              <w:top w:w="115" w:type="dxa"/>
              <w:left w:w="115" w:type="dxa"/>
              <w:bottom w:w="115" w:type="dxa"/>
              <w:right w:w="115" w:type="dxa"/>
            </w:tcMar>
          </w:tcPr>
          <w:p w14:paraId="15C6E04E" w14:textId="64FAFD40" w:rsidR="003E1805" w:rsidRPr="00362753" w:rsidRDefault="003E1805" w:rsidP="00A04984">
            <w:pPr>
              <w:rPr>
                <w:rFonts w:ascii="Arial" w:hAnsi="Arial" w:cs="Arial"/>
                <w:color w:val="000000"/>
                <w:sz w:val="20"/>
                <w:szCs w:val="20"/>
              </w:rPr>
            </w:pPr>
          </w:p>
        </w:tc>
        <w:tc>
          <w:tcPr>
            <w:tcW w:w="2065" w:type="dxa"/>
          </w:tcPr>
          <w:p w14:paraId="1E3454C1" w14:textId="77777777" w:rsidR="003E1805" w:rsidRPr="00362753" w:rsidRDefault="003E1805" w:rsidP="00A04984">
            <w:pPr>
              <w:rPr>
                <w:rFonts w:ascii="Arial" w:hAnsi="Arial" w:cs="Arial"/>
                <w:color w:val="000000"/>
                <w:sz w:val="20"/>
                <w:szCs w:val="20"/>
              </w:rPr>
            </w:pPr>
          </w:p>
        </w:tc>
      </w:tr>
      <w:tr w:rsidR="003E1805" w:rsidRPr="00362753" w14:paraId="23066138" w14:textId="77777777" w:rsidTr="00E36916">
        <w:trPr>
          <w:jc w:val="center"/>
        </w:trPr>
        <w:tc>
          <w:tcPr>
            <w:tcW w:w="625" w:type="dxa"/>
            <w:shd w:val="clear" w:color="auto" w:fill="auto"/>
            <w:tcMar>
              <w:top w:w="115" w:type="dxa"/>
              <w:left w:w="115" w:type="dxa"/>
              <w:bottom w:w="115" w:type="dxa"/>
              <w:right w:w="115" w:type="dxa"/>
            </w:tcMar>
          </w:tcPr>
          <w:p w14:paraId="4C807E09" w14:textId="77777777" w:rsidR="003E1805" w:rsidRPr="00A04984" w:rsidRDefault="003E1805" w:rsidP="00E36916">
            <w:pPr>
              <w:numPr>
                <w:ilvl w:val="0"/>
                <w:numId w:val="40"/>
              </w:numPr>
              <w:rPr>
                <w:rFonts w:ascii="Arial" w:hAnsi="Arial" w:cs="Arial"/>
                <w:color w:val="000000"/>
                <w:sz w:val="20"/>
                <w:szCs w:val="20"/>
              </w:rPr>
            </w:pPr>
          </w:p>
        </w:tc>
        <w:tc>
          <w:tcPr>
            <w:tcW w:w="4870" w:type="dxa"/>
            <w:shd w:val="clear" w:color="auto" w:fill="auto"/>
            <w:tcMar>
              <w:top w:w="115" w:type="dxa"/>
              <w:left w:w="115" w:type="dxa"/>
              <w:bottom w:w="115" w:type="dxa"/>
              <w:right w:w="115" w:type="dxa"/>
            </w:tcMar>
          </w:tcPr>
          <w:p w14:paraId="786FF0F0" w14:textId="6B5B7630" w:rsidR="003E1805" w:rsidRPr="00362753" w:rsidRDefault="003E1805" w:rsidP="00A04984">
            <w:pPr>
              <w:rPr>
                <w:rFonts w:ascii="Arial" w:hAnsi="Arial" w:cs="Arial"/>
                <w:b/>
                <w:sz w:val="20"/>
                <w:szCs w:val="20"/>
              </w:rPr>
            </w:pPr>
            <w:r w:rsidRPr="00362753">
              <w:rPr>
                <w:rFonts w:ascii="Arial" w:hAnsi="Arial" w:cs="Arial"/>
                <w:b/>
                <w:sz w:val="20"/>
                <w:szCs w:val="20"/>
              </w:rPr>
              <w:t>Review and approval of meeting minutes</w:t>
            </w:r>
          </w:p>
        </w:tc>
        <w:tc>
          <w:tcPr>
            <w:tcW w:w="1250" w:type="dxa"/>
          </w:tcPr>
          <w:p w14:paraId="36F0557E" w14:textId="10029D2F" w:rsidR="003E1805" w:rsidRPr="00362753" w:rsidRDefault="00821D08" w:rsidP="00A04984">
            <w:pPr>
              <w:ind w:left="67" w:right="-13"/>
              <w:jc w:val="center"/>
              <w:rPr>
                <w:rFonts w:ascii="Arial" w:hAnsi="Arial" w:cs="Arial"/>
                <w:color w:val="000000"/>
                <w:sz w:val="20"/>
                <w:szCs w:val="20"/>
              </w:rPr>
            </w:pPr>
            <w:r>
              <w:rPr>
                <w:rFonts w:ascii="Arial" w:hAnsi="Arial" w:cs="Arial"/>
                <w:color w:val="000000"/>
                <w:sz w:val="20"/>
                <w:szCs w:val="20"/>
              </w:rPr>
              <w:t>Yes</w:t>
            </w:r>
          </w:p>
        </w:tc>
        <w:tc>
          <w:tcPr>
            <w:tcW w:w="6040" w:type="dxa"/>
            <w:shd w:val="clear" w:color="auto" w:fill="auto"/>
            <w:tcMar>
              <w:top w:w="115" w:type="dxa"/>
              <w:left w:w="115" w:type="dxa"/>
              <w:bottom w:w="115" w:type="dxa"/>
              <w:right w:w="115" w:type="dxa"/>
            </w:tcMar>
          </w:tcPr>
          <w:p w14:paraId="797B26F0" w14:textId="7E4819F2" w:rsidR="003E1805" w:rsidRPr="00362753" w:rsidRDefault="003E1805" w:rsidP="00A04984">
            <w:pPr>
              <w:rPr>
                <w:rFonts w:ascii="Arial" w:hAnsi="Arial" w:cs="Arial"/>
                <w:sz w:val="20"/>
                <w:szCs w:val="20"/>
              </w:rPr>
            </w:pPr>
          </w:p>
        </w:tc>
        <w:tc>
          <w:tcPr>
            <w:tcW w:w="2065" w:type="dxa"/>
          </w:tcPr>
          <w:p w14:paraId="6593B2FD" w14:textId="2F1843EA" w:rsidR="003E1805" w:rsidRPr="00362753" w:rsidRDefault="003E1805" w:rsidP="00A04984">
            <w:pPr>
              <w:rPr>
                <w:rFonts w:ascii="Arial" w:hAnsi="Arial" w:cs="Arial"/>
                <w:color w:val="000000"/>
                <w:sz w:val="20"/>
                <w:szCs w:val="20"/>
              </w:rPr>
            </w:pPr>
          </w:p>
        </w:tc>
      </w:tr>
      <w:tr w:rsidR="003E1805" w:rsidRPr="00362753" w14:paraId="1E35ED62" w14:textId="77777777" w:rsidTr="00E36916">
        <w:trPr>
          <w:jc w:val="center"/>
        </w:trPr>
        <w:tc>
          <w:tcPr>
            <w:tcW w:w="625" w:type="dxa"/>
            <w:shd w:val="clear" w:color="auto" w:fill="auto"/>
            <w:tcMar>
              <w:top w:w="115" w:type="dxa"/>
              <w:left w:w="115" w:type="dxa"/>
              <w:bottom w:w="115" w:type="dxa"/>
              <w:right w:w="115" w:type="dxa"/>
            </w:tcMar>
          </w:tcPr>
          <w:p w14:paraId="46CC72CA" w14:textId="77777777" w:rsidR="003E1805" w:rsidRPr="00A04984" w:rsidRDefault="003E1805" w:rsidP="00E36916">
            <w:pPr>
              <w:numPr>
                <w:ilvl w:val="0"/>
                <w:numId w:val="40"/>
              </w:numPr>
              <w:rPr>
                <w:rFonts w:ascii="Arial" w:hAnsi="Arial" w:cs="Arial"/>
                <w:color w:val="000000"/>
                <w:sz w:val="20"/>
                <w:szCs w:val="20"/>
              </w:rPr>
            </w:pPr>
          </w:p>
        </w:tc>
        <w:tc>
          <w:tcPr>
            <w:tcW w:w="4870" w:type="dxa"/>
            <w:shd w:val="clear" w:color="auto" w:fill="auto"/>
            <w:tcMar>
              <w:top w:w="115" w:type="dxa"/>
              <w:left w:w="115" w:type="dxa"/>
              <w:bottom w:w="115" w:type="dxa"/>
              <w:right w:w="115" w:type="dxa"/>
            </w:tcMar>
          </w:tcPr>
          <w:p w14:paraId="2C5C9A3B" w14:textId="106A077A" w:rsidR="003E1805" w:rsidRPr="00362753" w:rsidRDefault="009C4615" w:rsidP="00A04984">
            <w:pPr>
              <w:rPr>
                <w:rFonts w:ascii="Arial" w:hAnsi="Arial" w:cs="Arial"/>
                <w:b/>
                <w:sz w:val="20"/>
                <w:szCs w:val="20"/>
              </w:rPr>
            </w:pPr>
            <w:r w:rsidRPr="00362753">
              <w:rPr>
                <w:rFonts w:ascii="Arial" w:hAnsi="Arial" w:cs="Arial"/>
                <w:b/>
                <w:i/>
                <w:sz w:val="20"/>
                <w:szCs w:val="20"/>
              </w:rPr>
              <w:t xml:space="preserve">Review </w:t>
            </w:r>
            <w:r w:rsidR="003E1805" w:rsidRPr="00362753">
              <w:rPr>
                <w:rFonts w:ascii="Arial" w:hAnsi="Arial" w:cs="Arial"/>
                <w:b/>
                <w:sz w:val="20"/>
                <w:szCs w:val="20"/>
              </w:rPr>
              <w:t xml:space="preserve">the Program’s minimum </w:t>
            </w:r>
            <w:proofErr w:type="gramStart"/>
            <w:r w:rsidR="003E1805" w:rsidRPr="00362753">
              <w:rPr>
                <w:rFonts w:ascii="Arial" w:hAnsi="Arial" w:cs="Arial"/>
                <w:b/>
                <w:sz w:val="20"/>
                <w:szCs w:val="20"/>
              </w:rPr>
              <w:t>expectations</w:t>
            </w:r>
            <w:proofErr w:type="gramEnd"/>
          </w:p>
          <w:p w14:paraId="7795A405" w14:textId="1970087F" w:rsidR="003E1805" w:rsidRPr="00362753" w:rsidRDefault="003E1805" w:rsidP="00A04984">
            <w:pPr>
              <w:rPr>
                <w:rFonts w:ascii="Arial" w:hAnsi="Arial" w:cs="Arial"/>
                <w:sz w:val="20"/>
                <w:szCs w:val="20"/>
              </w:rPr>
            </w:pPr>
            <w:r w:rsidRPr="00362753">
              <w:rPr>
                <w:rFonts w:ascii="Arial" w:hAnsi="Arial" w:cs="Arial"/>
                <w:sz w:val="20"/>
                <w:szCs w:val="20"/>
              </w:rPr>
              <w:t>[2023 CAAHEP Standard II.A. Minimum Expectations]</w:t>
            </w:r>
          </w:p>
          <w:p w14:paraId="255B6741" w14:textId="77777777" w:rsidR="003E1805" w:rsidRPr="00A04984" w:rsidRDefault="003E1805" w:rsidP="00A04984">
            <w:pPr>
              <w:pStyle w:val="ListParagraph"/>
              <w:numPr>
                <w:ilvl w:val="0"/>
                <w:numId w:val="31"/>
              </w:numPr>
              <w:ind w:left="469" w:right="-76"/>
              <w:rPr>
                <w:rFonts w:ascii="Arial" w:hAnsi="Arial" w:cs="Arial"/>
                <w:color w:val="4580BE"/>
                <w:sz w:val="20"/>
              </w:rPr>
            </w:pPr>
            <w:r w:rsidRPr="00A04984">
              <w:rPr>
                <w:rFonts w:ascii="Arial" w:hAnsi="Arial" w:cs="Arial"/>
                <w:color w:val="4580BE"/>
                <w:sz w:val="20"/>
              </w:rPr>
              <w:t xml:space="preserve">“To prepare Paramedics who are competent in the cognitive (knowledge), psychomotor (skills), </w:t>
            </w:r>
            <w:r w:rsidRPr="00A04984">
              <w:rPr>
                <w:rFonts w:ascii="Arial" w:hAnsi="Arial" w:cs="Arial"/>
                <w:color w:val="4580BE"/>
                <w:sz w:val="20"/>
              </w:rPr>
              <w:lastRenderedPageBreak/>
              <w:t>and affective (behavior) learning domains to enter the profession.”</w:t>
            </w:r>
          </w:p>
          <w:p w14:paraId="31D68FBE" w14:textId="449BBAD5" w:rsidR="003E1805" w:rsidRPr="00362753" w:rsidRDefault="003E1805" w:rsidP="00A04984">
            <w:pPr>
              <w:pStyle w:val="ListParagraph"/>
              <w:numPr>
                <w:ilvl w:val="0"/>
                <w:numId w:val="31"/>
              </w:numPr>
              <w:ind w:left="469" w:right="-76"/>
              <w:rPr>
                <w:rFonts w:ascii="Arial" w:hAnsi="Arial" w:cs="Arial"/>
                <w:sz w:val="20"/>
              </w:rPr>
            </w:pPr>
            <w:r w:rsidRPr="00362753">
              <w:rPr>
                <w:rFonts w:ascii="Arial" w:hAnsi="Arial" w:cs="Arial"/>
                <w:sz w:val="20"/>
              </w:rPr>
              <w:t>Establish / review additional program goals</w:t>
            </w:r>
            <w:r w:rsidRPr="00362753">
              <w:rPr>
                <w:rStyle w:val="FootnoteReference"/>
                <w:rFonts w:ascii="Arial" w:hAnsi="Arial" w:cs="Arial"/>
                <w:sz w:val="20"/>
              </w:rPr>
              <w:footnoteReference w:id="4"/>
            </w:r>
          </w:p>
        </w:tc>
        <w:tc>
          <w:tcPr>
            <w:tcW w:w="1250" w:type="dxa"/>
          </w:tcPr>
          <w:p w14:paraId="27E9A452" w14:textId="42B42BCE" w:rsidR="003E1805" w:rsidRPr="00362753" w:rsidRDefault="00821D08" w:rsidP="00A04984">
            <w:pPr>
              <w:ind w:left="67" w:right="-13"/>
              <w:jc w:val="center"/>
              <w:rPr>
                <w:rFonts w:ascii="Arial" w:hAnsi="Arial" w:cs="Arial"/>
                <w:color w:val="000000"/>
                <w:sz w:val="20"/>
                <w:szCs w:val="20"/>
              </w:rPr>
            </w:pPr>
            <w:r>
              <w:rPr>
                <w:rFonts w:ascii="Arial" w:hAnsi="Arial" w:cs="Arial"/>
                <w:color w:val="000000"/>
                <w:sz w:val="20"/>
                <w:szCs w:val="20"/>
              </w:rPr>
              <w:lastRenderedPageBreak/>
              <w:t>Yes</w:t>
            </w:r>
          </w:p>
        </w:tc>
        <w:tc>
          <w:tcPr>
            <w:tcW w:w="6040" w:type="dxa"/>
            <w:shd w:val="clear" w:color="auto" w:fill="auto"/>
            <w:tcMar>
              <w:top w:w="115" w:type="dxa"/>
              <w:left w:w="115" w:type="dxa"/>
              <w:bottom w:w="115" w:type="dxa"/>
              <w:right w:w="115" w:type="dxa"/>
            </w:tcMar>
          </w:tcPr>
          <w:p w14:paraId="425F040A" w14:textId="77777777" w:rsidR="005B32FC" w:rsidRDefault="00821D08" w:rsidP="00A04984">
            <w:pPr>
              <w:rPr>
                <w:rFonts w:ascii="Arial" w:hAnsi="Arial" w:cs="Arial"/>
                <w:sz w:val="20"/>
                <w:szCs w:val="20"/>
              </w:rPr>
            </w:pPr>
            <w:r>
              <w:rPr>
                <w:rFonts w:ascii="Arial" w:hAnsi="Arial" w:cs="Arial"/>
                <w:sz w:val="20"/>
                <w:szCs w:val="20"/>
              </w:rPr>
              <w:t>Program minimum expectations were unanimously endorsed.</w:t>
            </w:r>
          </w:p>
          <w:p w14:paraId="0F553E00" w14:textId="6DE84230" w:rsidR="00821D08" w:rsidRPr="00362753" w:rsidRDefault="00821D08" w:rsidP="00A04984">
            <w:pPr>
              <w:rPr>
                <w:rFonts w:ascii="Arial" w:hAnsi="Arial" w:cs="Arial"/>
                <w:sz w:val="20"/>
                <w:szCs w:val="20"/>
              </w:rPr>
            </w:pPr>
            <w:r>
              <w:rPr>
                <w:rFonts w:ascii="Arial" w:hAnsi="Arial" w:cs="Arial"/>
                <w:sz w:val="20"/>
                <w:szCs w:val="20"/>
              </w:rPr>
              <w:t>The committee agreed to also use the Program and Student Learning Outcomes</w:t>
            </w:r>
          </w:p>
        </w:tc>
        <w:tc>
          <w:tcPr>
            <w:tcW w:w="2065" w:type="dxa"/>
          </w:tcPr>
          <w:p w14:paraId="0A5E21E1" w14:textId="0240177D" w:rsidR="003E1805" w:rsidRPr="00362753" w:rsidRDefault="00821D08" w:rsidP="00A04984">
            <w:pPr>
              <w:rPr>
                <w:rFonts w:ascii="Arial" w:hAnsi="Arial" w:cs="Arial"/>
                <w:color w:val="000000"/>
                <w:sz w:val="20"/>
                <w:szCs w:val="20"/>
              </w:rPr>
            </w:pPr>
            <w:r>
              <w:rPr>
                <w:rFonts w:ascii="Arial" w:hAnsi="Arial" w:cs="Arial"/>
                <w:color w:val="000000"/>
                <w:sz w:val="20"/>
                <w:szCs w:val="20"/>
              </w:rPr>
              <w:t>X</w:t>
            </w:r>
          </w:p>
        </w:tc>
      </w:tr>
      <w:tr w:rsidR="003E1805" w:rsidRPr="00362753" w14:paraId="6BAA63F8" w14:textId="77777777" w:rsidTr="00E36916">
        <w:trPr>
          <w:jc w:val="center"/>
        </w:trPr>
        <w:tc>
          <w:tcPr>
            <w:tcW w:w="625" w:type="dxa"/>
            <w:shd w:val="clear" w:color="auto" w:fill="auto"/>
            <w:tcMar>
              <w:top w:w="115" w:type="dxa"/>
              <w:left w:w="115" w:type="dxa"/>
              <w:bottom w:w="115" w:type="dxa"/>
              <w:right w:w="115" w:type="dxa"/>
            </w:tcMar>
          </w:tcPr>
          <w:p w14:paraId="15E07D6E" w14:textId="77777777" w:rsidR="003E1805" w:rsidRPr="00A04984" w:rsidRDefault="003E1805" w:rsidP="00E36916">
            <w:pPr>
              <w:numPr>
                <w:ilvl w:val="0"/>
                <w:numId w:val="40"/>
              </w:numPr>
              <w:rPr>
                <w:rFonts w:ascii="Arial" w:hAnsi="Arial" w:cs="Arial"/>
                <w:color w:val="000000"/>
                <w:sz w:val="20"/>
                <w:szCs w:val="20"/>
              </w:rPr>
            </w:pPr>
          </w:p>
        </w:tc>
        <w:tc>
          <w:tcPr>
            <w:tcW w:w="4870" w:type="dxa"/>
            <w:shd w:val="clear" w:color="auto" w:fill="auto"/>
            <w:tcMar>
              <w:top w:w="115" w:type="dxa"/>
              <w:left w:w="115" w:type="dxa"/>
              <w:bottom w:w="115" w:type="dxa"/>
              <w:right w:w="115" w:type="dxa"/>
            </w:tcMar>
          </w:tcPr>
          <w:p w14:paraId="60389A9C" w14:textId="794FB940" w:rsidR="003E1805" w:rsidRPr="00362753" w:rsidRDefault="00A04984" w:rsidP="00A04984">
            <w:pPr>
              <w:rPr>
                <w:rFonts w:ascii="Arial" w:hAnsi="Arial" w:cs="Arial"/>
                <w:b/>
                <w:sz w:val="20"/>
                <w:szCs w:val="20"/>
              </w:rPr>
            </w:pPr>
            <w:r w:rsidRPr="00362753">
              <w:rPr>
                <w:rFonts w:ascii="Arial" w:hAnsi="Arial" w:cs="Arial"/>
                <w:b/>
                <w:i/>
                <w:sz w:val="20"/>
                <w:szCs w:val="20"/>
              </w:rPr>
              <w:t xml:space="preserve">Support </w:t>
            </w:r>
            <w:r w:rsidRPr="00362753">
              <w:rPr>
                <w:rFonts w:ascii="Arial" w:hAnsi="Arial" w:cs="Arial"/>
                <w:b/>
                <w:sz w:val="20"/>
                <w:szCs w:val="20"/>
              </w:rPr>
              <w:t>the</w:t>
            </w:r>
            <w:r w:rsidR="003E1805" w:rsidRPr="00362753">
              <w:rPr>
                <w:rFonts w:ascii="Arial" w:hAnsi="Arial" w:cs="Arial"/>
                <w:b/>
                <w:sz w:val="20"/>
                <w:szCs w:val="20"/>
              </w:rPr>
              <w:t xml:space="preserve"> Program’s required minimum numbers of patient/skill contacts for each of the required patients and conditions </w:t>
            </w:r>
            <w:r w:rsidR="003E1805" w:rsidRPr="00362753">
              <w:rPr>
                <w:rFonts w:ascii="Arial" w:hAnsi="Arial" w:cs="Arial"/>
                <w:b/>
                <w:sz w:val="20"/>
                <w:szCs w:val="20"/>
              </w:rPr>
              <w:br/>
            </w:r>
            <w:r w:rsidR="003E1805" w:rsidRPr="00362753">
              <w:rPr>
                <w:rFonts w:ascii="Arial" w:hAnsi="Arial" w:cs="Arial"/>
                <w:sz w:val="20"/>
                <w:szCs w:val="20"/>
              </w:rPr>
              <w:t>[2023 CAAHEP Standard III.C. Curriculum]</w:t>
            </w:r>
          </w:p>
          <w:p w14:paraId="6A6628F0" w14:textId="77777777" w:rsidR="003E1805" w:rsidRPr="00362753" w:rsidRDefault="003E1805" w:rsidP="00A04984">
            <w:pPr>
              <w:pStyle w:val="ListParagraph"/>
              <w:numPr>
                <w:ilvl w:val="0"/>
                <w:numId w:val="32"/>
              </w:numPr>
              <w:ind w:left="469"/>
              <w:rPr>
                <w:rFonts w:ascii="Arial" w:hAnsi="Arial" w:cs="Arial"/>
                <w:b/>
                <w:sz w:val="20"/>
              </w:rPr>
            </w:pPr>
            <w:r w:rsidRPr="00362753">
              <w:rPr>
                <w:rFonts w:ascii="Arial" w:hAnsi="Arial" w:cs="Arial"/>
                <w:sz w:val="20"/>
              </w:rPr>
              <w:t>Student Minimum Competency (SMC) Recommendations (</w:t>
            </w:r>
            <w:r w:rsidRPr="00362753">
              <w:rPr>
                <w:rFonts w:ascii="Arial" w:hAnsi="Arial" w:cs="Arial"/>
                <w:i/>
                <w:sz w:val="20"/>
              </w:rPr>
              <w:t>effective January 1, 2023</w:t>
            </w:r>
            <w:r w:rsidRPr="00362753">
              <w:rPr>
                <w:rFonts w:ascii="Arial" w:hAnsi="Arial" w:cs="Arial"/>
                <w:sz w:val="20"/>
              </w:rPr>
              <w:t>)</w:t>
            </w:r>
          </w:p>
          <w:p w14:paraId="1458EBA5" w14:textId="75341713" w:rsidR="003E1805" w:rsidRPr="00362753" w:rsidRDefault="003E1805" w:rsidP="00A04984">
            <w:pPr>
              <w:pStyle w:val="ListParagraph"/>
              <w:numPr>
                <w:ilvl w:val="0"/>
                <w:numId w:val="32"/>
              </w:numPr>
              <w:ind w:left="469"/>
              <w:rPr>
                <w:rFonts w:ascii="Arial" w:hAnsi="Arial" w:cs="Arial"/>
                <w:b/>
                <w:sz w:val="20"/>
              </w:rPr>
            </w:pPr>
            <w:r w:rsidRPr="00362753">
              <w:rPr>
                <w:rFonts w:ascii="Arial" w:hAnsi="Arial" w:cs="Arial"/>
                <w:sz w:val="20"/>
              </w:rPr>
              <w:t>Review summary graduate tracking reports</w:t>
            </w:r>
          </w:p>
        </w:tc>
        <w:tc>
          <w:tcPr>
            <w:tcW w:w="1250" w:type="dxa"/>
          </w:tcPr>
          <w:p w14:paraId="5D12E346" w14:textId="34820630" w:rsidR="003E1805" w:rsidRPr="00362753" w:rsidRDefault="00821D08" w:rsidP="00A04984">
            <w:pPr>
              <w:ind w:left="67" w:right="-13"/>
              <w:jc w:val="center"/>
              <w:rPr>
                <w:rFonts w:ascii="Arial" w:hAnsi="Arial" w:cs="Arial"/>
                <w:color w:val="000000"/>
                <w:sz w:val="20"/>
                <w:szCs w:val="20"/>
              </w:rPr>
            </w:pPr>
            <w:r>
              <w:rPr>
                <w:rFonts w:ascii="Arial" w:hAnsi="Arial" w:cs="Arial"/>
                <w:color w:val="000000"/>
                <w:sz w:val="20"/>
                <w:szCs w:val="20"/>
              </w:rPr>
              <w:t>Yes</w:t>
            </w:r>
          </w:p>
        </w:tc>
        <w:tc>
          <w:tcPr>
            <w:tcW w:w="6040" w:type="dxa"/>
            <w:shd w:val="clear" w:color="auto" w:fill="auto"/>
            <w:tcMar>
              <w:top w:w="115" w:type="dxa"/>
              <w:left w:w="115" w:type="dxa"/>
              <w:bottom w:w="115" w:type="dxa"/>
              <w:right w:w="115" w:type="dxa"/>
            </w:tcMar>
          </w:tcPr>
          <w:p w14:paraId="3254CBD2" w14:textId="51162E8A" w:rsidR="003E1805" w:rsidRPr="00362753" w:rsidRDefault="00821D08" w:rsidP="00A04984">
            <w:pPr>
              <w:rPr>
                <w:rFonts w:ascii="Arial" w:hAnsi="Arial" w:cs="Arial"/>
                <w:color w:val="000000"/>
                <w:sz w:val="20"/>
                <w:szCs w:val="20"/>
              </w:rPr>
            </w:pPr>
            <w:r>
              <w:rPr>
                <w:rFonts w:ascii="Arial" w:hAnsi="Arial" w:cs="Arial"/>
                <w:color w:val="000000"/>
                <w:sz w:val="20"/>
                <w:szCs w:val="20"/>
              </w:rPr>
              <w:t>We revisited the SMC and agreed to keep the numbers at the minimum competency level until we can create a better system of tracking the numbers.  We have noticed that all though, we provide the students with documentation of what should be documented, students are still taking it upon themselves to add skills and simulations.  The solution is to have the students complete all Platinum Planner entries before leaving the lab and the instructor must sign off.</w:t>
            </w:r>
          </w:p>
        </w:tc>
        <w:tc>
          <w:tcPr>
            <w:tcW w:w="2065" w:type="dxa"/>
          </w:tcPr>
          <w:p w14:paraId="1DF5BCC3" w14:textId="208AFA3A" w:rsidR="006C6013" w:rsidRPr="00362753" w:rsidRDefault="006C6013" w:rsidP="00A04984">
            <w:pPr>
              <w:rPr>
                <w:rFonts w:ascii="Arial" w:hAnsi="Arial" w:cs="Arial"/>
                <w:color w:val="000000"/>
                <w:sz w:val="20"/>
                <w:szCs w:val="20"/>
              </w:rPr>
            </w:pPr>
          </w:p>
        </w:tc>
      </w:tr>
      <w:tr w:rsidR="003E1805" w:rsidRPr="00362753" w14:paraId="4630DD81" w14:textId="77777777" w:rsidTr="00E36916">
        <w:trPr>
          <w:jc w:val="center"/>
        </w:trPr>
        <w:tc>
          <w:tcPr>
            <w:tcW w:w="625" w:type="dxa"/>
            <w:shd w:val="clear" w:color="auto" w:fill="auto"/>
            <w:tcMar>
              <w:top w:w="115" w:type="dxa"/>
              <w:left w:w="115" w:type="dxa"/>
              <w:bottom w:w="115" w:type="dxa"/>
              <w:right w:w="115" w:type="dxa"/>
            </w:tcMar>
          </w:tcPr>
          <w:p w14:paraId="02CA1AB5" w14:textId="77777777"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1E6F3DBD" w14:textId="3D3DC5BC" w:rsidR="003E1805" w:rsidRPr="00362753" w:rsidRDefault="003E1805" w:rsidP="00A04984">
            <w:pPr>
              <w:rPr>
                <w:rFonts w:ascii="Arial" w:hAnsi="Arial" w:cs="Arial"/>
                <w:b/>
                <w:sz w:val="20"/>
                <w:szCs w:val="20"/>
              </w:rPr>
            </w:pPr>
            <w:r w:rsidRPr="00362753">
              <w:rPr>
                <w:rFonts w:ascii="Arial" w:hAnsi="Arial" w:cs="Arial"/>
                <w:b/>
                <w:sz w:val="20"/>
                <w:szCs w:val="20"/>
              </w:rPr>
              <w:t xml:space="preserve">Review the program’s annual report and </w:t>
            </w:r>
            <w:proofErr w:type="gramStart"/>
            <w:r w:rsidRPr="00362753">
              <w:rPr>
                <w:rFonts w:ascii="Arial" w:hAnsi="Arial" w:cs="Arial"/>
                <w:b/>
                <w:sz w:val="20"/>
                <w:szCs w:val="20"/>
              </w:rPr>
              <w:t>outcomes</w:t>
            </w:r>
            <w:proofErr w:type="gramEnd"/>
          </w:p>
          <w:p w14:paraId="2CA0470B" w14:textId="63F040FE" w:rsidR="003E1805" w:rsidRPr="00362753" w:rsidRDefault="003E1805" w:rsidP="00A04984">
            <w:pPr>
              <w:rPr>
                <w:rFonts w:ascii="Arial" w:hAnsi="Arial" w:cs="Arial"/>
                <w:sz w:val="20"/>
                <w:szCs w:val="20"/>
              </w:rPr>
            </w:pPr>
            <w:r w:rsidRPr="00362753">
              <w:rPr>
                <w:rFonts w:ascii="Arial" w:hAnsi="Arial" w:cs="Arial"/>
                <w:sz w:val="20"/>
                <w:szCs w:val="20"/>
              </w:rPr>
              <w:t>[2023 CAAHEP Standard IV.B. Outcomes]</w:t>
            </w:r>
          </w:p>
          <w:p w14:paraId="5749F365" w14:textId="77777777" w:rsidR="003E1805" w:rsidRPr="00362753" w:rsidRDefault="003E1805" w:rsidP="00A04984">
            <w:pPr>
              <w:pStyle w:val="ListParagraph"/>
              <w:numPr>
                <w:ilvl w:val="0"/>
                <w:numId w:val="34"/>
              </w:numPr>
              <w:ind w:left="469"/>
              <w:rPr>
                <w:rFonts w:ascii="Arial" w:hAnsi="Arial" w:cs="Arial"/>
                <w:sz w:val="20"/>
              </w:rPr>
            </w:pPr>
            <w:r w:rsidRPr="00362753">
              <w:rPr>
                <w:rFonts w:ascii="Arial" w:hAnsi="Arial" w:cs="Arial"/>
                <w:sz w:val="20"/>
              </w:rPr>
              <w:t>Annual Report data</w:t>
            </w:r>
          </w:p>
          <w:p w14:paraId="57997372" w14:textId="77777777" w:rsidR="003E1805" w:rsidRPr="00362753" w:rsidRDefault="003E1805" w:rsidP="00A04984">
            <w:pPr>
              <w:pStyle w:val="ListParagraph"/>
              <w:numPr>
                <w:ilvl w:val="0"/>
                <w:numId w:val="34"/>
              </w:numPr>
              <w:ind w:left="469"/>
              <w:rPr>
                <w:rFonts w:ascii="Arial" w:hAnsi="Arial" w:cs="Arial"/>
                <w:b/>
                <w:sz w:val="20"/>
              </w:rPr>
            </w:pPr>
            <w:r w:rsidRPr="00362753">
              <w:rPr>
                <w:rFonts w:ascii="Arial" w:hAnsi="Arial" w:cs="Arial"/>
                <w:sz w:val="20"/>
              </w:rPr>
              <w:t>Thresholds/Outcome data results</w:t>
            </w:r>
          </w:p>
          <w:p w14:paraId="3EFA4118" w14:textId="77777777" w:rsidR="003E1805" w:rsidRPr="00362753" w:rsidRDefault="003E1805" w:rsidP="00A04984">
            <w:pPr>
              <w:pStyle w:val="ListParagraph"/>
              <w:numPr>
                <w:ilvl w:val="0"/>
                <w:numId w:val="34"/>
              </w:numPr>
              <w:ind w:left="469"/>
              <w:rPr>
                <w:rFonts w:ascii="Arial" w:hAnsi="Arial" w:cs="Arial"/>
                <w:b/>
                <w:sz w:val="20"/>
              </w:rPr>
            </w:pPr>
            <w:r w:rsidRPr="00362753">
              <w:rPr>
                <w:rFonts w:ascii="Arial" w:hAnsi="Arial" w:cs="Arial"/>
                <w:sz w:val="20"/>
              </w:rPr>
              <w:t>Graduate Survey results</w:t>
            </w:r>
          </w:p>
          <w:p w14:paraId="54B02527" w14:textId="77777777" w:rsidR="003E1805" w:rsidRPr="00362753" w:rsidRDefault="003E1805" w:rsidP="00A04984">
            <w:pPr>
              <w:pStyle w:val="ListParagraph"/>
              <w:numPr>
                <w:ilvl w:val="0"/>
                <w:numId w:val="34"/>
              </w:numPr>
              <w:ind w:left="469"/>
              <w:rPr>
                <w:rFonts w:ascii="Arial" w:hAnsi="Arial" w:cs="Arial"/>
                <w:b/>
                <w:sz w:val="20"/>
              </w:rPr>
            </w:pPr>
            <w:r w:rsidRPr="00362753">
              <w:rPr>
                <w:rFonts w:ascii="Arial" w:hAnsi="Arial" w:cs="Arial"/>
                <w:sz w:val="20"/>
              </w:rPr>
              <w:t>Employer Survey results</w:t>
            </w:r>
          </w:p>
          <w:p w14:paraId="701325B8" w14:textId="03E6063E" w:rsidR="003E1805" w:rsidRPr="00362753" w:rsidRDefault="003E1805" w:rsidP="00A04984">
            <w:pPr>
              <w:pStyle w:val="ListParagraph"/>
              <w:numPr>
                <w:ilvl w:val="0"/>
                <w:numId w:val="34"/>
              </w:numPr>
              <w:ind w:left="469"/>
              <w:rPr>
                <w:rFonts w:ascii="Arial" w:hAnsi="Arial" w:cs="Arial"/>
                <w:b/>
                <w:sz w:val="20"/>
              </w:rPr>
            </w:pPr>
            <w:r w:rsidRPr="00362753">
              <w:rPr>
                <w:rFonts w:ascii="Arial" w:hAnsi="Arial" w:cs="Arial"/>
                <w:sz w:val="20"/>
              </w:rPr>
              <w:t>Resources Assessment Matrix (RAM)</w:t>
            </w:r>
            <w:r w:rsidR="00E36916">
              <w:rPr>
                <w:rFonts w:ascii="Arial" w:hAnsi="Arial" w:cs="Arial"/>
                <w:sz w:val="20"/>
              </w:rPr>
              <w:t xml:space="preserve"> </w:t>
            </w:r>
            <w:r w:rsidRPr="00362753">
              <w:rPr>
                <w:rFonts w:ascii="Arial" w:hAnsi="Arial" w:cs="Arial"/>
                <w:sz w:val="20"/>
              </w:rPr>
              <w:t>results</w:t>
            </w:r>
          </w:p>
          <w:p w14:paraId="4070C037" w14:textId="2597076A" w:rsidR="003E1805" w:rsidRPr="00362753" w:rsidRDefault="003E1805" w:rsidP="00A04984">
            <w:pPr>
              <w:pStyle w:val="ListParagraph"/>
              <w:numPr>
                <w:ilvl w:val="0"/>
                <w:numId w:val="34"/>
              </w:numPr>
              <w:ind w:left="469"/>
              <w:rPr>
                <w:rFonts w:ascii="Arial" w:hAnsi="Arial" w:cs="Arial"/>
                <w:b/>
                <w:sz w:val="20"/>
              </w:rPr>
            </w:pPr>
            <w:r w:rsidRPr="00362753">
              <w:rPr>
                <w:rFonts w:ascii="Arial" w:hAnsi="Arial" w:cs="Arial"/>
                <w:sz w:val="20"/>
              </w:rPr>
              <w:t>Other</w:t>
            </w:r>
          </w:p>
        </w:tc>
        <w:tc>
          <w:tcPr>
            <w:tcW w:w="1250" w:type="dxa"/>
          </w:tcPr>
          <w:p w14:paraId="4DF50712" w14:textId="392F21B0" w:rsidR="003E1805" w:rsidRPr="00362753" w:rsidRDefault="00821D08" w:rsidP="00A04984">
            <w:pPr>
              <w:ind w:left="67" w:right="-13"/>
              <w:jc w:val="center"/>
              <w:rPr>
                <w:rFonts w:ascii="Arial" w:hAnsi="Arial" w:cs="Arial"/>
                <w:color w:val="000000"/>
                <w:sz w:val="20"/>
                <w:szCs w:val="20"/>
              </w:rPr>
            </w:pPr>
            <w:r>
              <w:rPr>
                <w:rFonts w:ascii="Arial" w:hAnsi="Arial" w:cs="Arial"/>
                <w:color w:val="000000"/>
                <w:sz w:val="20"/>
                <w:szCs w:val="20"/>
              </w:rPr>
              <w:t>Yes</w:t>
            </w:r>
          </w:p>
        </w:tc>
        <w:tc>
          <w:tcPr>
            <w:tcW w:w="6040" w:type="dxa"/>
            <w:shd w:val="clear" w:color="auto" w:fill="auto"/>
            <w:tcMar>
              <w:top w:w="115" w:type="dxa"/>
              <w:left w:w="115" w:type="dxa"/>
              <w:bottom w:w="115" w:type="dxa"/>
              <w:right w:w="115" w:type="dxa"/>
            </w:tcMar>
          </w:tcPr>
          <w:p w14:paraId="408AC22A" w14:textId="0EBE7FEA" w:rsidR="003E1805" w:rsidRPr="007A777F" w:rsidRDefault="00821D08" w:rsidP="007A777F">
            <w:pPr>
              <w:rPr>
                <w:rFonts w:ascii="Arial" w:hAnsi="Arial" w:cs="Arial"/>
                <w:sz w:val="20"/>
                <w:szCs w:val="20"/>
              </w:rPr>
            </w:pPr>
            <w:r>
              <w:rPr>
                <w:rFonts w:ascii="Arial" w:hAnsi="Arial" w:cs="Arial"/>
                <w:sz w:val="20"/>
                <w:szCs w:val="20"/>
              </w:rPr>
              <w:t xml:space="preserve">We reviewed the annual report data for 2022 and what we could for 2023. The graduate surveys are positive.  We have made huge improvements in medical director involvement and students knowing who the medical director is (even though he teaches quite a bit).  We still need to update our quizzes, major </w:t>
            </w:r>
            <w:r w:rsidR="00444744">
              <w:rPr>
                <w:rFonts w:ascii="Arial" w:hAnsi="Arial" w:cs="Arial"/>
                <w:sz w:val="20"/>
                <w:szCs w:val="20"/>
              </w:rPr>
              <w:t>exams,</w:t>
            </w:r>
            <w:r>
              <w:rPr>
                <w:rFonts w:ascii="Arial" w:hAnsi="Arial" w:cs="Arial"/>
                <w:sz w:val="20"/>
                <w:szCs w:val="20"/>
              </w:rPr>
              <w:t xml:space="preserve"> and PP.  The RAM met the minimum </w:t>
            </w:r>
            <w:r w:rsidR="00586E80">
              <w:rPr>
                <w:rFonts w:ascii="Arial" w:hAnsi="Arial" w:cs="Arial"/>
                <w:sz w:val="20"/>
                <w:szCs w:val="20"/>
              </w:rPr>
              <w:t>requirement,</w:t>
            </w:r>
            <w:r>
              <w:rPr>
                <w:rFonts w:ascii="Arial" w:hAnsi="Arial" w:cs="Arial"/>
                <w:sz w:val="20"/>
                <w:szCs w:val="20"/>
              </w:rPr>
              <w:t xml:space="preserve"> and the employer surveys came back positive</w:t>
            </w:r>
          </w:p>
        </w:tc>
        <w:tc>
          <w:tcPr>
            <w:tcW w:w="2065" w:type="dxa"/>
          </w:tcPr>
          <w:p w14:paraId="265E805B" w14:textId="5BB498E8" w:rsidR="006C6013" w:rsidRPr="00362753" w:rsidRDefault="006C6013" w:rsidP="00A04984">
            <w:pPr>
              <w:rPr>
                <w:rFonts w:ascii="Arial" w:hAnsi="Arial" w:cs="Arial"/>
                <w:color w:val="000000"/>
                <w:sz w:val="20"/>
                <w:szCs w:val="20"/>
              </w:rPr>
            </w:pPr>
          </w:p>
        </w:tc>
      </w:tr>
      <w:tr w:rsidR="003E1805" w:rsidRPr="00362753" w14:paraId="236064CF" w14:textId="77777777" w:rsidTr="00E36916">
        <w:trPr>
          <w:jc w:val="center"/>
        </w:trPr>
        <w:tc>
          <w:tcPr>
            <w:tcW w:w="625" w:type="dxa"/>
            <w:shd w:val="clear" w:color="auto" w:fill="auto"/>
            <w:tcMar>
              <w:top w:w="115" w:type="dxa"/>
              <w:left w:w="115" w:type="dxa"/>
              <w:bottom w:w="115" w:type="dxa"/>
              <w:right w:w="115" w:type="dxa"/>
            </w:tcMar>
          </w:tcPr>
          <w:p w14:paraId="5BAE7275" w14:textId="77777777"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4E69CF1D" w14:textId="3604C61C" w:rsidR="003E1805" w:rsidRPr="00362753" w:rsidRDefault="003E1805" w:rsidP="00A04984">
            <w:pPr>
              <w:rPr>
                <w:rFonts w:ascii="Arial" w:hAnsi="Arial" w:cs="Arial"/>
                <w:b/>
                <w:sz w:val="20"/>
                <w:szCs w:val="20"/>
              </w:rPr>
            </w:pPr>
            <w:r w:rsidRPr="00362753">
              <w:rPr>
                <w:rFonts w:ascii="Arial" w:hAnsi="Arial" w:cs="Arial"/>
                <w:b/>
                <w:sz w:val="20"/>
                <w:szCs w:val="20"/>
              </w:rPr>
              <w:t xml:space="preserve">Review the program’s other assessment </w:t>
            </w:r>
            <w:proofErr w:type="gramStart"/>
            <w:r w:rsidRPr="00362753">
              <w:rPr>
                <w:rFonts w:ascii="Arial" w:hAnsi="Arial" w:cs="Arial"/>
                <w:b/>
                <w:sz w:val="20"/>
                <w:szCs w:val="20"/>
              </w:rPr>
              <w:t>results</w:t>
            </w:r>
            <w:proofErr w:type="gramEnd"/>
          </w:p>
          <w:p w14:paraId="4C3B78DB" w14:textId="3EAC7592" w:rsidR="003E1805" w:rsidRPr="00362753" w:rsidRDefault="003E1805" w:rsidP="00A04984">
            <w:pPr>
              <w:rPr>
                <w:rFonts w:ascii="Arial" w:hAnsi="Arial" w:cs="Arial"/>
                <w:sz w:val="20"/>
                <w:szCs w:val="20"/>
              </w:rPr>
            </w:pPr>
            <w:r w:rsidRPr="00362753">
              <w:rPr>
                <w:rFonts w:ascii="Arial" w:hAnsi="Arial" w:cs="Arial"/>
                <w:sz w:val="20"/>
                <w:szCs w:val="20"/>
              </w:rPr>
              <w:t>[2023 CAAHEP Standard III.D. Resource Assessment]</w:t>
            </w:r>
          </w:p>
          <w:p w14:paraId="544F26E6" w14:textId="77777777" w:rsidR="003E1805" w:rsidRPr="00362753" w:rsidRDefault="003E1805" w:rsidP="00A04984">
            <w:pPr>
              <w:pStyle w:val="ListParagraph"/>
              <w:numPr>
                <w:ilvl w:val="0"/>
                <w:numId w:val="35"/>
              </w:numPr>
              <w:ind w:left="469"/>
              <w:rPr>
                <w:rFonts w:ascii="Arial" w:hAnsi="Arial" w:cs="Arial"/>
                <w:sz w:val="20"/>
              </w:rPr>
            </w:pPr>
            <w:r w:rsidRPr="00362753">
              <w:rPr>
                <w:rFonts w:ascii="Arial" w:hAnsi="Arial" w:cs="Arial"/>
                <w:sz w:val="20"/>
              </w:rPr>
              <w:t>Long-range planning</w:t>
            </w:r>
          </w:p>
          <w:p w14:paraId="3FCF08AC" w14:textId="77777777" w:rsidR="003E1805" w:rsidRPr="00362753" w:rsidRDefault="003E1805" w:rsidP="00A04984">
            <w:pPr>
              <w:pStyle w:val="ListParagraph"/>
              <w:numPr>
                <w:ilvl w:val="0"/>
                <w:numId w:val="35"/>
              </w:numPr>
              <w:ind w:left="469"/>
              <w:rPr>
                <w:rFonts w:ascii="Arial" w:hAnsi="Arial" w:cs="Arial"/>
                <w:sz w:val="20"/>
              </w:rPr>
            </w:pPr>
            <w:r w:rsidRPr="00362753">
              <w:rPr>
                <w:rFonts w:ascii="Arial" w:hAnsi="Arial" w:cs="Arial"/>
                <w:sz w:val="20"/>
              </w:rPr>
              <w:t>Student evaluations of instruction and program</w:t>
            </w:r>
          </w:p>
          <w:p w14:paraId="21873B41" w14:textId="77777777" w:rsidR="003E1805" w:rsidRPr="00362753" w:rsidRDefault="003E1805" w:rsidP="00A04984">
            <w:pPr>
              <w:pStyle w:val="ListParagraph"/>
              <w:numPr>
                <w:ilvl w:val="0"/>
                <w:numId w:val="35"/>
              </w:numPr>
              <w:ind w:left="469"/>
              <w:rPr>
                <w:rFonts w:ascii="Arial" w:hAnsi="Arial" w:cs="Arial"/>
                <w:sz w:val="20"/>
              </w:rPr>
            </w:pPr>
            <w:r w:rsidRPr="00362753">
              <w:rPr>
                <w:rFonts w:ascii="Arial" w:hAnsi="Arial" w:cs="Arial"/>
                <w:sz w:val="20"/>
              </w:rPr>
              <w:t>Faculty evaluations of program</w:t>
            </w:r>
          </w:p>
          <w:p w14:paraId="396AA028" w14:textId="77777777" w:rsidR="003E1805" w:rsidRPr="00362753" w:rsidRDefault="003E1805" w:rsidP="00A04984">
            <w:pPr>
              <w:pStyle w:val="ListParagraph"/>
              <w:numPr>
                <w:ilvl w:val="0"/>
                <w:numId w:val="35"/>
              </w:numPr>
              <w:ind w:left="469"/>
              <w:rPr>
                <w:rFonts w:ascii="Arial" w:hAnsi="Arial" w:cs="Arial"/>
                <w:sz w:val="20"/>
              </w:rPr>
            </w:pPr>
            <w:r w:rsidRPr="00362753">
              <w:rPr>
                <w:rFonts w:ascii="Arial" w:hAnsi="Arial" w:cs="Arial"/>
                <w:sz w:val="20"/>
              </w:rPr>
              <w:t>Course/Program final evaluations</w:t>
            </w:r>
          </w:p>
          <w:p w14:paraId="5DE7428D" w14:textId="272B7BF0" w:rsidR="003E1805" w:rsidRPr="00362753" w:rsidRDefault="003E1805" w:rsidP="00A04984">
            <w:pPr>
              <w:pStyle w:val="ListParagraph"/>
              <w:numPr>
                <w:ilvl w:val="0"/>
                <w:numId w:val="35"/>
              </w:numPr>
              <w:ind w:left="469"/>
              <w:rPr>
                <w:rFonts w:ascii="Arial" w:hAnsi="Arial" w:cs="Arial"/>
                <w:sz w:val="20"/>
              </w:rPr>
            </w:pPr>
            <w:r w:rsidRPr="00362753">
              <w:rPr>
                <w:rFonts w:ascii="Arial" w:hAnsi="Arial" w:cs="Arial"/>
                <w:sz w:val="20"/>
              </w:rPr>
              <w:t>Other evaluation methods</w:t>
            </w:r>
          </w:p>
        </w:tc>
        <w:tc>
          <w:tcPr>
            <w:tcW w:w="1250" w:type="dxa"/>
          </w:tcPr>
          <w:p w14:paraId="14FC800F" w14:textId="78E13D0C" w:rsidR="003E1805" w:rsidRPr="00362753" w:rsidRDefault="00821D08" w:rsidP="00A04984">
            <w:pPr>
              <w:ind w:left="67" w:right="-13"/>
              <w:jc w:val="center"/>
              <w:rPr>
                <w:rFonts w:ascii="Arial" w:hAnsi="Arial" w:cs="Arial"/>
                <w:color w:val="000000"/>
                <w:sz w:val="20"/>
                <w:szCs w:val="20"/>
              </w:rPr>
            </w:pPr>
            <w:r>
              <w:rPr>
                <w:rFonts w:ascii="Arial" w:hAnsi="Arial" w:cs="Arial"/>
                <w:color w:val="000000"/>
                <w:sz w:val="20"/>
                <w:szCs w:val="20"/>
              </w:rPr>
              <w:t>Yes</w:t>
            </w:r>
          </w:p>
        </w:tc>
        <w:tc>
          <w:tcPr>
            <w:tcW w:w="6040" w:type="dxa"/>
            <w:shd w:val="clear" w:color="auto" w:fill="auto"/>
            <w:tcMar>
              <w:top w:w="115" w:type="dxa"/>
              <w:left w:w="115" w:type="dxa"/>
              <w:bottom w:w="115" w:type="dxa"/>
              <w:right w:w="115" w:type="dxa"/>
            </w:tcMar>
          </w:tcPr>
          <w:p w14:paraId="78CAF2C6" w14:textId="77777777" w:rsidR="003E1805" w:rsidRDefault="00586E80" w:rsidP="00A04984">
            <w:pPr>
              <w:rPr>
                <w:rFonts w:ascii="Arial" w:hAnsi="Arial" w:cs="Arial"/>
                <w:sz w:val="20"/>
                <w:szCs w:val="20"/>
              </w:rPr>
            </w:pPr>
            <w:r>
              <w:rPr>
                <w:rFonts w:ascii="Arial" w:hAnsi="Arial" w:cs="Arial"/>
                <w:sz w:val="20"/>
                <w:szCs w:val="20"/>
              </w:rPr>
              <w:t xml:space="preserve">The course and program evals have been good with no glaring issues.  We are going to begin passing out faculty evals to students at the end of each block. This will help our guide our instructional techniques and methods and create a molded instructional environment for the current cohort. </w:t>
            </w:r>
          </w:p>
          <w:p w14:paraId="333691C3" w14:textId="288FC2FC" w:rsidR="00E27E20" w:rsidRDefault="00E27E20" w:rsidP="00A04984">
            <w:pPr>
              <w:rPr>
                <w:rFonts w:ascii="Arial" w:hAnsi="Arial" w:cs="Arial"/>
                <w:sz w:val="20"/>
                <w:szCs w:val="20"/>
              </w:rPr>
            </w:pPr>
            <w:r>
              <w:rPr>
                <w:rFonts w:ascii="Arial" w:hAnsi="Arial" w:cs="Arial"/>
                <w:sz w:val="20"/>
                <w:szCs w:val="20"/>
              </w:rPr>
              <w:t>Space remains a concern.  We are need of more classrooms.</w:t>
            </w:r>
          </w:p>
          <w:p w14:paraId="0BF116C8" w14:textId="1EF1A6ED" w:rsidR="00586E80" w:rsidRPr="007A777F" w:rsidRDefault="00586E80" w:rsidP="00A04984">
            <w:pPr>
              <w:rPr>
                <w:rFonts w:ascii="Arial" w:hAnsi="Arial" w:cs="Arial"/>
                <w:sz w:val="20"/>
                <w:szCs w:val="20"/>
              </w:rPr>
            </w:pPr>
            <w:r>
              <w:rPr>
                <w:rFonts w:ascii="Arial" w:hAnsi="Arial" w:cs="Arial"/>
                <w:sz w:val="20"/>
                <w:szCs w:val="20"/>
              </w:rPr>
              <w:lastRenderedPageBreak/>
              <w:t xml:space="preserve">We discussed long range planning, and we also discussed the preparedness plan.  We are currently working on that </w:t>
            </w:r>
            <w:r w:rsidR="00E27E20">
              <w:rPr>
                <w:rFonts w:ascii="Arial" w:hAnsi="Arial" w:cs="Arial"/>
                <w:sz w:val="20"/>
                <w:szCs w:val="20"/>
              </w:rPr>
              <w:t>manual,</w:t>
            </w:r>
            <w:r>
              <w:rPr>
                <w:rFonts w:ascii="Arial" w:hAnsi="Arial" w:cs="Arial"/>
                <w:sz w:val="20"/>
                <w:szCs w:val="20"/>
              </w:rPr>
              <w:t xml:space="preserve"> and we are just about finished up with the student handbook.</w:t>
            </w:r>
          </w:p>
        </w:tc>
        <w:tc>
          <w:tcPr>
            <w:tcW w:w="2065" w:type="dxa"/>
          </w:tcPr>
          <w:p w14:paraId="19A7E93D" w14:textId="6B9F2570" w:rsidR="00AB774E" w:rsidRPr="00E36916" w:rsidRDefault="00AB774E" w:rsidP="00A04984">
            <w:pPr>
              <w:rPr>
                <w:rFonts w:ascii="Arial" w:hAnsi="Arial" w:cs="Arial"/>
                <w:sz w:val="20"/>
                <w:szCs w:val="20"/>
              </w:rPr>
            </w:pPr>
          </w:p>
        </w:tc>
      </w:tr>
      <w:tr w:rsidR="003E1805" w:rsidRPr="00362753" w14:paraId="5E10BA9E" w14:textId="77777777" w:rsidTr="00E36916">
        <w:trPr>
          <w:jc w:val="center"/>
        </w:trPr>
        <w:tc>
          <w:tcPr>
            <w:tcW w:w="625" w:type="dxa"/>
            <w:shd w:val="clear" w:color="auto" w:fill="auto"/>
            <w:tcMar>
              <w:top w:w="115" w:type="dxa"/>
              <w:left w:w="115" w:type="dxa"/>
              <w:bottom w:w="115" w:type="dxa"/>
              <w:right w:w="115" w:type="dxa"/>
            </w:tcMar>
          </w:tcPr>
          <w:p w14:paraId="440830B7" w14:textId="77777777"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0941BC51" w14:textId="283A3D28" w:rsidR="003E1805" w:rsidRPr="00362753" w:rsidRDefault="003E1805" w:rsidP="00A04984">
            <w:pPr>
              <w:rPr>
                <w:rFonts w:ascii="Arial" w:hAnsi="Arial" w:cs="Arial"/>
                <w:i/>
                <w:sz w:val="20"/>
                <w:szCs w:val="20"/>
              </w:rPr>
            </w:pPr>
            <w:r w:rsidRPr="00362753">
              <w:rPr>
                <w:rFonts w:ascii="Arial" w:hAnsi="Arial" w:cs="Arial"/>
                <w:b/>
                <w:sz w:val="20"/>
                <w:szCs w:val="20"/>
              </w:rPr>
              <w:t xml:space="preserve">Review program changes </w:t>
            </w:r>
            <w:r w:rsidRPr="00362753">
              <w:rPr>
                <w:rFonts w:ascii="Arial" w:hAnsi="Arial" w:cs="Arial"/>
                <w:i/>
                <w:sz w:val="20"/>
                <w:szCs w:val="20"/>
              </w:rPr>
              <w:t>(possible changes)</w:t>
            </w:r>
          </w:p>
          <w:p w14:paraId="39E22F1E" w14:textId="7785EFC5" w:rsidR="003E1805" w:rsidRPr="00362753" w:rsidRDefault="003E1805" w:rsidP="00A04984">
            <w:pPr>
              <w:pStyle w:val="ListParagraph"/>
              <w:numPr>
                <w:ilvl w:val="0"/>
                <w:numId w:val="36"/>
              </w:numPr>
              <w:ind w:left="469"/>
              <w:rPr>
                <w:rFonts w:ascii="Arial" w:hAnsi="Arial" w:cs="Arial"/>
                <w:b/>
                <w:sz w:val="20"/>
              </w:rPr>
            </w:pPr>
            <w:r w:rsidRPr="00362753">
              <w:rPr>
                <w:rFonts w:ascii="Arial" w:hAnsi="Arial" w:cs="Arial"/>
                <w:sz w:val="20"/>
              </w:rPr>
              <w:t>Course changes</w:t>
            </w:r>
            <w:r w:rsidRPr="00362753">
              <w:rPr>
                <w:rFonts w:ascii="Arial" w:hAnsi="Arial" w:cs="Arial"/>
                <w:sz w:val="20"/>
              </w:rPr>
              <w:br/>
              <w:t>(schedule, organization, staffing, other)</w:t>
            </w:r>
          </w:p>
          <w:p w14:paraId="4F319C7E" w14:textId="77777777" w:rsidR="003E1805" w:rsidRPr="00362753" w:rsidRDefault="003E1805" w:rsidP="00A04984">
            <w:pPr>
              <w:pStyle w:val="ListParagraph"/>
              <w:numPr>
                <w:ilvl w:val="0"/>
                <w:numId w:val="36"/>
              </w:numPr>
              <w:ind w:left="469"/>
              <w:rPr>
                <w:rFonts w:ascii="Arial" w:hAnsi="Arial" w:cs="Arial"/>
                <w:sz w:val="20"/>
              </w:rPr>
            </w:pPr>
            <w:r w:rsidRPr="00362753">
              <w:rPr>
                <w:rFonts w:ascii="Arial" w:hAnsi="Arial" w:cs="Arial"/>
                <w:sz w:val="20"/>
              </w:rPr>
              <w:t>Preceptor changes</w:t>
            </w:r>
          </w:p>
          <w:p w14:paraId="100BC697" w14:textId="77777777" w:rsidR="003E1805" w:rsidRPr="00362753" w:rsidRDefault="003E1805" w:rsidP="00A04984">
            <w:pPr>
              <w:pStyle w:val="ListParagraph"/>
              <w:numPr>
                <w:ilvl w:val="0"/>
                <w:numId w:val="36"/>
              </w:numPr>
              <w:ind w:left="469"/>
              <w:rPr>
                <w:rFonts w:ascii="Arial" w:hAnsi="Arial" w:cs="Arial"/>
                <w:sz w:val="20"/>
              </w:rPr>
            </w:pPr>
            <w:r w:rsidRPr="00362753">
              <w:rPr>
                <w:rFonts w:ascii="Arial" w:hAnsi="Arial" w:cs="Arial"/>
                <w:sz w:val="20"/>
              </w:rPr>
              <w:t>Clinical and field affiliation changes</w:t>
            </w:r>
          </w:p>
          <w:p w14:paraId="54D87329" w14:textId="749EED8A" w:rsidR="003E1805" w:rsidRPr="00362753" w:rsidRDefault="003E1805" w:rsidP="00A04984">
            <w:pPr>
              <w:pStyle w:val="ListParagraph"/>
              <w:numPr>
                <w:ilvl w:val="0"/>
                <w:numId w:val="36"/>
              </w:numPr>
              <w:ind w:left="469"/>
              <w:rPr>
                <w:rFonts w:ascii="Arial" w:hAnsi="Arial" w:cs="Arial"/>
                <w:sz w:val="20"/>
              </w:rPr>
            </w:pPr>
            <w:r w:rsidRPr="00362753">
              <w:rPr>
                <w:rFonts w:ascii="Arial" w:hAnsi="Arial" w:cs="Arial"/>
                <w:sz w:val="20"/>
              </w:rPr>
              <w:t>Curriculum changes</w:t>
            </w:r>
          </w:p>
          <w:p w14:paraId="0EC6DF70" w14:textId="77777777" w:rsidR="003E1805" w:rsidRPr="00362753" w:rsidRDefault="003E1805" w:rsidP="00A04984">
            <w:pPr>
              <w:numPr>
                <w:ilvl w:val="1"/>
                <w:numId w:val="10"/>
              </w:numPr>
              <w:ind w:left="698" w:right="-48" w:hanging="270"/>
              <w:rPr>
                <w:rFonts w:ascii="Arial" w:hAnsi="Arial" w:cs="Arial"/>
                <w:sz w:val="20"/>
                <w:szCs w:val="20"/>
              </w:rPr>
            </w:pPr>
            <w:r w:rsidRPr="00362753">
              <w:rPr>
                <w:rFonts w:ascii="Arial" w:hAnsi="Arial" w:cs="Arial"/>
                <w:sz w:val="20"/>
                <w:szCs w:val="20"/>
              </w:rPr>
              <w:t>Content</w:t>
            </w:r>
          </w:p>
          <w:p w14:paraId="7E7690FE" w14:textId="45146559" w:rsidR="003E1805" w:rsidRPr="00362753" w:rsidRDefault="003E1805" w:rsidP="00A04984">
            <w:pPr>
              <w:numPr>
                <w:ilvl w:val="1"/>
                <w:numId w:val="10"/>
              </w:numPr>
              <w:ind w:left="698" w:right="-48" w:hanging="270"/>
              <w:rPr>
                <w:rFonts w:ascii="Arial" w:hAnsi="Arial" w:cs="Arial"/>
                <w:sz w:val="20"/>
                <w:szCs w:val="20"/>
              </w:rPr>
            </w:pPr>
            <w:r w:rsidRPr="00362753">
              <w:rPr>
                <w:rFonts w:ascii="Arial" w:hAnsi="Arial" w:cs="Arial"/>
                <w:sz w:val="20"/>
                <w:szCs w:val="20"/>
              </w:rPr>
              <w:t>Sequencing</w:t>
            </w:r>
          </w:p>
        </w:tc>
        <w:tc>
          <w:tcPr>
            <w:tcW w:w="1250" w:type="dxa"/>
          </w:tcPr>
          <w:p w14:paraId="0B566AC4" w14:textId="3B125986" w:rsidR="003E1805" w:rsidRPr="00362753" w:rsidRDefault="003E1805" w:rsidP="00A04984">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25A56127" w14:textId="3FBED30A" w:rsidR="003E1805" w:rsidRPr="00362753" w:rsidRDefault="00586E80" w:rsidP="00A04984">
            <w:pPr>
              <w:rPr>
                <w:rFonts w:ascii="Arial" w:hAnsi="Arial" w:cs="Arial"/>
                <w:color w:val="000000"/>
                <w:sz w:val="20"/>
                <w:szCs w:val="20"/>
              </w:rPr>
            </w:pPr>
            <w:r>
              <w:rPr>
                <w:rFonts w:ascii="Arial" w:hAnsi="Arial" w:cs="Arial"/>
                <w:color w:val="000000"/>
                <w:sz w:val="20"/>
                <w:szCs w:val="20"/>
              </w:rPr>
              <w:t xml:space="preserve">There are no major course, preceptor, clinical/field </w:t>
            </w:r>
            <w:r w:rsidR="00830058">
              <w:rPr>
                <w:rFonts w:ascii="Arial" w:hAnsi="Arial" w:cs="Arial"/>
                <w:color w:val="000000"/>
                <w:sz w:val="20"/>
                <w:szCs w:val="20"/>
              </w:rPr>
              <w:t>affiliation,</w:t>
            </w:r>
            <w:r>
              <w:rPr>
                <w:rFonts w:ascii="Arial" w:hAnsi="Arial" w:cs="Arial"/>
                <w:color w:val="000000"/>
                <w:sz w:val="20"/>
                <w:szCs w:val="20"/>
              </w:rPr>
              <w:t xml:space="preserve"> or curriculum changes.</w:t>
            </w:r>
          </w:p>
        </w:tc>
        <w:tc>
          <w:tcPr>
            <w:tcW w:w="2065" w:type="dxa"/>
          </w:tcPr>
          <w:p w14:paraId="3A6717AE" w14:textId="2A187E90" w:rsidR="003E1805" w:rsidRPr="00362753" w:rsidRDefault="003E1805" w:rsidP="00A04984">
            <w:pPr>
              <w:rPr>
                <w:rFonts w:ascii="Arial" w:hAnsi="Arial" w:cs="Arial"/>
                <w:sz w:val="20"/>
                <w:szCs w:val="20"/>
              </w:rPr>
            </w:pPr>
          </w:p>
        </w:tc>
      </w:tr>
      <w:tr w:rsidR="003E1805" w:rsidRPr="00362753" w14:paraId="42FE5340" w14:textId="77777777" w:rsidTr="00E36916">
        <w:trPr>
          <w:jc w:val="center"/>
        </w:trPr>
        <w:tc>
          <w:tcPr>
            <w:tcW w:w="625" w:type="dxa"/>
            <w:shd w:val="clear" w:color="auto" w:fill="auto"/>
            <w:tcMar>
              <w:top w:w="115" w:type="dxa"/>
              <w:left w:w="115" w:type="dxa"/>
              <w:bottom w:w="115" w:type="dxa"/>
              <w:right w:w="115" w:type="dxa"/>
            </w:tcMar>
          </w:tcPr>
          <w:p w14:paraId="42D4381C" w14:textId="77777777"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6279558C" w14:textId="4C4A9458" w:rsidR="003E1805" w:rsidRPr="00362753" w:rsidRDefault="003E1805" w:rsidP="00A04984">
            <w:pPr>
              <w:rPr>
                <w:rFonts w:ascii="Arial" w:hAnsi="Arial" w:cs="Arial"/>
                <w:i/>
                <w:sz w:val="20"/>
                <w:szCs w:val="20"/>
              </w:rPr>
            </w:pPr>
            <w:r w:rsidRPr="00362753">
              <w:rPr>
                <w:rFonts w:ascii="Arial" w:hAnsi="Arial" w:cs="Arial"/>
                <w:b/>
                <w:sz w:val="20"/>
                <w:szCs w:val="20"/>
              </w:rPr>
              <w:t xml:space="preserve">Review substantive changes </w:t>
            </w:r>
            <w:r w:rsidRPr="00362753">
              <w:rPr>
                <w:rFonts w:ascii="Arial" w:hAnsi="Arial" w:cs="Arial"/>
                <w:i/>
                <w:sz w:val="20"/>
                <w:szCs w:val="20"/>
              </w:rPr>
              <w:t>(possible changes)</w:t>
            </w:r>
          </w:p>
          <w:p w14:paraId="63D3D1B8" w14:textId="129D6EDA" w:rsidR="003E1805" w:rsidRPr="00362753" w:rsidRDefault="003E1805" w:rsidP="00A04984">
            <w:pPr>
              <w:rPr>
                <w:rFonts w:ascii="Arial" w:hAnsi="Arial" w:cs="Arial"/>
                <w:b/>
                <w:sz w:val="20"/>
                <w:szCs w:val="20"/>
              </w:rPr>
            </w:pPr>
            <w:r w:rsidRPr="00362753">
              <w:rPr>
                <w:rFonts w:ascii="Arial" w:hAnsi="Arial" w:cs="Arial"/>
                <w:sz w:val="20"/>
                <w:szCs w:val="20"/>
              </w:rPr>
              <w:t>[2023 CAAHEP Standard V.E. Substantive Change]</w:t>
            </w:r>
          </w:p>
          <w:p w14:paraId="1A03880A" w14:textId="77777777" w:rsidR="003E1805" w:rsidRPr="00362753" w:rsidRDefault="003E1805" w:rsidP="00A04984">
            <w:pPr>
              <w:pStyle w:val="ListParagraph"/>
              <w:numPr>
                <w:ilvl w:val="0"/>
                <w:numId w:val="37"/>
              </w:numPr>
              <w:ind w:left="469"/>
              <w:rPr>
                <w:rFonts w:ascii="Arial" w:hAnsi="Arial" w:cs="Arial"/>
                <w:b/>
                <w:sz w:val="20"/>
                <w:u w:val="single"/>
              </w:rPr>
            </w:pPr>
            <w:r w:rsidRPr="00362753">
              <w:rPr>
                <w:rFonts w:ascii="Arial" w:hAnsi="Arial" w:cs="Arial"/>
                <w:sz w:val="20"/>
              </w:rPr>
              <w:t xml:space="preserve">Program </w:t>
            </w:r>
            <w:proofErr w:type="gramStart"/>
            <w:r w:rsidRPr="00362753">
              <w:rPr>
                <w:rFonts w:ascii="Arial" w:hAnsi="Arial" w:cs="Arial"/>
                <w:sz w:val="20"/>
              </w:rPr>
              <w:t>status</w:t>
            </w:r>
            <w:proofErr w:type="gramEnd"/>
          </w:p>
          <w:p w14:paraId="5BC06464" w14:textId="56B8DD82" w:rsidR="003E1805" w:rsidRPr="00362753" w:rsidRDefault="003E1805" w:rsidP="00A04984">
            <w:pPr>
              <w:pStyle w:val="ListParagraph"/>
              <w:numPr>
                <w:ilvl w:val="0"/>
                <w:numId w:val="37"/>
              </w:numPr>
              <w:ind w:left="469"/>
              <w:rPr>
                <w:rFonts w:ascii="Arial" w:hAnsi="Arial" w:cs="Arial"/>
                <w:b/>
                <w:sz w:val="20"/>
                <w:u w:val="single"/>
              </w:rPr>
            </w:pPr>
            <w:r w:rsidRPr="00362753">
              <w:rPr>
                <w:rFonts w:ascii="Arial" w:hAnsi="Arial" w:cs="Arial"/>
                <w:sz w:val="20"/>
              </w:rPr>
              <w:t>Sponsorship</w:t>
            </w:r>
          </w:p>
          <w:p w14:paraId="0D1698E6" w14:textId="2E696BA5" w:rsidR="003E1805" w:rsidRPr="00362753" w:rsidRDefault="003E1805" w:rsidP="00A04984">
            <w:pPr>
              <w:pStyle w:val="ListParagraph"/>
              <w:numPr>
                <w:ilvl w:val="0"/>
                <w:numId w:val="37"/>
              </w:numPr>
              <w:ind w:left="469"/>
              <w:rPr>
                <w:rFonts w:ascii="Arial" w:hAnsi="Arial" w:cs="Arial"/>
                <w:b/>
                <w:sz w:val="20"/>
                <w:u w:val="single"/>
              </w:rPr>
            </w:pPr>
            <w:r w:rsidRPr="00362753">
              <w:rPr>
                <w:rFonts w:ascii="Arial" w:hAnsi="Arial" w:cs="Arial"/>
                <w:sz w:val="20"/>
              </w:rPr>
              <w:t>Location</w:t>
            </w:r>
          </w:p>
          <w:p w14:paraId="35F31378" w14:textId="77777777" w:rsidR="003E1805" w:rsidRPr="00362753" w:rsidRDefault="003E1805" w:rsidP="00A04984">
            <w:pPr>
              <w:pStyle w:val="ListParagraph"/>
              <w:numPr>
                <w:ilvl w:val="0"/>
                <w:numId w:val="37"/>
              </w:numPr>
              <w:ind w:left="469"/>
              <w:rPr>
                <w:rFonts w:ascii="Arial" w:hAnsi="Arial" w:cs="Arial"/>
                <w:b/>
                <w:sz w:val="20"/>
                <w:u w:val="single"/>
              </w:rPr>
            </w:pPr>
            <w:r w:rsidRPr="00362753">
              <w:rPr>
                <w:rFonts w:ascii="Arial" w:hAnsi="Arial" w:cs="Arial"/>
                <w:sz w:val="20"/>
              </w:rPr>
              <w:t xml:space="preserve">Sponsor administrative </w:t>
            </w:r>
            <w:proofErr w:type="gramStart"/>
            <w:r w:rsidRPr="00362753">
              <w:rPr>
                <w:rFonts w:ascii="Arial" w:hAnsi="Arial" w:cs="Arial"/>
                <w:sz w:val="20"/>
              </w:rPr>
              <w:t>personnel</w:t>
            </w:r>
            <w:proofErr w:type="gramEnd"/>
          </w:p>
          <w:p w14:paraId="0AC44EFB" w14:textId="14A88552" w:rsidR="003E1805" w:rsidRPr="00362753" w:rsidRDefault="003E1805" w:rsidP="00A04984">
            <w:pPr>
              <w:pStyle w:val="ListParagraph"/>
              <w:numPr>
                <w:ilvl w:val="0"/>
                <w:numId w:val="37"/>
              </w:numPr>
              <w:ind w:left="469"/>
              <w:rPr>
                <w:rFonts w:ascii="Arial" w:hAnsi="Arial" w:cs="Arial"/>
                <w:b/>
                <w:sz w:val="20"/>
                <w:u w:val="single"/>
              </w:rPr>
            </w:pPr>
            <w:r w:rsidRPr="00362753">
              <w:rPr>
                <w:rFonts w:ascii="Arial" w:hAnsi="Arial" w:cs="Arial"/>
                <w:sz w:val="20"/>
              </w:rPr>
              <w:t xml:space="preserve">Program personnel: PD, MD, </w:t>
            </w:r>
            <w:proofErr w:type="gramStart"/>
            <w:r w:rsidRPr="00362753">
              <w:rPr>
                <w:rFonts w:ascii="Arial" w:hAnsi="Arial" w:cs="Arial"/>
                <w:sz w:val="20"/>
              </w:rPr>
              <w:t>other</w:t>
            </w:r>
            <w:proofErr w:type="gramEnd"/>
          </w:p>
          <w:p w14:paraId="57882109" w14:textId="77777777" w:rsidR="003E1805" w:rsidRPr="00362753" w:rsidRDefault="003E1805" w:rsidP="00A04984">
            <w:pPr>
              <w:pStyle w:val="ListParagraph"/>
              <w:numPr>
                <w:ilvl w:val="0"/>
                <w:numId w:val="37"/>
              </w:numPr>
              <w:ind w:left="469"/>
              <w:rPr>
                <w:rFonts w:ascii="Arial" w:hAnsi="Arial" w:cs="Arial"/>
                <w:b/>
                <w:sz w:val="20"/>
                <w:u w:val="single"/>
              </w:rPr>
            </w:pPr>
            <w:r w:rsidRPr="00362753">
              <w:rPr>
                <w:rFonts w:ascii="Arial" w:hAnsi="Arial" w:cs="Arial"/>
                <w:sz w:val="20"/>
              </w:rPr>
              <w:t>Addition of distance education component</w:t>
            </w:r>
          </w:p>
          <w:p w14:paraId="50FB7B37" w14:textId="77777777" w:rsidR="003E1805" w:rsidRPr="00362753" w:rsidRDefault="003E1805" w:rsidP="00A04984">
            <w:pPr>
              <w:pStyle w:val="ListParagraph"/>
              <w:numPr>
                <w:ilvl w:val="0"/>
                <w:numId w:val="37"/>
              </w:numPr>
              <w:ind w:left="469"/>
              <w:rPr>
                <w:rFonts w:ascii="Arial" w:hAnsi="Arial" w:cs="Arial"/>
                <w:b/>
                <w:sz w:val="20"/>
                <w:u w:val="single"/>
              </w:rPr>
            </w:pPr>
            <w:r w:rsidRPr="00362753">
              <w:rPr>
                <w:rFonts w:ascii="Arial" w:hAnsi="Arial" w:cs="Arial"/>
                <w:sz w:val="20"/>
              </w:rPr>
              <w:t>Addition of satellite program</w:t>
            </w:r>
          </w:p>
          <w:p w14:paraId="4970F07E" w14:textId="1F1703DA" w:rsidR="003E1805" w:rsidRPr="00362753" w:rsidRDefault="003E1805" w:rsidP="00A04984">
            <w:pPr>
              <w:pStyle w:val="ListParagraph"/>
              <w:numPr>
                <w:ilvl w:val="0"/>
                <w:numId w:val="37"/>
              </w:numPr>
              <w:ind w:left="469"/>
              <w:rPr>
                <w:rFonts w:ascii="Arial" w:hAnsi="Arial" w:cs="Arial"/>
                <w:b/>
                <w:sz w:val="20"/>
                <w:u w:val="single"/>
              </w:rPr>
            </w:pPr>
            <w:r w:rsidRPr="00362753">
              <w:rPr>
                <w:rFonts w:ascii="Arial" w:hAnsi="Arial" w:cs="Arial"/>
                <w:sz w:val="20"/>
              </w:rPr>
              <w:t>Addition of alternate location(s)</w:t>
            </w:r>
          </w:p>
        </w:tc>
        <w:tc>
          <w:tcPr>
            <w:tcW w:w="1250" w:type="dxa"/>
          </w:tcPr>
          <w:p w14:paraId="01E600FF" w14:textId="08BC2EC3" w:rsidR="003E1805" w:rsidRPr="00362753" w:rsidRDefault="003E1805" w:rsidP="00A04984">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652F00DD" w14:textId="77777777" w:rsidR="00AB774E" w:rsidRDefault="00586E80" w:rsidP="00A04984">
            <w:pPr>
              <w:rPr>
                <w:rFonts w:ascii="Arial" w:hAnsi="Arial" w:cs="Arial"/>
                <w:color w:val="000000"/>
                <w:sz w:val="20"/>
                <w:szCs w:val="20"/>
              </w:rPr>
            </w:pPr>
            <w:r>
              <w:rPr>
                <w:rFonts w:ascii="Arial" w:hAnsi="Arial" w:cs="Arial"/>
                <w:color w:val="000000"/>
                <w:sz w:val="20"/>
                <w:szCs w:val="20"/>
              </w:rPr>
              <w:t>The only substantiative change is we are losing our dean.  Dean Wyche is retiring June 30</w:t>
            </w:r>
            <w:r w:rsidRPr="00586E80">
              <w:rPr>
                <w:rFonts w:ascii="Arial" w:hAnsi="Arial" w:cs="Arial"/>
                <w:color w:val="000000"/>
                <w:sz w:val="20"/>
                <w:szCs w:val="20"/>
                <w:vertAlign w:val="superscript"/>
              </w:rPr>
              <w:t>th</w:t>
            </w:r>
            <w:r>
              <w:rPr>
                <w:rFonts w:ascii="Arial" w:hAnsi="Arial" w:cs="Arial"/>
                <w:color w:val="000000"/>
                <w:sz w:val="20"/>
                <w:szCs w:val="20"/>
              </w:rPr>
              <w:t>.  We are in the hiring process and Sarah is serving on the hiring committee.</w:t>
            </w:r>
          </w:p>
          <w:p w14:paraId="6726678F" w14:textId="77777777" w:rsidR="00586E80" w:rsidRDefault="00586E80" w:rsidP="00A04984">
            <w:pPr>
              <w:rPr>
                <w:rFonts w:ascii="Arial" w:hAnsi="Arial" w:cs="Arial"/>
                <w:color w:val="000000"/>
                <w:sz w:val="20"/>
                <w:szCs w:val="20"/>
              </w:rPr>
            </w:pPr>
            <w:r>
              <w:rPr>
                <w:rFonts w:ascii="Arial" w:hAnsi="Arial" w:cs="Arial"/>
                <w:color w:val="000000"/>
                <w:sz w:val="20"/>
                <w:szCs w:val="20"/>
              </w:rPr>
              <w:t>We just completed the accreditation site visit.  We had one minor violation.  We failed to administer a cognitive exam at the end of field internship.  We have created a viable solution by using Learning Express predictive assessments.  The student will take Exam 1 in clinical internship, Exam 3 in field internship and Exam 5 at the exit evaluation that will be proctored.  If the student scores less than 70% on Exam 5, they will be able to retest with Exam 2.  If they fail exam 2, they will be required to remediate based on their areas of weakness and then will take Exam 4.  If they fail exam 4, they will be required to attend a paramedic refresher course.</w:t>
            </w:r>
          </w:p>
          <w:p w14:paraId="72726802" w14:textId="77777777" w:rsidR="00E27E20" w:rsidRDefault="00E27E20" w:rsidP="00A04984">
            <w:pPr>
              <w:rPr>
                <w:rFonts w:ascii="Arial" w:hAnsi="Arial" w:cs="Arial"/>
                <w:color w:val="000000"/>
                <w:sz w:val="20"/>
                <w:szCs w:val="20"/>
              </w:rPr>
            </w:pPr>
            <w:r>
              <w:rPr>
                <w:rFonts w:ascii="Arial" w:hAnsi="Arial" w:cs="Arial"/>
                <w:color w:val="000000"/>
                <w:sz w:val="20"/>
                <w:szCs w:val="20"/>
              </w:rPr>
              <w:t xml:space="preserve">We talked about creative schedules that would allow more access to paramedic students (partially online, </w:t>
            </w:r>
            <w:proofErr w:type="spellStart"/>
            <w:r>
              <w:rPr>
                <w:rFonts w:ascii="Arial" w:hAnsi="Arial" w:cs="Arial"/>
                <w:color w:val="000000"/>
                <w:sz w:val="20"/>
                <w:szCs w:val="20"/>
              </w:rPr>
              <w:t>hyflex</w:t>
            </w:r>
            <w:proofErr w:type="spellEnd"/>
            <w:r>
              <w:rPr>
                <w:rFonts w:ascii="Arial" w:hAnsi="Arial" w:cs="Arial"/>
                <w:color w:val="000000"/>
                <w:sz w:val="20"/>
                <w:szCs w:val="20"/>
              </w:rPr>
              <w:t>)</w:t>
            </w:r>
          </w:p>
          <w:p w14:paraId="0CC6F369" w14:textId="6A8249C4" w:rsidR="00E27E20" w:rsidRPr="00362753" w:rsidRDefault="00E27E20" w:rsidP="00A04984">
            <w:pPr>
              <w:rPr>
                <w:rFonts w:ascii="Arial" w:hAnsi="Arial" w:cs="Arial"/>
                <w:color w:val="000000"/>
                <w:sz w:val="20"/>
                <w:szCs w:val="20"/>
              </w:rPr>
            </w:pPr>
            <w:r>
              <w:rPr>
                <w:rFonts w:ascii="Arial" w:hAnsi="Arial" w:cs="Arial"/>
                <w:color w:val="000000"/>
                <w:sz w:val="20"/>
                <w:szCs w:val="20"/>
              </w:rPr>
              <w:t xml:space="preserve">We also discussed the pros and cons of </w:t>
            </w:r>
            <w:proofErr w:type="gramStart"/>
            <w:r>
              <w:rPr>
                <w:rFonts w:ascii="Arial" w:hAnsi="Arial" w:cs="Arial"/>
                <w:color w:val="000000"/>
                <w:sz w:val="20"/>
                <w:szCs w:val="20"/>
              </w:rPr>
              <w:t>a the</w:t>
            </w:r>
            <w:proofErr w:type="gramEnd"/>
            <w:r>
              <w:rPr>
                <w:rFonts w:ascii="Arial" w:hAnsi="Arial" w:cs="Arial"/>
                <w:color w:val="000000"/>
                <w:sz w:val="20"/>
                <w:szCs w:val="20"/>
              </w:rPr>
              <w:t xml:space="preserve"> Program Director transitioning from faculty to admin.  We need to revisit this at the next meeting.</w:t>
            </w:r>
          </w:p>
        </w:tc>
        <w:tc>
          <w:tcPr>
            <w:tcW w:w="2065" w:type="dxa"/>
          </w:tcPr>
          <w:p w14:paraId="61B478C5" w14:textId="77777777" w:rsidR="003E1805" w:rsidRPr="00362753" w:rsidRDefault="003E1805" w:rsidP="00A04984">
            <w:pPr>
              <w:rPr>
                <w:rFonts w:ascii="Arial" w:hAnsi="Arial" w:cs="Arial"/>
                <w:sz w:val="20"/>
                <w:szCs w:val="20"/>
              </w:rPr>
            </w:pPr>
          </w:p>
        </w:tc>
      </w:tr>
      <w:tr w:rsidR="003E1805" w:rsidRPr="00362753" w14:paraId="482AC10A" w14:textId="77777777" w:rsidTr="00E36916">
        <w:trPr>
          <w:jc w:val="center"/>
        </w:trPr>
        <w:tc>
          <w:tcPr>
            <w:tcW w:w="625" w:type="dxa"/>
            <w:shd w:val="clear" w:color="auto" w:fill="auto"/>
            <w:tcMar>
              <w:top w:w="115" w:type="dxa"/>
              <w:left w:w="115" w:type="dxa"/>
              <w:bottom w:w="115" w:type="dxa"/>
              <w:right w:w="115" w:type="dxa"/>
            </w:tcMar>
          </w:tcPr>
          <w:p w14:paraId="31CC8FA0" w14:textId="77777777"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0FAEAAA5" w14:textId="32C0B043" w:rsidR="003E1805" w:rsidRPr="00362753" w:rsidRDefault="003E1805" w:rsidP="00A04984">
            <w:pPr>
              <w:rPr>
                <w:rFonts w:ascii="Arial" w:hAnsi="Arial" w:cs="Arial"/>
                <w:b/>
                <w:sz w:val="20"/>
                <w:szCs w:val="20"/>
              </w:rPr>
            </w:pPr>
            <w:r w:rsidRPr="00362753">
              <w:rPr>
                <w:rFonts w:ascii="Arial" w:hAnsi="Arial" w:cs="Arial"/>
                <w:b/>
                <w:sz w:val="20"/>
                <w:szCs w:val="20"/>
              </w:rPr>
              <w:t>Other identified strengths</w:t>
            </w:r>
          </w:p>
        </w:tc>
        <w:tc>
          <w:tcPr>
            <w:tcW w:w="1250" w:type="dxa"/>
          </w:tcPr>
          <w:p w14:paraId="59632F5E" w14:textId="4C65825E" w:rsidR="003E1805" w:rsidRPr="00362753" w:rsidRDefault="003E1805" w:rsidP="00A04984">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3AD5344A" w14:textId="5E1AA4C3" w:rsidR="003E1805" w:rsidRPr="00362753" w:rsidRDefault="00586E80" w:rsidP="00A04984">
            <w:pPr>
              <w:rPr>
                <w:rFonts w:ascii="Arial" w:hAnsi="Arial" w:cs="Arial"/>
                <w:color w:val="000000"/>
                <w:sz w:val="20"/>
                <w:szCs w:val="20"/>
              </w:rPr>
            </w:pPr>
            <w:r>
              <w:rPr>
                <w:rFonts w:ascii="Arial" w:hAnsi="Arial" w:cs="Arial"/>
                <w:color w:val="000000"/>
                <w:sz w:val="20"/>
                <w:szCs w:val="20"/>
              </w:rPr>
              <w:t>Teaching faculty, Administration, Palomar College Foundation</w:t>
            </w:r>
          </w:p>
        </w:tc>
        <w:tc>
          <w:tcPr>
            <w:tcW w:w="2065" w:type="dxa"/>
          </w:tcPr>
          <w:p w14:paraId="62EEA9C7" w14:textId="77777777" w:rsidR="003E1805" w:rsidRPr="00362753" w:rsidRDefault="003E1805" w:rsidP="00A04984">
            <w:pPr>
              <w:rPr>
                <w:rFonts w:ascii="Arial" w:hAnsi="Arial" w:cs="Arial"/>
                <w:sz w:val="20"/>
                <w:szCs w:val="20"/>
              </w:rPr>
            </w:pPr>
          </w:p>
        </w:tc>
      </w:tr>
      <w:tr w:rsidR="003E1805" w:rsidRPr="00362753" w14:paraId="2E83B44F" w14:textId="77777777" w:rsidTr="00E36916">
        <w:trPr>
          <w:jc w:val="center"/>
        </w:trPr>
        <w:tc>
          <w:tcPr>
            <w:tcW w:w="625" w:type="dxa"/>
            <w:shd w:val="clear" w:color="auto" w:fill="auto"/>
            <w:tcMar>
              <w:top w:w="115" w:type="dxa"/>
              <w:left w:w="115" w:type="dxa"/>
              <w:bottom w:w="115" w:type="dxa"/>
              <w:right w:w="115" w:type="dxa"/>
            </w:tcMar>
          </w:tcPr>
          <w:p w14:paraId="2B3C6BFC" w14:textId="77777777"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480763BC" w14:textId="3F800809" w:rsidR="003E1805" w:rsidRPr="00362753" w:rsidRDefault="003E1805" w:rsidP="00A04984">
            <w:pPr>
              <w:rPr>
                <w:rFonts w:ascii="Arial" w:hAnsi="Arial" w:cs="Arial"/>
                <w:b/>
                <w:sz w:val="20"/>
                <w:szCs w:val="20"/>
              </w:rPr>
            </w:pPr>
            <w:r w:rsidRPr="00362753">
              <w:rPr>
                <w:rFonts w:ascii="Arial" w:hAnsi="Arial" w:cs="Arial"/>
                <w:b/>
                <w:sz w:val="20"/>
                <w:szCs w:val="20"/>
              </w:rPr>
              <w:t>Other identified weaknesses</w:t>
            </w:r>
          </w:p>
        </w:tc>
        <w:tc>
          <w:tcPr>
            <w:tcW w:w="1250" w:type="dxa"/>
          </w:tcPr>
          <w:p w14:paraId="70ABCBAE" w14:textId="5E1A00F8" w:rsidR="003E1805" w:rsidRPr="00362753" w:rsidRDefault="003E1805" w:rsidP="00A04984">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5E89FE2F" w14:textId="00CFE7A6" w:rsidR="003E1805" w:rsidRPr="00362753" w:rsidRDefault="00586E80" w:rsidP="00A04984">
            <w:pPr>
              <w:rPr>
                <w:rFonts w:ascii="Arial" w:hAnsi="Arial" w:cs="Arial"/>
                <w:sz w:val="20"/>
                <w:szCs w:val="20"/>
              </w:rPr>
            </w:pPr>
            <w:r>
              <w:rPr>
                <w:rFonts w:ascii="Arial" w:hAnsi="Arial" w:cs="Arial"/>
                <w:sz w:val="20"/>
                <w:szCs w:val="20"/>
              </w:rPr>
              <w:t>Span of control and workload</w:t>
            </w:r>
            <w:r w:rsidR="00830058">
              <w:rPr>
                <w:rFonts w:ascii="Arial" w:hAnsi="Arial" w:cs="Arial"/>
                <w:sz w:val="20"/>
                <w:szCs w:val="20"/>
              </w:rPr>
              <w:t>, lack of advisory committee support</w:t>
            </w:r>
          </w:p>
        </w:tc>
        <w:tc>
          <w:tcPr>
            <w:tcW w:w="2065" w:type="dxa"/>
          </w:tcPr>
          <w:p w14:paraId="0405EED4" w14:textId="18B4FC2D" w:rsidR="003E1805" w:rsidRPr="00362753" w:rsidRDefault="003E1805" w:rsidP="00A04984">
            <w:pPr>
              <w:rPr>
                <w:rFonts w:ascii="Arial" w:hAnsi="Arial" w:cs="Arial"/>
                <w:sz w:val="20"/>
                <w:szCs w:val="20"/>
              </w:rPr>
            </w:pPr>
          </w:p>
        </w:tc>
      </w:tr>
      <w:tr w:rsidR="003E1805" w:rsidRPr="00362753" w14:paraId="5E5E2AF5" w14:textId="77777777" w:rsidTr="00E36916">
        <w:trPr>
          <w:jc w:val="center"/>
        </w:trPr>
        <w:tc>
          <w:tcPr>
            <w:tcW w:w="625" w:type="dxa"/>
            <w:shd w:val="clear" w:color="auto" w:fill="auto"/>
            <w:tcMar>
              <w:top w:w="115" w:type="dxa"/>
              <w:left w:w="115" w:type="dxa"/>
              <w:bottom w:w="115" w:type="dxa"/>
              <w:right w:w="115" w:type="dxa"/>
            </w:tcMar>
          </w:tcPr>
          <w:p w14:paraId="0DA91524" w14:textId="77777777"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2A9CC2C6" w14:textId="535AA701" w:rsidR="003E1805" w:rsidRPr="00362753" w:rsidRDefault="003E1805" w:rsidP="00A04984">
            <w:pPr>
              <w:rPr>
                <w:rFonts w:ascii="Arial" w:hAnsi="Arial" w:cs="Arial"/>
                <w:b/>
                <w:sz w:val="20"/>
                <w:szCs w:val="20"/>
              </w:rPr>
            </w:pPr>
            <w:r w:rsidRPr="00362753">
              <w:rPr>
                <w:rFonts w:ascii="Arial" w:hAnsi="Arial" w:cs="Arial"/>
                <w:b/>
                <w:sz w:val="20"/>
                <w:szCs w:val="20"/>
              </w:rPr>
              <w:t>Identify action plans for improvement</w:t>
            </w:r>
          </w:p>
        </w:tc>
        <w:tc>
          <w:tcPr>
            <w:tcW w:w="1250" w:type="dxa"/>
          </w:tcPr>
          <w:p w14:paraId="01307451" w14:textId="7F03A4CD" w:rsidR="003E1805" w:rsidRPr="00362753" w:rsidRDefault="003E1805" w:rsidP="00A04984">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540C6727" w14:textId="77777777" w:rsidR="003E1805" w:rsidRDefault="00586E80" w:rsidP="00A04984">
            <w:pPr>
              <w:rPr>
                <w:rFonts w:ascii="Arial" w:hAnsi="Arial" w:cs="Arial"/>
                <w:sz w:val="20"/>
                <w:szCs w:val="20"/>
              </w:rPr>
            </w:pPr>
            <w:r>
              <w:rPr>
                <w:rFonts w:ascii="Arial" w:hAnsi="Arial" w:cs="Arial"/>
                <w:sz w:val="20"/>
                <w:szCs w:val="20"/>
              </w:rPr>
              <w:t>We are in the process of restructuring the program and have received support and approval from the Administration for the following changes:</w:t>
            </w:r>
          </w:p>
          <w:p w14:paraId="1B89F5A6" w14:textId="74DD2820" w:rsidR="00586E80" w:rsidRDefault="00586E80" w:rsidP="00586E80">
            <w:pPr>
              <w:pStyle w:val="ListParagraph"/>
              <w:numPr>
                <w:ilvl w:val="0"/>
                <w:numId w:val="41"/>
              </w:numPr>
              <w:rPr>
                <w:rFonts w:ascii="Arial" w:hAnsi="Arial" w:cs="Arial"/>
                <w:sz w:val="20"/>
              </w:rPr>
            </w:pPr>
            <w:r>
              <w:rPr>
                <w:rFonts w:ascii="Arial" w:hAnsi="Arial" w:cs="Arial"/>
                <w:sz w:val="20"/>
              </w:rPr>
              <w:t>Program Director is now 60% release time.</w:t>
            </w:r>
          </w:p>
          <w:p w14:paraId="1C55FF20" w14:textId="77777777" w:rsidR="00586E80" w:rsidRDefault="00586E80" w:rsidP="00586E80">
            <w:pPr>
              <w:pStyle w:val="ListParagraph"/>
              <w:numPr>
                <w:ilvl w:val="0"/>
                <w:numId w:val="41"/>
              </w:numPr>
              <w:rPr>
                <w:rFonts w:ascii="Arial" w:hAnsi="Arial" w:cs="Arial"/>
                <w:sz w:val="20"/>
              </w:rPr>
            </w:pPr>
            <w:r>
              <w:rPr>
                <w:rFonts w:ascii="Arial" w:hAnsi="Arial" w:cs="Arial"/>
                <w:sz w:val="20"/>
              </w:rPr>
              <w:t xml:space="preserve">Lead Paramedic Instructor will have 20% release </w:t>
            </w:r>
            <w:proofErr w:type="gramStart"/>
            <w:r>
              <w:rPr>
                <w:rFonts w:ascii="Arial" w:hAnsi="Arial" w:cs="Arial"/>
                <w:sz w:val="20"/>
              </w:rPr>
              <w:t>time</w:t>
            </w:r>
            <w:proofErr w:type="gramEnd"/>
          </w:p>
          <w:p w14:paraId="5AE8DE59" w14:textId="08CE9396" w:rsidR="00830058" w:rsidRPr="00586E80" w:rsidRDefault="00830058" w:rsidP="00586E80">
            <w:pPr>
              <w:pStyle w:val="ListParagraph"/>
              <w:numPr>
                <w:ilvl w:val="0"/>
                <w:numId w:val="41"/>
              </w:numPr>
              <w:rPr>
                <w:rFonts w:ascii="Arial" w:hAnsi="Arial" w:cs="Arial"/>
                <w:sz w:val="20"/>
              </w:rPr>
            </w:pPr>
            <w:r>
              <w:rPr>
                <w:rFonts w:ascii="Arial" w:hAnsi="Arial" w:cs="Arial"/>
                <w:sz w:val="20"/>
              </w:rPr>
              <w:t>Part Time faculty will be given the option to co-lead a block (Intro, Medical, Trauma, OB)</w:t>
            </w:r>
          </w:p>
        </w:tc>
        <w:tc>
          <w:tcPr>
            <w:tcW w:w="2065" w:type="dxa"/>
          </w:tcPr>
          <w:p w14:paraId="49E85450" w14:textId="3C2327C9" w:rsidR="003E1805" w:rsidRPr="00362753" w:rsidRDefault="003E1805" w:rsidP="00A04984">
            <w:pPr>
              <w:rPr>
                <w:rFonts w:ascii="Arial" w:hAnsi="Arial" w:cs="Arial"/>
                <w:sz w:val="20"/>
                <w:szCs w:val="20"/>
              </w:rPr>
            </w:pPr>
          </w:p>
        </w:tc>
      </w:tr>
      <w:tr w:rsidR="003E1805" w:rsidRPr="00362753" w14:paraId="1CAD8891" w14:textId="77777777" w:rsidTr="00E36916">
        <w:trPr>
          <w:jc w:val="center"/>
        </w:trPr>
        <w:tc>
          <w:tcPr>
            <w:tcW w:w="625" w:type="dxa"/>
            <w:shd w:val="clear" w:color="auto" w:fill="auto"/>
            <w:tcMar>
              <w:top w:w="115" w:type="dxa"/>
              <w:left w:w="115" w:type="dxa"/>
              <w:bottom w:w="115" w:type="dxa"/>
              <w:right w:w="115" w:type="dxa"/>
            </w:tcMar>
          </w:tcPr>
          <w:p w14:paraId="603436A4" w14:textId="23860C02"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4E21250B" w14:textId="0B2C9BFA" w:rsidR="003E1805" w:rsidRPr="00362753" w:rsidRDefault="003E1805" w:rsidP="00A04984">
            <w:pPr>
              <w:spacing w:line="360" w:lineRule="auto"/>
              <w:rPr>
                <w:rFonts w:ascii="Arial" w:hAnsi="Arial" w:cs="Arial"/>
                <w:b/>
                <w:sz w:val="20"/>
                <w:szCs w:val="20"/>
              </w:rPr>
            </w:pPr>
            <w:r w:rsidRPr="00362753">
              <w:rPr>
                <w:rFonts w:ascii="Arial" w:hAnsi="Arial" w:cs="Arial"/>
                <w:b/>
                <w:sz w:val="20"/>
                <w:szCs w:val="20"/>
              </w:rPr>
              <w:t>Other comments/recommendations</w:t>
            </w:r>
          </w:p>
        </w:tc>
        <w:tc>
          <w:tcPr>
            <w:tcW w:w="1250" w:type="dxa"/>
          </w:tcPr>
          <w:p w14:paraId="64129CCE" w14:textId="2BBA28BB" w:rsidR="003E1805" w:rsidRPr="00362753" w:rsidRDefault="003E1805" w:rsidP="00A04984">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38BAE494" w14:textId="77777777" w:rsidR="003E1805" w:rsidRDefault="00830058" w:rsidP="00A04984">
            <w:pPr>
              <w:rPr>
                <w:rFonts w:ascii="Arial" w:hAnsi="Arial" w:cs="Arial"/>
                <w:sz w:val="20"/>
                <w:szCs w:val="20"/>
              </w:rPr>
            </w:pPr>
            <w:r>
              <w:rPr>
                <w:rFonts w:ascii="Arial" w:hAnsi="Arial" w:cs="Arial"/>
                <w:sz w:val="20"/>
                <w:szCs w:val="20"/>
              </w:rPr>
              <w:t>We discovered that our public member does not meet the requirements.  We are actively looking for a public member and will hold another advisory committee meeting once we assign one.</w:t>
            </w:r>
          </w:p>
          <w:p w14:paraId="54A4836C" w14:textId="77777777" w:rsidR="00E27E20" w:rsidRDefault="00E27E20" w:rsidP="00A04984">
            <w:pPr>
              <w:rPr>
                <w:rFonts w:ascii="Arial" w:hAnsi="Arial" w:cs="Arial"/>
                <w:sz w:val="20"/>
                <w:szCs w:val="20"/>
              </w:rPr>
            </w:pPr>
            <w:r>
              <w:rPr>
                <w:rFonts w:ascii="Arial" w:hAnsi="Arial" w:cs="Arial"/>
                <w:sz w:val="20"/>
                <w:szCs w:val="20"/>
              </w:rPr>
              <w:t>We began using PP for clinical and field evaluations.  Sarah is reaching out to all preceptors and meeting with them via Zoom to make sure they understand how it works.</w:t>
            </w:r>
          </w:p>
          <w:p w14:paraId="354E6A83" w14:textId="77777777" w:rsidR="00E27E20" w:rsidRDefault="00E27E20" w:rsidP="00A04984">
            <w:pPr>
              <w:rPr>
                <w:rFonts w:ascii="Arial" w:hAnsi="Arial" w:cs="Arial"/>
                <w:sz w:val="20"/>
                <w:szCs w:val="20"/>
              </w:rPr>
            </w:pPr>
            <w:r>
              <w:rPr>
                <w:rFonts w:ascii="Arial" w:hAnsi="Arial" w:cs="Arial"/>
                <w:sz w:val="20"/>
                <w:szCs w:val="20"/>
              </w:rPr>
              <w:t>We have a 100% success rate for Cohort 61 in field internship and a 100% first time pass rate on the NREMT exam for cohort 61.</w:t>
            </w:r>
          </w:p>
          <w:p w14:paraId="733B609C" w14:textId="77777777" w:rsidR="00E27E20" w:rsidRDefault="00E27E20" w:rsidP="00A04984">
            <w:pPr>
              <w:rPr>
                <w:rFonts w:ascii="Arial" w:hAnsi="Arial" w:cs="Arial"/>
                <w:sz w:val="20"/>
                <w:szCs w:val="20"/>
              </w:rPr>
            </w:pPr>
            <w:r>
              <w:rPr>
                <w:rFonts w:ascii="Arial" w:hAnsi="Arial" w:cs="Arial"/>
                <w:sz w:val="20"/>
                <w:szCs w:val="20"/>
              </w:rPr>
              <w:t xml:space="preserve">Cohort 62 is in field internship and so </w:t>
            </w:r>
            <w:proofErr w:type="gramStart"/>
            <w:r>
              <w:rPr>
                <w:rFonts w:ascii="Arial" w:hAnsi="Arial" w:cs="Arial"/>
                <w:sz w:val="20"/>
                <w:szCs w:val="20"/>
              </w:rPr>
              <w:t>far</w:t>
            </w:r>
            <w:proofErr w:type="gramEnd"/>
            <w:r>
              <w:rPr>
                <w:rFonts w:ascii="Arial" w:hAnsi="Arial" w:cs="Arial"/>
                <w:sz w:val="20"/>
                <w:szCs w:val="20"/>
              </w:rPr>
              <w:t xml:space="preserve"> doing well.</w:t>
            </w:r>
          </w:p>
          <w:p w14:paraId="07CD622C" w14:textId="77777777" w:rsidR="00E27E20" w:rsidRDefault="00E27E20" w:rsidP="00A04984">
            <w:pPr>
              <w:rPr>
                <w:rFonts w:ascii="Arial" w:hAnsi="Arial" w:cs="Arial"/>
                <w:sz w:val="20"/>
                <w:szCs w:val="20"/>
              </w:rPr>
            </w:pPr>
            <w:r>
              <w:rPr>
                <w:rFonts w:ascii="Arial" w:hAnsi="Arial" w:cs="Arial"/>
                <w:sz w:val="20"/>
                <w:szCs w:val="20"/>
              </w:rPr>
              <w:t xml:space="preserve">Cohort 63 is in Medical </w:t>
            </w:r>
            <w:proofErr w:type="gramStart"/>
            <w:r>
              <w:rPr>
                <w:rFonts w:ascii="Arial" w:hAnsi="Arial" w:cs="Arial"/>
                <w:sz w:val="20"/>
                <w:szCs w:val="20"/>
              </w:rPr>
              <w:t>Block</w:t>
            </w:r>
            <w:proofErr w:type="gramEnd"/>
            <w:r>
              <w:rPr>
                <w:rFonts w:ascii="Arial" w:hAnsi="Arial" w:cs="Arial"/>
                <w:sz w:val="20"/>
                <w:szCs w:val="20"/>
              </w:rPr>
              <w:t xml:space="preserve"> and we are interviewing for Cohort 64 in May.</w:t>
            </w:r>
          </w:p>
          <w:p w14:paraId="6896ED50" w14:textId="3771B145" w:rsidR="00E27E20" w:rsidRPr="00362753" w:rsidRDefault="00E27E20" w:rsidP="00A04984">
            <w:pPr>
              <w:rPr>
                <w:rFonts w:ascii="Arial" w:hAnsi="Arial" w:cs="Arial"/>
                <w:sz w:val="20"/>
                <w:szCs w:val="20"/>
              </w:rPr>
            </w:pPr>
            <w:r>
              <w:rPr>
                <w:rFonts w:ascii="Arial" w:hAnsi="Arial" w:cs="Arial"/>
                <w:sz w:val="20"/>
                <w:szCs w:val="20"/>
              </w:rPr>
              <w:t>NREMT is sunsetting the psychomotor exam June 30</w:t>
            </w:r>
            <w:r w:rsidRPr="00E27E20">
              <w:rPr>
                <w:rFonts w:ascii="Arial" w:hAnsi="Arial" w:cs="Arial"/>
                <w:sz w:val="20"/>
                <w:szCs w:val="20"/>
                <w:vertAlign w:val="superscript"/>
              </w:rPr>
              <w:t>th</w:t>
            </w:r>
            <w:proofErr w:type="gramStart"/>
            <w:r>
              <w:rPr>
                <w:rFonts w:ascii="Arial" w:hAnsi="Arial" w:cs="Arial"/>
                <w:sz w:val="20"/>
                <w:szCs w:val="20"/>
              </w:rPr>
              <w:t xml:space="preserve"> 2024</w:t>
            </w:r>
            <w:proofErr w:type="gramEnd"/>
            <w:r>
              <w:rPr>
                <w:rFonts w:ascii="Arial" w:hAnsi="Arial" w:cs="Arial"/>
                <w:sz w:val="20"/>
                <w:szCs w:val="20"/>
              </w:rPr>
              <w:t>.  We are just waiting to hear how EMSA wants programs to proceed.</w:t>
            </w:r>
          </w:p>
        </w:tc>
        <w:tc>
          <w:tcPr>
            <w:tcW w:w="2065" w:type="dxa"/>
          </w:tcPr>
          <w:p w14:paraId="02E2320A" w14:textId="24790381" w:rsidR="003E1805" w:rsidRPr="00362753" w:rsidRDefault="003E1805" w:rsidP="00A04984">
            <w:pPr>
              <w:rPr>
                <w:rFonts w:ascii="Arial" w:hAnsi="Arial" w:cs="Arial"/>
                <w:sz w:val="20"/>
                <w:szCs w:val="20"/>
              </w:rPr>
            </w:pPr>
          </w:p>
        </w:tc>
      </w:tr>
      <w:tr w:rsidR="003E1805" w:rsidRPr="00362753" w14:paraId="1A326156" w14:textId="77777777" w:rsidTr="00E36916">
        <w:trPr>
          <w:jc w:val="center"/>
        </w:trPr>
        <w:tc>
          <w:tcPr>
            <w:tcW w:w="625" w:type="dxa"/>
            <w:shd w:val="clear" w:color="auto" w:fill="auto"/>
            <w:tcMar>
              <w:top w:w="115" w:type="dxa"/>
              <w:left w:w="115" w:type="dxa"/>
              <w:bottom w:w="115" w:type="dxa"/>
              <w:right w:w="115" w:type="dxa"/>
            </w:tcMar>
          </w:tcPr>
          <w:p w14:paraId="67916FD6" w14:textId="77777777"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517C5CB4" w14:textId="6236F8E7" w:rsidR="003E1805" w:rsidRPr="00362753" w:rsidRDefault="003E1805" w:rsidP="00A04984">
            <w:pPr>
              <w:spacing w:line="360" w:lineRule="auto"/>
              <w:rPr>
                <w:rFonts w:ascii="Arial" w:hAnsi="Arial" w:cs="Arial"/>
                <w:b/>
                <w:sz w:val="20"/>
                <w:szCs w:val="20"/>
              </w:rPr>
            </w:pPr>
            <w:r w:rsidRPr="00362753">
              <w:rPr>
                <w:rFonts w:ascii="Arial" w:hAnsi="Arial" w:cs="Arial"/>
                <w:b/>
                <w:sz w:val="20"/>
                <w:szCs w:val="20"/>
              </w:rPr>
              <w:t>Staff/professional education</w:t>
            </w:r>
          </w:p>
        </w:tc>
        <w:tc>
          <w:tcPr>
            <w:tcW w:w="1250" w:type="dxa"/>
          </w:tcPr>
          <w:p w14:paraId="2CECFDD4" w14:textId="51882C13" w:rsidR="003E1805" w:rsidRPr="00362753" w:rsidRDefault="003E1805" w:rsidP="00A04984">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2AFD37D0" w14:textId="2057A6B4" w:rsidR="003E1805" w:rsidRPr="00362753" w:rsidRDefault="00830058" w:rsidP="00A04984">
            <w:pPr>
              <w:rPr>
                <w:rFonts w:ascii="Arial" w:hAnsi="Arial" w:cs="Arial"/>
                <w:sz w:val="20"/>
                <w:szCs w:val="20"/>
              </w:rPr>
            </w:pPr>
            <w:r>
              <w:rPr>
                <w:rFonts w:ascii="Arial" w:hAnsi="Arial" w:cs="Arial"/>
                <w:sz w:val="20"/>
                <w:szCs w:val="20"/>
              </w:rPr>
              <w:t>We would like the faculty to have more opportunities to attend conferences and PD education.  We are working with Administration to add that to the budget.</w:t>
            </w:r>
          </w:p>
        </w:tc>
        <w:tc>
          <w:tcPr>
            <w:tcW w:w="2065" w:type="dxa"/>
          </w:tcPr>
          <w:p w14:paraId="3D23CE06" w14:textId="77777777" w:rsidR="003E1805" w:rsidRPr="00362753" w:rsidRDefault="003E1805" w:rsidP="00A04984">
            <w:pPr>
              <w:rPr>
                <w:rFonts w:ascii="Arial" w:hAnsi="Arial" w:cs="Arial"/>
                <w:sz w:val="20"/>
                <w:szCs w:val="20"/>
              </w:rPr>
            </w:pPr>
          </w:p>
        </w:tc>
      </w:tr>
      <w:tr w:rsidR="003E1805" w:rsidRPr="00362753" w14:paraId="56804A51" w14:textId="77777777" w:rsidTr="00E36916">
        <w:trPr>
          <w:jc w:val="center"/>
        </w:trPr>
        <w:tc>
          <w:tcPr>
            <w:tcW w:w="625" w:type="dxa"/>
            <w:shd w:val="clear" w:color="auto" w:fill="auto"/>
            <w:tcMar>
              <w:top w:w="115" w:type="dxa"/>
              <w:left w:w="115" w:type="dxa"/>
              <w:bottom w:w="115" w:type="dxa"/>
              <w:right w:w="115" w:type="dxa"/>
            </w:tcMar>
          </w:tcPr>
          <w:p w14:paraId="614021DF" w14:textId="77777777"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74605DA5" w14:textId="49687DCB" w:rsidR="003E1805" w:rsidRPr="00362753" w:rsidRDefault="003E1805" w:rsidP="00A04984">
            <w:pPr>
              <w:rPr>
                <w:rFonts w:ascii="Arial" w:hAnsi="Arial" w:cs="Arial"/>
                <w:b/>
                <w:color w:val="000000"/>
                <w:sz w:val="20"/>
                <w:szCs w:val="20"/>
              </w:rPr>
            </w:pPr>
            <w:r w:rsidRPr="00362753">
              <w:rPr>
                <w:rFonts w:ascii="Arial" w:hAnsi="Arial" w:cs="Arial"/>
                <w:b/>
                <w:sz w:val="20"/>
                <w:szCs w:val="20"/>
              </w:rPr>
              <w:t>CoAEMSP/CAAHEP updates</w:t>
            </w:r>
          </w:p>
        </w:tc>
        <w:tc>
          <w:tcPr>
            <w:tcW w:w="1250" w:type="dxa"/>
          </w:tcPr>
          <w:p w14:paraId="188D7B6D" w14:textId="2883B499" w:rsidR="003E1805" w:rsidRPr="00362753" w:rsidRDefault="003E1805" w:rsidP="00A04984">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2FF589E3" w14:textId="58164FB8" w:rsidR="003E1805" w:rsidRPr="00362753" w:rsidRDefault="00830058" w:rsidP="00A04984">
            <w:pPr>
              <w:rPr>
                <w:rFonts w:ascii="Arial" w:hAnsi="Arial" w:cs="Arial"/>
                <w:sz w:val="20"/>
                <w:szCs w:val="20"/>
              </w:rPr>
            </w:pPr>
            <w:r>
              <w:rPr>
                <w:rFonts w:ascii="Arial" w:hAnsi="Arial" w:cs="Arial"/>
                <w:sz w:val="20"/>
                <w:szCs w:val="20"/>
              </w:rPr>
              <w:t>We completed the site visit in December and just waiting to hear back in our response and solution to the citation has been accepted.</w:t>
            </w:r>
          </w:p>
        </w:tc>
        <w:tc>
          <w:tcPr>
            <w:tcW w:w="2065" w:type="dxa"/>
          </w:tcPr>
          <w:p w14:paraId="15C9EFF5" w14:textId="77777777" w:rsidR="003E1805" w:rsidRPr="00362753" w:rsidRDefault="003E1805" w:rsidP="00A04984">
            <w:pPr>
              <w:rPr>
                <w:rFonts w:ascii="Arial" w:hAnsi="Arial" w:cs="Arial"/>
                <w:sz w:val="20"/>
                <w:szCs w:val="20"/>
              </w:rPr>
            </w:pPr>
          </w:p>
        </w:tc>
      </w:tr>
      <w:tr w:rsidR="003E1805" w:rsidRPr="00362753" w14:paraId="572A74F9" w14:textId="77777777" w:rsidTr="00E36916">
        <w:trPr>
          <w:jc w:val="center"/>
        </w:trPr>
        <w:tc>
          <w:tcPr>
            <w:tcW w:w="625" w:type="dxa"/>
            <w:shd w:val="clear" w:color="auto" w:fill="auto"/>
            <w:tcMar>
              <w:top w:w="115" w:type="dxa"/>
              <w:left w:w="115" w:type="dxa"/>
              <w:bottom w:w="115" w:type="dxa"/>
              <w:right w:w="115" w:type="dxa"/>
            </w:tcMar>
          </w:tcPr>
          <w:p w14:paraId="4F458381" w14:textId="77777777"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38D2DA63" w14:textId="5482445B" w:rsidR="003E1805" w:rsidRPr="00362753" w:rsidRDefault="003E1805" w:rsidP="00A04984">
            <w:pPr>
              <w:rPr>
                <w:rFonts w:ascii="Arial" w:hAnsi="Arial" w:cs="Arial"/>
                <w:b/>
                <w:color w:val="000000"/>
                <w:sz w:val="20"/>
                <w:szCs w:val="20"/>
              </w:rPr>
            </w:pPr>
            <w:r w:rsidRPr="00362753">
              <w:rPr>
                <w:rFonts w:ascii="Arial" w:hAnsi="Arial" w:cs="Arial"/>
                <w:b/>
                <w:sz w:val="20"/>
                <w:szCs w:val="20"/>
              </w:rPr>
              <w:t>Next accreditation process</w:t>
            </w:r>
            <w:r w:rsidRPr="00362753">
              <w:rPr>
                <w:rFonts w:ascii="Arial" w:hAnsi="Arial" w:cs="Arial"/>
                <w:b/>
                <w:sz w:val="20"/>
                <w:szCs w:val="20"/>
              </w:rPr>
              <w:br/>
            </w:r>
            <w:r w:rsidRPr="00362753">
              <w:rPr>
                <w:rFonts w:ascii="Arial" w:hAnsi="Arial" w:cs="Arial"/>
                <w:sz w:val="20"/>
                <w:szCs w:val="20"/>
              </w:rPr>
              <w:t>(i.e., self-study report, site visit, progress report)</w:t>
            </w:r>
          </w:p>
        </w:tc>
        <w:tc>
          <w:tcPr>
            <w:tcW w:w="1250" w:type="dxa"/>
          </w:tcPr>
          <w:p w14:paraId="43860632" w14:textId="1A43CA54" w:rsidR="003E1805" w:rsidRPr="00362753" w:rsidRDefault="003E1805" w:rsidP="00A04984">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0C10CF60" w14:textId="72BC20FC" w:rsidR="003E1805" w:rsidRPr="00362753" w:rsidRDefault="00830058" w:rsidP="00A04984">
            <w:pPr>
              <w:rPr>
                <w:rFonts w:ascii="Arial" w:hAnsi="Arial" w:cs="Arial"/>
                <w:sz w:val="20"/>
                <w:szCs w:val="20"/>
              </w:rPr>
            </w:pPr>
            <w:r>
              <w:rPr>
                <w:rFonts w:ascii="Arial" w:hAnsi="Arial" w:cs="Arial"/>
                <w:sz w:val="20"/>
                <w:szCs w:val="20"/>
              </w:rPr>
              <w:t>Self-Study is not due for another 4 yrs.  We are going to keep the same tracking method as the site team really liked it and it keep us very organized.</w:t>
            </w:r>
          </w:p>
        </w:tc>
        <w:tc>
          <w:tcPr>
            <w:tcW w:w="2065" w:type="dxa"/>
          </w:tcPr>
          <w:p w14:paraId="4CD32C83" w14:textId="77777777" w:rsidR="003E1805" w:rsidRPr="00362753" w:rsidRDefault="003E1805" w:rsidP="00A04984">
            <w:pPr>
              <w:rPr>
                <w:rFonts w:ascii="Arial" w:hAnsi="Arial" w:cs="Arial"/>
                <w:sz w:val="20"/>
                <w:szCs w:val="20"/>
              </w:rPr>
            </w:pPr>
          </w:p>
        </w:tc>
      </w:tr>
      <w:tr w:rsidR="003E1805" w:rsidRPr="00362753" w14:paraId="6432AE79" w14:textId="77777777" w:rsidTr="00E36916">
        <w:trPr>
          <w:jc w:val="center"/>
        </w:trPr>
        <w:tc>
          <w:tcPr>
            <w:tcW w:w="625" w:type="dxa"/>
            <w:shd w:val="clear" w:color="auto" w:fill="auto"/>
            <w:tcMar>
              <w:top w:w="115" w:type="dxa"/>
              <w:left w:w="115" w:type="dxa"/>
              <w:bottom w:w="115" w:type="dxa"/>
              <w:right w:w="115" w:type="dxa"/>
            </w:tcMar>
          </w:tcPr>
          <w:p w14:paraId="5DA2DA2F" w14:textId="5D958955"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4B992D77" w14:textId="2660E5D4" w:rsidR="003E1805" w:rsidRPr="00362753" w:rsidRDefault="003E1805" w:rsidP="00A04984">
            <w:pPr>
              <w:rPr>
                <w:rFonts w:ascii="Arial" w:hAnsi="Arial" w:cs="Arial"/>
                <w:b/>
                <w:color w:val="000000"/>
                <w:sz w:val="20"/>
                <w:szCs w:val="20"/>
              </w:rPr>
            </w:pPr>
            <w:r w:rsidRPr="00362753">
              <w:rPr>
                <w:rFonts w:ascii="Arial" w:hAnsi="Arial" w:cs="Arial"/>
                <w:b/>
                <w:color w:val="000000"/>
                <w:sz w:val="20"/>
                <w:szCs w:val="20"/>
              </w:rPr>
              <w:t>Other business</w:t>
            </w:r>
          </w:p>
        </w:tc>
        <w:tc>
          <w:tcPr>
            <w:tcW w:w="1250" w:type="dxa"/>
          </w:tcPr>
          <w:p w14:paraId="6723E64B" w14:textId="16DBB234" w:rsidR="003E1805" w:rsidRPr="00362753" w:rsidRDefault="003E1805" w:rsidP="00860349">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4E7219C1" w14:textId="7B563B98" w:rsidR="003E1805" w:rsidRPr="00362753" w:rsidRDefault="00830058" w:rsidP="00A04984">
            <w:pPr>
              <w:rPr>
                <w:rFonts w:ascii="Arial" w:hAnsi="Arial" w:cs="Arial"/>
                <w:sz w:val="20"/>
                <w:szCs w:val="20"/>
              </w:rPr>
            </w:pPr>
            <w:r>
              <w:rPr>
                <w:rFonts w:ascii="Arial" w:hAnsi="Arial" w:cs="Arial"/>
                <w:sz w:val="20"/>
                <w:szCs w:val="20"/>
              </w:rPr>
              <w:t>None</w:t>
            </w:r>
          </w:p>
        </w:tc>
        <w:tc>
          <w:tcPr>
            <w:tcW w:w="2065" w:type="dxa"/>
          </w:tcPr>
          <w:p w14:paraId="25A9CB34" w14:textId="77777777" w:rsidR="003E1805" w:rsidRPr="00362753" w:rsidRDefault="003E1805" w:rsidP="00A04984">
            <w:pPr>
              <w:rPr>
                <w:rFonts w:ascii="Arial" w:hAnsi="Arial" w:cs="Arial"/>
                <w:sz w:val="20"/>
                <w:szCs w:val="20"/>
              </w:rPr>
            </w:pPr>
          </w:p>
        </w:tc>
      </w:tr>
      <w:tr w:rsidR="003E1805" w:rsidRPr="00362753" w14:paraId="0F353B30" w14:textId="77777777" w:rsidTr="00E36916">
        <w:trPr>
          <w:jc w:val="center"/>
        </w:trPr>
        <w:tc>
          <w:tcPr>
            <w:tcW w:w="625" w:type="dxa"/>
            <w:shd w:val="clear" w:color="auto" w:fill="auto"/>
            <w:tcMar>
              <w:top w:w="115" w:type="dxa"/>
              <w:left w:w="115" w:type="dxa"/>
              <w:bottom w:w="115" w:type="dxa"/>
              <w:right w:w="115" w:type="dxa"/>
            </w:tcMar>
          </w:tcPr>
          <w:p w14:paraId="075C53AB" w14:textId="58032AFB"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7C027653" w14:textId="1F43DE82" w:rsidR="003E1805" w:rsidRPr="00362753" w:rsidRDefault="003E1805" w:rsidP="00A04984">
            <w:pPr>
              <w:rPr>
                <w:rFonts w:ascii="Arial" w:hAnsi="Arial" w:cs="Arial"/>
                <w:b/>
                <w:sz w:val="20"/>
                <w:szCs w:val="20"/>
              </w:rPr>
            </w:pPr>
            <w:r w:rsidRPr="00362753">
              <w:rPr>
                <w:rFonts w:ascii="Arial" w:hAnsi="Arial" w:cs="Arial"/>
                <w:b/>
                <w:sz w:val="20"/>
                <w:szCs w:val="20"/>
              </w:rPr>
              <w:t>Next meeting(s)</w:t>
            </w:r>
          </w:p>
        </w:tc>
        <w:tc>
          <w:tcPr>
            <w:tcW w:w="1250" w:type="dxa"/>
          </w:tcPr>
          <w:p w14:paraId="1D630137" w14:textId="736DBEAC" w:rsidR="003E1805" w:rsidRPr="00362753" w:rsidRDefault="003E1805" w:rsidP="00860349">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058238A1" w14:textId="20423611" w:rsidR="003E1805" w:rsidRPr="00362753" w:rsidRDefault="00444744" w:rsidP="00A04984">
            <w:pPr>
              <w:rPr>
                <w:rFonts w:ascii="Arial" w:hAnsi="Arial" w:cs="Arial"/>
                <w:sz w:val="20"/>
                <w:szCs w:val="20"/>
              </w:rPr>
            </w:pPr>
            <w:r>
              <w:rPr>
                <w:rFonts w:ascii="Arial" w:hAnsi="Arial" w:cs="Arial"/>
                <w:sz w:val="20"/>
                <w:szCs w:val="20"/>
              </w:rPr>
              <w:t>October</w:t>
            </w:r>
            <w:r w:rsidR="00830058">
              <w:rPr>
                <w:rFonts w:ascii="Arial" w:hAnsi="Arial" w:cs="Arial"/>
                <w:sz w:val="20"/>
                <w:szCs w:val="20"/>
              </w:rPr>
              <w:t xml:space="preserve"> 2024</w:t>
            </w:r>
          </w:p>
        </w:tc>
        <w:tc>
          <w:tcPr>
            <w:tcW w:w="2065" w:type="dxa"/>
          </w:tcPr>
          <w:p w14:paraId="2E212CE7" w14:textId="77777777" w:rsidR="003E1805" w:rsidRPr="00362753" w:rsidRDefault="003E1805" w:rsidP="00A04984">
            <w:pPr>
              <w:rPr>
                <w:rFonts w:ascii="Arial" w:hAnsi="Arial" w:cs="Arial"/>
                <w:sz w:val="20"/>
                <w:szCs w:val="20"/>
              </w:rPr>
            </w:pPr>
          </w:p>
        </w:tc>
      </w:tr>
      <w:tr w:rsidR="003E1805" w:rsidRPr="00362753" w14:paraId="03B5F281" w14:textId="77777777" w:rsidTr="00E36916">
        <w:trPr>
          <w:jc w:val="center"/>
        </w:trPr>
        <w:tc>
          <w:tcPr>
            <w:tcW w:w="625" w:type="dxa"/>
            <w:shd w:val="clear" w:color="auto" w:fill="auto"/>
            <w:tcMar>
              <w:top w:w="115" w:type="dxa"/>
              <w:left w:w="115" w:type="dxa"/>
              <w:bottom w:w="115" w:type="dxa"/>
              <w:right w:w="115" w:type="dxa"/>
            </w:tcMar>
          </w:tcPr>
          <w:p w14:paraId="082C5FC1" w14:textId="3FF57394"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2962353F" w14:textId="77777777" w:rsidR="003E1805" w:rsidRPr="00362753" w:rsidRDefault="003E1805" w:rsidP="00A04984">
            <w:pPr>
              <w:rPr>
                <w:rFonts w:ascii="Arial" w:hAnsi="Arial" w:cs="Arial"/>
                <w:b/>
                <w:sz w:val="20"/>
                <w:szCs w:val="20"/>
              </w:rPr>
            </w:pPr>
            <w:r w:rsidRPr="00362753">
              <w:rPr>
                <w:rFonts w:ascii="Arial" w:hAnsi="Arial" w:cs="Arial"/>
                <w:b/>
                <w:sz w:val="20"/>
                <w:szCs w:val="20"/>
              </w:rPr>
              <w:t>Adjourn</w:t>
            </w:r>
          </w:p>
        </w:tc>
        <w:tc>
          <w:tcPr>
            <w:tcW w:w="1250" w:type="dxa"/>
          </w:tcPr>
          <w:p w14:paraId="7BAA3A1D" w14:textId="23088290" w:rsidR="003E1805" w:rsidRPr="00362753" w:rsidRDefault="003E1805" w:rsidP="00860349">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37A18C53" w14:textId="4D338C4D" w:rsidR="003E1805" w:rsidRPr="00362753" w:rsidRDefault="00830058" w:rsidP="00A04984">
            <w:pPr>
              <w:rPr>
                <w:rFonts w:ascii="Arial" w:hAnsi="Arial" w:cs="Arial"/>
                <w:sz w:val="20"/>
                <w:szCs w:val="20"/>
              </w:rPr>
            </w:pPr>
            <w:r>
              <w:rPr>
                <w:rFonts w:ascii="Arial" w:hAnsi="Arial" w:cs="Arial"/>
                <w:sz w:val="20"/>
                <w:szCs w:val="20"/>
              </w:rPr>
              <w:t>1345</w:t>
            </w:r>
          </w:p>
        </w:tc>
        <w:tc>
          <w:tcPr>
            <w:tcW w:w="2065" w:type="dxa"/>
          </w:tcPr>
          <w:p w14:paraId="1BCCE30A" w14:textId="77777777" w:rsidR="003E1805" w:rsidRPr="00362753" w:rsidRDefault="003E1805" w:rsidP="00A04984">
            <w:pPr>
              <w:rPr>
                <w:rFonts w:ascii="Arial" w:hAnsi="Arial" w:cs="Arial"/>
                <w:sz w:val="20"/>
                <w:szCs w:val="20"/>
              </w:rPr>
            </w:pPr>
          </w:p>
        </w:tc>
      </w:tr>
    </w:tbl>
    <w:p w14:paraId="7624FF73" w14:textId="77777777" w:rsidR="00904A3F" w:rsidRPr="00362753" w:rsidRDefault="00904A3F" w:rsidP="00904A3F">
      <w:pPr>
        <w:rPr>
          <w:rFonts w:ascii="Arial" w:hAnsi="Arial" w:cs="Arial"/>
          <w:sz w:val="20"/>
          <w:szCs w:val="20"/>
        </w:rPr>
      </w:pPr>
    </w:p>
    <w:p w14:paraId="43CC7120" w14:textId="0089851F" w:rsidR="002B59B9" w:rsidRPr="00362753" w:rsidRDefault="002B59B9" w:rsidP="00170AD8">
      <w:pPr>
        <w:tabs>
          <w:tab w:val="left" w:pos="1890"/>
        </w:tabs>
        <w:spacing w:line="480" w:lineRule="auto"/>
        <w:rPr>
          <w:rFonts w:ascii="Arial" w:hAnsi="Arial" w:cs="Arial"/>
          <w:color w:val="000000"/>
          <w:sz w:val="20"/>
          <w:szCs w:val="20"/>
          <w:u w:val="single"/>
        </w:rPr>
      </w:pPr>
      <w:r w:rsidRPr="00362753">
        <w:rPr>
          <w:rFonts w:ascii="Arial" w:hAnsi="Arial" w:cs="Arial"/>
          <w:sz w:val="20"/>
          <w:szCs w:val="20"/>
        </w:rPr>
        <w:t xml:space="preserve">Minutes prepared by </w:t>
      </w:r>
      <w:r w:rsidRPr="00362753">
        <w:rPr>
          <w:rFonts w:ascii="Arial" w:hAnsi="Arial" w:cs="Arial"/>
          <w:sz w:val="20"/>
          <w:szCs w:val="20"/>
        </w:rPr>
        <w:tab/>
      </w:r>
      <w:r w:rsidR="001548E5">
        <w:rPr>
          <w:rFonts w:ascii="Arial" w:hAnsi="Arial" w:cs="Arial"/>
          <w:color w:val="000000"/>
          <w:sz w:val="20"/>
          <w:szCs w:val="20"/>
          <w:u w:val="single"/>
        </w:rPr>
        <w:t>Sarah Desrochers</w:t>
      </w:r>
      <w:r w:rsidR="001548E5">
        <w:rPr>
          <w:rFonts w:ascii="Arial" w:hAnsi="Arial" w:cs="Arial"/>
          <w:color w:val="000000"/>
          <w:sz w:val="20"/>
          <w:szCs w:val="20"/>
          <w:u w:val="single"/>
        </w:rPr>
        <w:tab/>
      </w:r>
      <w:r w:rsidR="001548E5">
        <w:rPr>
          <w:rFonts w:ascii="Arial" w:hAnsi="Arial" w:cs="Arial"/>
          <w:color w:val="000000"/>
          <w:sz w:val="20"/>
          <w:szCs w:val="20"/>
          <w:u w:val="single"/>
        </w:rPr>
        <w:tab/>
      </w:r>
      <w:r w:rsidR="001548E5">
        <w:rPr>
          <w:rFonts w:ascii="Arial" w:hAnsi="Arial" w:cs="Arial"/>
          <w:color w:val="000000"/>
          <w:sz w:val="20"/>
          <w:szCs w:val="20"/>
          <w:u w:val="single"/>
        </w:rPr>
        <w:tab/>
      </w:r>
      <w:r w:rsidR="001548E5">
        <w:rPr>
          <w:rFonts w:ascii="Arial" w:hAnsi="Arial" w:cs="Arial"/>
          <w:color w:val="000000"/>
          <w:sz w:val="20"/>
          <w:szCs w:val="20"/>
          <w:u w:val="single"/>
        </w:rPr>
        <w:tab/>
      </w:r>
      <w:r w:rsidR="001548E5">
        <w:rPr>
          <w:rFonts w:ascii="Arial" w:hAnsi="Arial" w:cs="Arial"/>
          <w:color w:val="000000"/>
          <w:sz w:val="20"/>
          <w:szCs w:val="20"/>
          <w:u w:val="single"/>
        </w:rPr>
        <w:tab/>
      </w:r>
      <w:r w:rsidR="001548E5">
        <w:rPr>
          <w:rFonts w:ascii="Arial" w:hAnsi="Arial" w:cs="Arial"/>
          <w:color w:val="000000"/>
          <w:sz w:val="20"/>
          <w:szCs w:val="20"/>
          <w:u w:val="single"/>
        </w:rPr>
        <w:tab/>
      </w:r>
      <w:r w:rsidR="001548E5">
        <w:rPr>
          <w:rFonts w:ascii="Arial" w:hAnsi="Arial" w:cs="Arial"/>
          <w:color w:val="000000"/>
          <w:sz w:val="20"/>
          <w:szCs w:val="20"/>
          <w:u w:val="single"/>
        </w:rPr>
        <w:tab/>
      </w:r>
      <w:r w:rsidR="001548E5">
        <w:rPr>
          <w:rFonts w:ascii="Arial" w:hAnsi="Arial" w:cs="Arial"/>
          <w:color w:val="000000"/>
          <w:sz w:val="20"/>
          <w:szCs w:val="20"/>
          <w:u w:val="single"/>
        </w:rPr>
        <w:tab/>
      </w:r>
      <w:r w:rsidR="001548E5">
        <w:rPr>
          <w:rFonts w:ascii="Arial" w:hAnsi="Arial" w:cs="Arial"/>
          <w:color w:val="000000"/>
          <w:sz w:val="20"/>
          <w:szCs w:val="20"/>
          <w:u w:val="single"/>
        </w:rPr>
        <w:tab/>
      </w:r>
      <w:r w:rsidR="001548E5">
        <w:rPr>
          <w:rFonts w:ascii="Arial" w:hAnsi="Arial" w:cs="Arial"/>
          <w:color w:val="000000"/>
          <w:sz w:val="20"/>
          <w:szCs w:val="20"/>
          <w:u w:val="single"/>
        </w:rPr>
        <w:tab/>
      </w:r>
      <w:r w:rsidRPr="00362753">
        <w:rPr>
          <w:rFonts w:ascii="Arial" w:hAnsi="Arial" w:cs="Arial"/>
          <w:color w:val="000000"/>
          <w:sz w:val="20"/>
          <w:szCs w:val="20"/>
        </w:rPr>
        <w:tab/>
      </w:r>
      <w:r w:rsidRPr="00362753">
        <w:rPr>
          <w:rFonts w:ascii="Arial" w:hAnsi="Arial" w:cs="Arial"/>
          <w:sz w:val="20"/>
          <w:szCs w:val="20"/>
        </w:rPr>
        <w:t>Date</w:t>
      </w:r>
      <w:r w:rsidR="001548E5">
        <w:rPr>
          <w:rFonts w:ascii="Arial" w:hAnsi="Arial" w:cs="Arial"/>
          <w:sz w:val="20"/>
          <w:szCs w:val="20"/>
        </w:rPr>
        <w:t xml:space="preserve"> 04/15/2024</w:t>
      </w:r>
    </w:p>
    <w:p w14:paraId="151CA2A8" w14:textId="096072AD" w:rsidR="002B59B9" w:rsidRPr="00362753" w:rsidRDefault="002B59B9" w:rsidP="00170AD8">
      <w:pPr>
        <w:tabs>
          <w:tab w:val="left" w:pos="1890"/>
        </w:tabs>
        <w:spacing w:line="480" w:lineRule="auto"/>
        <w:rPr>
          <w:rFonts w:ascii="Arial" w:hAnsi="Arial" w:cs="Arial"/>
          <w:color w:val="000000"/>
          <w:sz w:val="20"/>
          <w:szCs w:val="20"/>
          <w:u w:val="single"/>
        </w:rPr>
      </w:pPr>
      <w:r w:rsidRPr="00362753">
        <w:rPr>
          <w:rFonts w:ascii="Arial" w:hAnsi="Arial" w:cs="Arial"/>
          <w:sz w:val="20"/>
          <w:szCs w:val="20"/>
        </w:rPr>
        <w:t xml:space="preserve">Minutes approved by </w:t>
      </w:r>
      <w:r w:rsidRPr="00362753">
        <w:rPr>
          <w:rFonts w:ascii="Arial" w:hAnsi="Arial" w:cs="Arial"/>
          <w:sz w:val="20"/>
          <w:szCs w:val="20"/>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D56433"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Pr="00362753">
        <w:rPr>
          <w:rFonts w:ascii="Arial" w:hAnsi="Arial" w:cs="Arial"/>
          <w:color w:val="000000"/>
          <w:sz w:val="20"/>
          <w:szCs w:val="20"/>
        </w:rPr>
        <w:tab/>
      </w:r>
      <w:r w:rsidRPr="00362753">
        <w:rPr>
          <w:rFonts w:ascii="Arial" w:hAnsi="Arial" w:cs="Arial"/>
          <w:sz w:val="20"/>
          <w:szCs w:val="20"/>
        </w:rPr>
        <w:t xml:space="preserve">Date </w:t>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170AD8">
        <w:rPr>
          <w:rFonts w:ascii="Arial" w:hAnsi="Arial" w:cs="Arial"/>
          <w:color w:val="000000"/>
          <w:sz w:val="20"/>
          <w:szCs w:val="20"/>
          <w:u w:val="single"/>
        </w:rPr>
        <w:tab/>
      </w:r>
    </w:p>
    <w:p w14:paraId="0698CC32" w14:textId="541C11F7" w:rsidR="00DC3A81" w:rsidRPr="00362753" w:rsidRDefault="008C68F8" w:rsidP="00170AD8">
      <w:pPr>
        <w:tabs>
          <w:tab w:val="left" w:pos="1890"/>
        </w:tabs>
        <w:spacing w:line="480" w:lineRule="auto"/>
        <w:rPr>
          <w:rFonts w:ascii="Arial" w:hAnsi="Arial" w:cs="Arial"/>
          <w:b/>
          <w:sz w:val="20"/>
          <w:szCs w:val="20"/>
          <w:u w:val="single"/>
        </w:rPr>
      </w:pPr>
      <w:r w:rsidRPr="00362753">
        <w:rPr>
          <w:rFonts w:ascii="Arial" w:hAnsi="Arial" w:cs="Arial"/>
          <w:sz w:val="20"/>
          <w:szCs w:val="20"/>
        </w:rPr>
        <w:t>Medical Director’s signature</w:t>
      </w:r>
      <w:r w:rsidR="006D2C3B" w:rsidRPr="00362753">
        <w:rPr>
          <w:rFonts w:ascii="Arial" w:hAnsi="Arial" w:cs="Arial"/>
          <w:sz w:val="20"/>
          <w:szCs w:val="20"/>
        </w:rPr>
        <w:t xml:space="preserve"> (for item #5 above)</w:t>
      </w:r>
      <w:r w:rsidRPr="00362753">
        <w:rPr>
          <w:rFonts w:ascii="Arial" w:hAnsi="Arial" w:cs="Arial"/>
          <w:sz w:val="20"/>
          <w:szCs w:val="20"/>
        </w:rPr>
        <w:t xml:space="preserve"> </w:t>
      </w:r>
      <w:r w:rsidRPr="00362753">
        <w:rPr>
          <w:rFonts w:ascii="Arial" w:hAnsi="Arial" w:cs="Arial"/>
          <w:color w:val="000000"/>
          <w:sz w:val="20"/>
          <w:szCs w:val="20"/>
          <w:u w:val="single"/>
        </w:rPr>
        <w:tab/>
      </w:r>
      <w:r w:rsidRPr="00362753">
        <w:rPr>
          <w:rFonts w:ascii="Arial" w:hAnsi="Arial" w:cs="Arial"/>
          <w:color w:val="000000"/>
          <w:sz w:val="20"/>
          <w:szCs w:val="20"/>
          <w:u w:val="single"/>
        </w:rPr>
        <w:tab/>
      </w:r>
      <w:r w:rsidRPr="00362753">
        <w:rPr>
          <w:rFonts w:ascii="Arial" w:hAnsi="Arial" w:cs="Arial"/>
          <w:color w:val="000000"/>
          <w:sz w:val="20"/>
          <w:szCs w:val="20"/>
          <w:u w:val="single"/>
        </w:rPr>
        <w:tab/>
      </w:r>
      <w:r w:rsidRPr="00362753">
        <w:rPr>
          <w:rFonts w:ascii="Arial" w:hAnsi="Arial" w:cs="Arial"/>
          <w:color w:val="000000"/>
          <w:sz w:val="20"/>
          <w:szCs w:val="20"/>
          <w:u w:val="single"/>
        </w:rPr>
        <w:tab/>
      </w:r>
      <w:r w:rsidRPr="00362753">
        <w:rPr>
          <w:rFonts w:ascii="Arial" w:hAnsi="Arial" w:cs="Arial"/>
          <w:color w:val="000000"/>
          <w:sz w:val="20"/>
          <w:szCs w:val="20"/>
          <w:u w:val="single"/>
        </w:rPr>
        <w:tab/>
      </w:r>
      <w:r w:rsidRPr="00362753">
        <w:rPr>
          <w:rFonts w:ascii="Arial" w:hAnsi="Arial" w:cs="Arial"/>
          <w:color w:val="000000"/>
          <w:sz w:val="20"/>
          <w:szCs w:val="20"/>
          <w:u w:val="single"/>
        </w:rPr>
        <w:tab/>
      </w:r>
      <w:r w:rsidRPr="00362753">
        <w:rPr>
          <w:rFonts w:ascii="Arial" w:hAnsi="Arial" w:cs="Arial"/>
          <w:color w:val="000000"/>
          <w:sz w:val="20"/>
          <w:szCs w:val="20"/>
          <w:u w:val="single"/>
        </w:rPr>
        <w:tab/>
      </w:r>
      <w:r w:rsidRPr="00362753">
        <w:rPr>
          <w:rFonts w:ascii="Arial" w:hAnsi="Arial" w:cs="Arial"/>
          <w:color w:val="000000"/>
          <w:sz w:val="20"/>
          <w:szCs w:val="20"/>
          <w:u w:val="single"/>
        </w:rPr>
        <w:tab/>
      </w:r>
      <w:r w:rsidR="00C23DBB" w:rsidRPr="00362753">
        <w:rPr>
          <w:rFonts w:ascii="Arial" w:hAnsi="Arial" w:cs="Arial"/>
          <w:color w:val="000000"/>
          <w:sz w:val="20"/>
          <w:szCs w:val="20"/>
          <w:u w:val="single"/>
        </w:rPr>
        <w:tab/>
      </w:r>
      <w:r w:rsidRPr="00362753">
        <w:rPr>
          <w:rFonts w:ascii="Arial" w:hAnsi="Arial" w:cs="Arial"/>
          <w:color w:val="000000"/>
          <w:sz w:val="20"/>
          <w:szCs w:val="20"/>
        </w:rPr>
        <w:tab/>
      </w:r>
      <w:r w:rsidRPr="00362753">
        <w:rPr>
          <w:rFonts w:ascii="Arial" w:hAnsi="Arial" w:cs="Arial"/>
          <w:sz w:val="20"/>
          <w:szCs w:val="20"/>
        </w:rPr>
        <w:t xml:space="preserve">Date </w:t>
      </w:r>
      <w:r w:rsidRPr="00362753">
        <w:rPr>
          <w:rFonts w:ascii="Arial" w:hAnsi="Arial" w:cs="Arial"/>
          <w:color w:val="000000"/>
          <w:sz w:val="20"/>
          <w:szCs w:val="20"/>
          <w:u w:val="single"/>
        </w:rPr>
        <w:tab/>
      </w:r>
      <w:r w:rsidRPr="00362753">
        <w:rPr>
          <w:rFonts w:ascii="Arial" w:hAnsi="Arial" w:cs="Arial"/>
          <w:color w:val="000000"/>
          <w:sz w:val="20"/>
          <w:szCs w:val="20"/>
          <w:u w:val="single"/>
        </w:rPr>
        <w:tab/>
      </w:r>
      <w:r w:rsidRPr="00362753">
        <w:rPr>
          <w:rFonts w:ascii="Arial" w:hAnsi="Arial" w:cs="Arial"/>
          <w:color w:val="000000"/>
          <w:sz w:val="20"/>
          <w:szCs w:val="20"/>
          <w:u w:val="single"/>
        </w:rPr>
        <w:tab/>
      </w:r>
    </w:p>
    <w:p w14:paraId="56731FE3" w14:textId="77777777" w:rsidR="00170AD8" w:rsidRDefault="00170AD8" w:rsidP="00170AD8">
      <w:pPr>
        <w:rPr>
          <w:rFonts w:ascii="Arial" w:hAnsi="Arial" w:cs="Arial"/>
          <w:sz w:val="20"/>
          <w:szCs w:val="20"/>
        </w:rPr>
      </w:pPr>
    </w:p>
    <w:p w14:paraId="6F9D6685" w14:textId="53EA16A2" w:rsidR="00221DDB" w:rsidRPr="00170AD8" w:rsidRDefault="008C68F8" w:rsidP="00170AD8">
      <w:pPr>
        <w:rPr>
          <w:rFonts w:ascii="Georgia" w:hAnsi="Georgia" w:cs="Arial"/>
          <w:sz w:val="20"/>
          <w:szCs w:val="20"/>
          <w:u w:val="single"/>
        </w:rPr>
      </w:pPr>
      <w:r w:rsidRPr="00170AD8">
        <w:rPr>
          <w:rFonts w:ascii="Georgia" w:hAnsi="Georgia" w:cs="Arial"/>
          <w:sz w:val="20"/>
          <w:szCs w:val="20"/>
        </w:rPr>
        <w:t>Attach</w:t>
      </w:r>
      <w:r w:rsidR="00CC7C8C" w:rsidRPr="00170AD8">
        <w:rPr>
          <w:rFonts w:ascii="Georgia" w:hAnsi="Georgia" w:cs="Arial"/>
          <w:sz w:val="20"/>
          <w:szCs w:val="20"/>
        </w:rPr>
        <w:t xml:space="preserve"> program’s required</w:t>
      </w:r>
      <w:r w:rsidRPr="00170AD8">
        <w:rPr>
          <w:rFonts w:ascii="Georgia" w:hAnsi="Georgia" w:cs="Arial"/>
          <w:sz w:val="20"/>
          <w:szCs w:val="20"/>
        </w:rPr>
        <w:t xml:space="preserve"> </w:t>
      </w:r>
      <w:r w:rsidR="00CC7C8C" w:rsidRPr="00170AD8">
        <w:rPr>
          <w:rFonts w:ascii="Georgia" w:hAnsi="Georgia" w:cs="Arial"/>
          <w:b/>
          <w:sz w:val="20"/>
          <w:szCs w:val="20"/>
        </w:rPr>
        <w:t xml:space="preserve">Student Minimum Competency </w:t>
      </w:r>
      <w:r w:rsidR="00CC7C8C" w:rsidRPr="00170AD8">
        <w:rPr>
          <w:rFonts w:ascii="Georgia" w:hAnsi="Georgia" w:cs="Arial"/>
          <w:sz w:val="20"/>
          <w:szCs w:val="20"/>
        </w:rPr>
        <w:t>numbers (Summary Tracking tab)</w:t>
      </w:r>
      <w:r w:rsidRPr="00170AD8">
        <w:rPr>
          <w:rFonts w:ascii="Georgia" w:hAnsi="Georgia" w:cs="Arial"/>
          <w:sz w:val="20"/>
          <w:szCs w:val="20"/>
        </w:rPr>
        <w:t xml:space="preserve"> to verify which required minimum numbers were reviewed and </w:t>
      </w:r>
      <w:r w:rsidR="009C4615" w:rsidRPr="00170AD8">
        <w:rPr>
          <w:rFonts w:ascii="Georgia" w:hAnsi="Georgia" w:cs="Arial"/>
          <w:sz w:val="20"/>
          <w:szCs w:val="20"/>
        </w:rPr>
        <w:t>supported</w:t>
      </w:r>
      <w:r w:rsidRPr="00170AD8">
        <w:rPr>
          <w:rFonts w:ascii="Georgia" w:hAnsi="Georgia" w:cs="Arial"/>
          <w:sz w:val="20"/>
          <w:szCs w:val="20"/>
        </w:rPr>
        <w:t xml:space="preserve"> </w:t>
      </w:r>
      <w:r w:rsidR="00EF0820" w:rsidRPr="00170AD8">
        <w:rPr>
          <w:rFonts w:ascii="Georgia" w:hAnsi="Georgia" w:cs="Arial"/>
          <w:sz w:val="20"/>
          <w:szCs w:val="20"/>
        </w:rPr>
        <w:t>(</w:t>
      </w:r>
      <w:r w:rsidR="00EF0820" w:rsidRPr="00170AD8">
        <w:rPr>
          <w:rFonts w:ascii="Georgia" w:hAnsi="Georgia" w:cs="Arial"/>
          <w:i/>
          <w:sz w:val="20"/>
          <w:szCs w:val="20"/>
        </w:rPr>
        <w:t>item #</w:t>
      </w:r>
      <w:r w:rsidR="009C4615" w:rsidRPr="00170AD8">
        <w:rPr>
          <w:rFonts w:ascii="Georgia" w:hAnsi="Georgia" w:cs="Arial"/>
          <w:i/>
          <w:sz w:val="20"/>
          <w:szCs w:val="20"/>
        </w:rPr>
        <w:t>5</w:t>
      </w:r>
      <w:r w:rsidR="00EF0820" w:rsidRPr="00170AD8">
        <w:rPr>
          <w:rFonts w:ascii="Georgia" w:hAnsi="Georgia" w:cs="Arial"/>
          <w:i/>
          <w:sz w:val="20"/>
          <w:szCs w:val="20"/>
        </w:rPr>
        <w:t xml:space="preserve"> above</w:t>
      </w:r>
      <w:r w:rsidR="00EF0820" w:rsidRPr="00170AD8">
        <w:rPr>
          <w:rFonts w:ascii="Georgia" w:hAnsi="Georgia" w:cs="Arial"/>
          <w:sz w:val="20"/>
          <w:szCs w:val="20"/>
        </w:rPr>
        <w:t>)</w:t>
      </w:r>
      <w:r w:rsidR="00221DDB" w:rsidRPr="00170AD8">
        <w:rPr>
          <w:rFonts w:ascii="Georgia" w:hAnsi="Georgia" w:cs="Arial"/>
          <w:sz w:val="20"/>
          <w:szCs w:val="20"/>
          <w:u w:val="single"/>
        </w:rPr>
        <w:br w:type="page"/>
      </w:r>
    </w:p>
    <w:p w14:paraId="038220B7" w14:textId="77777777" w:rsidR="00063295" w:rsidRDefault="00063295" w:rsidP="00170AD8">
      <w:pPr>
        <w:pStyle w:val="PlainText"/>
        <w:rPr>
          <w:rFonts w:ascii="Arial" w:hAnsi="Arial" w:cs="Arial"/>
        </w:rPr>
      </w:pPr>
      <w:r w:rsidRPr="00362753">
        <w:rPr>
          <w:rFonts w:ascii="Arial" w:hAnsi="Arial" w:cs="Arial"/>
          <w:b/>
        </w:rPr>
        <w:lastRenderedPageBreak/>
        <w:t xml:space="preserve">Purpose </w:t>
      </w:r>
      <w:r>
        <w:rPr>
          <w:rFonts w:ascii="Arial" w:hAnsi="Arial" w:cs="Arial"/>
          <w:b/>
        </w:rPr>
        <w:t>o</w:t>
      </w:r>
      <w:r w:rsidRPr="00362753">
        <w:rPr>
          <w:rFonts w:ascii="Arial" w:hAnsi="Arial" w:cs="Arial"/>
          <w:b/>
        </w:rPr>
        <w:t xml:space="preserve">f </w:t>
      </w:r>
      <w:r>
        <w:rPr>
          <w:rFonts w:ascii="Arial" w:hAnsi="Arial" w:cs="Arial"/>
          <w:b/>
        </w:rPr>
        <w:t>t</w:t>
      </w:r>
      <w:r w:rsidRPr="00362753">
        <w:rPr>
          <w:rFonts w:ascii="Arial" w:hAnsi="Arial" w:cs="Arial"/>
          <w:b/>
        </w:rPr>
        <w:t>he Advisory Committee</w:t>
      </w:r>
      <w:r w:rsidRPr="00362753">
        <w:rPr>
          <w:rFonts w:ascii="Arial" w:hAnsi="Arial" w:cs="Arial"/>
        </w:rPr>
        <w:t xml:space="preserve"> </w:t>
      </w:r>
      <w:r>
        <w:rPr>
          <w:rFonts w:ascii="Arial" w:hAnsi="Arial" w:cs="Arial"/>
        </w:rPr>
        <w:t>(CAAHEP Standard II.B.)</w:t>
      </w:r>
    </w:p>
    <w:p w14:paraId="5305070E" w14:textId="3C9A38CF" w:rsidR="00170AD8" w:rsidRPr="00170AD8" w:rsidRDefault="00221DDB" w:rsidP="00170AD8">
      <w:pPr>
        <w:pStyle w:val="PlainText"/>
        <w:rPr>
          <w:rFonts w:asciiTheme="minorHAnsi" w:hAnsiTheme="minorHAnsi" w:cstheme="minorHAnsi"/>
          <w:color w:val="000000"/>
          <w:sz w:val="22"/>
          <w:szCs w:val="22"/>
        </w:rPr>
      </w:pPr>
      <w:r w:rsidRPr="00362753">
        <w:rPr>
          <w:rFonts w:ascii="Arial" w:hAnsi="Arial" w:cs="Arial"/>
        </w:rPr>
        <w:br/>
      </w:r>
      <w:r w:rsidR="00170AD8" w:rsidRPr="00170AD8">
        <w:rPr>
          <w:rFonts w:asciiTheme="minorHAnsi" w:hAnsiTheme="minorHAnsi" w:cstheme="minorHAnsi"/>
          <w:color w:val="000000"/>
          <w:sz w:val="22"/>
          <w:szCs w:val="22"/>
        </w:rPr>
        <w:t xml:space="preserve">The program advisory committee must include at least one representative of each community of interest and must meet annually. Communities of interest served by the program include, but are not limited to, students, graduates, faculty members, sponsor administrators, employers, physicians, clinical and capstone field internship representatives, and the public. </w:t>
      </w:r>
    </w:p>
    <w:p w14:paraId="02EC935C" w14:textId="77777777" w:rsidR="00170AD8" w:rsidRPr="00170AD8" w:rsidRDefault="00170AD8" w:rsidP="00170AD8">
      <w:pPr>
        <w:pStyle w:val="PlainText"/>
        <w:rPr>
          <w:rFonts w:asciiTheme="minorHAnsi" w:hAnsiTheme="minorHAnsi" w:cstheme="minorHAnsi"/>
          <w:color w:val="000000"/>
          <w:sz w:val="22"/>
          <w:szCs w:val="22"/>
        </w:rPr>
      </w:pPr>
    </w:p>
    <w:p w14:paraId="48DDD9C8" w14:textId="77777777" w:rsidR="00170AD8" w:rsidRPr="00170AD8" w:rsidRDefault="00170AD8" w:rsidP="00170AD8">
      <w:pPr>
        <w:rPr>
          <w:rFonts w:asciiTheme="minorHAnsi" w:hAnsiTheme="minorHAnsi" w:cstheme="minorHAnsi"/>
          <w:color w:val="000000"/>
          <w:sz w:val="22"/>
          <w:szCs w:val="22"/>
        </w:rPr>
      </w:pPr>
      <w:r w:rsidRPr="00170AD8">
        <w:rPr>
          <w:rFonts w:asciiTheme="minorHAnsi" w:hAnsiTheme="minorHAnsi" w:cstheme="minorHAnsi"/>
          <w:color w:val="000000"/>
          <w:sz w:val="22"/>
          <w:szCs w:val="22"/>
        </w:rPr>
        <w:t>The program advisory committee advises the program regarding revisions to curriculum and program goals based on the changing needs and expectations of the program’s communities of interest, and an assessment of program effectiveness, including the outcomes specified in these Standards.</w:t>
      </w:r>
    </w:p>
    <w:p w14:paraId="01F8B1B1" w14:textId="77777777" w:rsidR="00170AD8" w:rsidRPr="00170AD8" w:rsidRDefault="00170AD8" w:rsidP="00170AD8">
      <w:pPr>
        <w:pStyle w:val="PlainText"/>
        <w:rPr>
          <w:rFonts w:asciiTheme="minorHAnsi" w:hAnsiTheme="minorHAnsi" w:cstheme="minorHAnsi"/>
          <w:color w:val="000000"/>
          <w:sz w:val="22"/>
          <w:szCs w:val="22"/>
        </w:rPr>
      </w:pPr>
    </w:p>
    <w:p w14:paraId="3CC58A39" w14:textId="77777777" w:rsidR="00170AD8" w:rsidRPr="00170AD8" w:rsidRDefault="00170AD8" w:rsidP="00170AD8">
      <w:pPr>
        <w:rPr>
          <w:rFonts w:asciiTheme="minorHAnsi" w:hAnsiTheme="minorHAnsi" w:cstheme="minorHAnsi"/>
          <w:i/>
          <w:iCs/>
          <w:color w:val="000000"/>
          <w:sz w:val="22"/>
          <w:szCs w:val="22"/>
        </w:rPr>
      </w:pPr>
      <w:r w:rsidRPr="00170AD8">
        <w:rPr>
          <w:rFonts w:asciiTheme="minorHAnsi" w:hAnsiTheme="minorHAnsi" w:cstheme="minorHAnsi"/>
          <w:i/>
          <w:iCs/>
          <w:color w:val="000000"/>
          <w:sz w:val="22"/>
          <w:szCs w:val="22"/>
        </w:rPr>
        <w:t xml:space="preserve">It is recommended that the chair of the advisory committee be from one of the following groups: graduates, employers, physicians, clinical and field internship representatives, or public. </w:t>
      </w:r>
    </w:p>
    <w:p w14:paraId="01548C06" w14:textId="77777777" w:rsidR="00170AD8" w:rsidRPr="00170AD8" w:rsidRDefault="00170AD8" w:rsidP="00170AD8">
      <w:pPr>
        <w:rPr>
          <w:rFonts w:asciiTheme="minorHAnsi" w:hAnsiTheme="minorHAnsi" w:cstheme="minorHAnsi"/>
          <w:i/>
          <w:iCs/>
          <w:color w:val="000000"/>
          <w:sz w:val="22"/>
          <w:szCs w:val="22"/>
        </w:rPr>
      </w:pPr>
    </w:p>
    <w:p w14:paraId="238C6818" w14:textId="77777777" w:rsidR="00170AD8" w:rsidRPr="00170AD8" w:rsidRDefault="00170AD8" w:rsidP="00170AD8">
      <w:pPr>
        <w:rPr>
          <w:rFonts w:asciiTheme="minorHAnsi" w:hAnsiTheme="minorHAnsi" w:cstheme="minorHAnsi"/>
          <w:i/>
          <w:iCs/>
          <w:color w:val="000000"/>
          <w:sz w:val="22"/>
          <w:szCs w:val="22"/>
        </w:rPr>
      </w:pPr>
      <w:r w:rsidRPr="00170AD8">
        <w:rPr>
          <w:rFonts w:asciiTheme="minorHAnsi" w:hAnsiTheme="minorHAnsi" w:cstheme="minorHAnsi"/>
          <w:i/>
          <w:iCs/>
          <w:color w:val="000000"/>
          <w:sz w:val="22"/>
          <w:szCs w:val="22"/>
        </w:rPr>
        <w:t>Program advisory committee meetings may be conducted using synchronous electronic means.</w:t>
      </w:r>
    </w:p>
    <w:p w14:paraId="5C82371C" w14:textId="77777777" w:rsidR="00170AD8" w:rsidRPr="00170AD8" w:rsidRDefault="00170AD8" w:rsidP="00170AD8">
      <w:pPr>
        <w:pStyle w:val="4Document"/>
        <w:widowControl/>
        <w:rPr>
          <w:rFonts w:asciiTheme="minorHAnsi" w:hAnsiTheme="minorHAnsi" w:cstheme="minorHAnsi"/>
          <w:b/>
          <w:color w:val="000000"/>
          <w:sz w:val="22"/>
          <w:szCs w:val="22"/>
        </w:rPr>
      </w:pPr>
    </w:p>
    <w:p w14:paraId="0A892313" w14:textId="77777777" w:rsidR="00170AD8" w:rsidRPr="00170AD8" w:rsidRDefault="00170AD8" w:rsidP="00170AD8">
      <w:pPr>
        <w:rPr>
          <w:rFonts w:asciiTheme="minorHAnsi" w:hAnsiTheme="minorHAnsi" w:cstheme="minorHAnsi"/>
          <w:color w:val="000000"/>
          <w:sz w:val="22"/>
          <w:szCs w:val="22"/>
        </w:rPr>
      </w:pPr>
      <w:r w:rsidRPr="00170AD8">
        <w:rPr>
          <w:rFonts w:asciiTheme="minorHAnsi" w:hAnsiTheme="minorHAnsi" w:cstheme="minorHAnsi"/>
          <w:color w:val="000000"/>
          <w:sz w:val="22"/>
          <w:szCs w:val="22"/>
        </w:rPr>
        <w:t xml:space="preserve">The program advisory committee minutes must document support of the program </w:t>
      </w:r>
      <w:r w:rsidRPr="00170AD8">
        <w:rPr>
          <w:rFonts w:asciiTheme="minorHAnsi" w:eastAsiaTheme="minorHAnsi" w:hAnsiTheme="minorHAnsi" w:cstheme="minorHAnsi"/>
          <w:color w:val="000000"/>
          <w:sz w:val="22"/>
          <w:szCs w:val="22"/>
        </w:rPr>
        <w:t>required minimum numbers of patient contacts</w:t>
      </w:r>
      <w:r w:rsidRPr="00170AD8">
        <w:rPr>
          <w:rFonts w:asciiTheme="minorHAnsi" w:hAnsiTheme="minorHAnsi" w:cstheme="minorHAnsi"/>
          <w:color w:val="000000"/>
          <w:sz w:val="22"/>
          <w:szCs w:val="22"/>
        </w:rPr>
        <w:t>.</w:t>
      </w:r>
    </w:p>
    <w:p w14:paraId="3D4280E0" w14:textId="4A134F4B" w:rsidR="00C76F8A" w:rsidRPr="00170AD8" w:rsidRDefault="00C76F8A" w:rsidP="00170AD8">
      <w:pPr>
        <w:rPr>
          <w:rFonts w:ascii="Arial" w:hAnsi="Arial" w:cs="Arial"/>
          <w:color w:val="000000"/>
          <w:sz w:val="20"/>
          <w:szCs w:val="20"/>
        </w:rPr>
      </w:pPr>
    </w:p>
    <w:p w14:paraId="2DC77793" w14:textId="447F9414" w:rsidR="00C76F8A" w:rsidRDefault="00C76F8A" w:rsidP="00063295">
      <w:pPr>
        <w:pStyle w:val="PlainText"/>
        <w:rPr>
          <w:rFonts w:ascii="Arial" w:hAnsi="Arial" w:cs="Arial"/>
          <w:b/>
        </w:rPr>
      </w:pPr>
      <w:r w:rsidRPr="00362753">
        <w:rPr>
          <w:rFonts w:ascii="Arial" w:hAnsi="Arial" w:cs="Arial"/>
          <w:b/>
        </w:rPr>
        <w:t>Responsibil</w:t>
      </w:r>
      <w:r w:rsidR="00221DDB" w:rsidRPr="00362753">
        <w:rPr>
          <w:rFonts w:ascii="Arial" w:hAnsi="Arial" w:cs="Arial"/>
          <w:b/>
        </w:rPr>
        <w:t>ities of the Advisory Committee</w:t>
      </w:r>
    </w:p>
    <w:p w14:paraId="1E32E24F" w14:textId="77777777" w:rsidR="00063295" w:rsidRPr="00362753" w:rsidRDefault="00063295" w:rsidP="00063295">
      <w:pPr>
        <w:pStyle w:val="PlainText"/>
        <w:rPr>
          <w:rFonts w:ascii="Arial" w:hAnsi="Arial" w:cs="Arial"/>
          <w:b/>
        </w:rPr>
      </w:pPr>
    </w:p>
    <w:p w14:paraId="3D039833" w14:textId="0283B7DA" w:rsidR="00283DB5" w:rsidRPr="00362753" w:rsidRDefault="00283DB5" w:rsidP="00221DDB">
      <w:pPr>
        <w:pStyle w:val="ListParagraph"/>
        <w:numPr>
          <w:ilvl w:val="0"/>
          <w:numId w:val="30"/>
        </w:numPr>
        <w:tabs>
          <w:tab w:val="left" w:pos="1890"/>
        </w:tabs>
        <w:contextualSpacing w:val="0"/>
        <w:rPr>
          <w:rFonts w:ascii="Arial" w:hAnsi="Arial" w:cs="Arial"/>
          <w:sz w:val="20"/>
        </w:rPr>
      </w:pPr>
      <w:r w:rsidRPr="00362753">
        <w:rPr>
          <w:rFonts w:ascii="Arial" w:hAnsi="Arial" w:cs="Arial"/>
          <w:sz w:val="20"/>
        </w:rPr>
        <w:t>Review the minimum program goal.</w:t>
      </w:r>
    </w:p>
    <w:p w14:paraId="66963A5D" w14:textId="252D7806" w:rsidR="00283DB5" w:rsidRPr="00362753" w:rsidRDefault="00283DB5" w:rsidP="00221DDB">
      <w:pPr>
        <w:pStyle w:val="ListParagraph"/>
        <w:numPr>
          <w:ilvl w:val="0"/>
          <w:numId w:val="30"/>
        </w:numPr>
        <w:tabs>
          <w:tab w:val="left" w:pos="1890"/>
        </w:tabs>
        <w:contextualSpacing w:val="0"/>
        <w:rPr>
          <w:rFonts w:ascii="Arial" w:hAnsi="Arial" w:cs="Arial"/>
          <w:sz w:val="20"/>
        </w:rPr>
      </w:pPr>
      <w:r w:rsidRPr="00362753">
        <w:rPr>
          <w:rFonts w:ascii="Arial" w:hAnsi="Arial" w:cs="Arial"/>
          <w:sz w:val="20"/>
        </w:rPr>
        <w:t xml:space="preserve">Review and </w:t>
      </w:r>
      <w:r w:rsidR="009C4615" w:rsidRPr="00362753">
        <w:rPr>
          <w:rFonts w:ascii="Arial" w:hAnsi="Arial" w:cs="Arial"/>
          <w:sz w:val="20"/>
        </w:rPr>
        <w:t>support</w:t>
      </w:r>
      <w:r w:rsidRPr="00362753">
        <w:rPr>
          <w:rFonts w:ascii="Arial" w:hAnsi="Arial" w:cs="Arial"/>
          <w:sz w:val="20"/>
        </w:rPr>
        <w:t xml:space="preserve"> the </w:t>
      </w:r>
      <w:r w:rsidRPr="00362753">
        <w:rPr>
          <w:rFonts w:ascii="Arial" w:hAnsi="Arial" w:cs="Arial"/>
          <w:sz w:val="20"/>
          <w:u w:val="single"/>
        </w:rPr>
        <w:t>required minimum numbers of patient/skill contacts for each of the required patients and conditions</w:t>
      </w:r>
      <w:r w:rsidR="00E02741" w:rsidRPr="00362753">
        <w:rPr>
          <w:rFonts w:ascii="Arial" w:hAnsi="Arial" w:cs="Arial"/>
          <w:sz w:val="20"/>
        </w:rPr>
        <w:t>.</w:t>
      </w:r>
    </w:p>
    <w:p w14:paraId="58430B28" w14:textId="49D52197" w:rsidR="00C76F8A" w:rsidRPr="00362753" w:rsidRDefault="00C76F8A" w:rsidP="00221DDB">
      <w:pPr>
        <w:pStyle w:val="ListParagraph"/>
        <w:numPr>
          <w:ilvl w:val="0"/>
          <w:numId w:val="30"/>
        </w:numPr>
        <w:tabs>
          <w:tab w:val="left" w:pos="1890"/>
        </w:tabs>
        <w:contextualSpacing w:val="0"/>
        <w:rPr>
          <w:rFonts w:ascii="Arial" w:hAnsi="Arial" w:cs="Arial"/>
          <w:sz w:val="20"/>
        </w:rPr>
      </w:pPr>
      <w:r w:rsidRPr="00362753">
        <w:rPr>
          <w:rFonts w:ascii="Arial" w:hAnsi="Arial" w:cs="Arial"/>
          <w:sz w:val="20"/>
        </w:rPr>
        <w:t xml:space="preserve">Verify that the Paramedic program is adhering to the National Emergency Medical </w:t>
      </w:r>
      <w:r w:rsidR="00C80A22" w:rsidRPr="00362753">
        <w:rPr>
          <w:rFonts w:ascii="Arial" w:hAnsi="Arial" w:cs="Arial"/>
          <w:sz w:val="20"/>
        </w:rPr>
        <w:t>Services Education Standards</w:t>
      </w:r>
      <w:r w:rsidR="00E02741" w:rsidRPr="00362753">
        <w:rPr>
          <w:rFonts w:ascii="Arial" w:hAnsi="Arial" w:cs="Arial"/>
          <w:sz w:val="20"/>
        </w:rPr>
        <w:t>.</w:t>
      </w:r>
    </w:p>
    <w:p w14:paraId="1F0FE5AF" w14:textId="71DE1D50" w:rsidR="00C76F8A" w:rsidRPr="00362753" w:rsidRDefault="00C76F8A" w:rsidP="00221DDB">
      <w:pPr>
        <w:pStyle w:val="ListParagraph"/>
        <w:numPr>
          <w:ilvl w:val="0"/>
          <w:numId w:val="30"/>
        </w:numPr>
        <w:tabs>
          <w:tab w:val="left" w:pos="1890"/>
        </w:tabs>
        <w:contextualSpacing w:val="0"/>
        <w:rPr>
          <w:rFonts w:ascii="Arial" w:hAnsi="Arial" w:cs="Arial"/>
          <w:sz w:val="20"/>
        </w:rPr>
      </w:pPr>
      <w:r w:rsidRPr="00362753">
        <w:rPr>
          <w:rFonts w:ascii="Arial" w:hAnsi="Arial" w:cs="Arial"/>
          <w:sz w:val="20"/>
        </w:rPr>
        <w:t>Review Program performance based on outcomes thresholds and other metrics (at a minimum credentialing success</w:t>
      </w:r>
      <w:r w:rsidR="00E02741" w:rsidRPr="00362753">
        <w:rPr>
          <w:rFonts w:ascii="Arial" w:hAnsi="Arial" w:cs="Arial"/>
          <w:sz w:val="20"/>
        </w:rPr>
        <w:t>, retention, and job placement).</w:t>
      </w:r>
    </w:p>
    <w:p w14:paraId="3FEB307C" w14:textId="2BE09414" w:rsidR="00C76F8A" w:rsidRPr="00362753" w:rsidRDefault="00C76F8A" w:rsidP="00221DDB">
      <w:pPr>
        <w:pStyle w:val="ListParagraph"/>
        <w:numPr>
          <w:ilvl w:val="0"/>
          <w:numId w:val="30"/>
        </w:numPr>
        <w:tabs>
          <w:tab w:val="left" w:pos="1890"/>
        </w:tabs>
        <w:contextualSpacing w:val="0"/>
        <w:rPr>
          <w:rFonts w:ascii="Arial" w:hAnsi="Arial" w:cs="Arial"/>
          <w:sz w:val="20"/>
        </w:rPr>
      </w:pPr>
      <w:r w:rsidRPr="00362753">
        <w:rPr>
          <w:rFonts w:ascii="Arial" w:hAnsi="Arial" w:cs="Arial"/>
          <w:sz w:val="20"/>
        </w:rPr>
        <w:t>Provide feedback to the Program on the performance of graduates as competent entry l</w:t>
      </w:r>
      <w:r w:rsidR="00C80A22" w:rsidRPr="00362753">
        <w:rPr>
          <w:rFonts w:ascii="Arial" w:hAnsi="Arial" w:cs="Arial"/>
          <w:sz w:val="20"/>
        </w:rPr>
        <w:t>evel Paramedics (for employers)</w:t>
      </w:r>
      <w:r w:rsidR="00E02741" w:rsidRPr="00362753">
        <w:rPr>
          <w:rFonts w:ascii="Arial" w:hAnsi="Arial" w:cs="Arial"/>
          <w:sz w:val="20"/>
        </w:rPr>
        <w:t>.</w:t>
      </w:r>
    </w:p>
    <w:p w14:paraId="3CAFCA95" w14:textId="713F7E63" w:rsidR="00C76F8A" w:rsidRPr="00362753" w:rsidRDefault="00C76F8A" w:rsidP="00221DDB">
      <w:pPr>
        <w:pStyle w:val="ListParagraph"/>
        <w:numPr>
          <w:ilvl w:val="0"/>
          <w:numId w:val="30"/>
        </w:numPr>
        <w:tabs>
          <w:tab w:val="left" w:pos="1890"/>
        </w:tabs>
        <w:contextualSpacing w:val="0"/>
        <w:rPr>
          <w:rFonts w:ascii="Arial" w:hAnsi="Arial" w:cs="Arial"/>
          <w:sz w:val="20"/>
        </w:rPr>
      </w:pPr>
      <w:r w:rsidRPr="00362753">
        <w:rPr>
          <w:rFonts w:ascii="Arial" w:hAnsi="Arial" w:cs="Arial"/>
          <w:sz w:val="20"/>
        </w:rPr>
        <w:t xml:space="preserve">Provide feedback to the Program regarding clinical and field opportunities and </w:t>
      </w:r>
      <w:r w:rsidR="00C80A22" w:rsidRPr="00362753">
        <w:rPr>
          <w:rFonts w:ascii="Arial" w:hAnsi="Arial" w:cs="Arial"/>
          <w:sz w:val="20"/>
        </w:rPr>
        <w:t xml:space="preserve">feedback </w:t>
      </w:r>
      <w:r w:rsidR="00283DB5" w:rsidRPr="00362753">
        <w:rPr>
          <w:rFonts w:ascii="Arial" w:hAnsi="Arial" w:cs="Arial"/>
          <w:sz w:val="20"/>
        </w:rPr>
        <w:t xml:space="preserve">on students </w:t>
      </w:r>
      <w:r w:rsidR="00C80A22" w:rsidRPr="00362753">
        <w:rPr>
          <w:rFonts w:ascii="Arial" w:hAnsi="Arial" w:cs="Arial"/>
          <w:sz w:val="20"/>
        </w:rPr>
        <w:t>in those areas</w:t>
      </w:r>
      <w:r w:rsidR="00E02741" w:rsidRPr="00362753">
        <w:rPr>
          <w:rFonts w:ascii="Arial" w:hAnsi="Arial" w:cs="Arial"/>
          <w:sz w:val="20"/>
        </w:rPr>
        <w:t>.</w:t>
      </w:r>
    </w:p>
    <w:p w14:paraId="3EFB7F2F" w14:textId="309C24E0" w:rsidR="00C76F8A" w:rsidRPr="00362753" w:rsidRDefault="00C76F8A" w:rsidP="00221DDB">
      <w:pPr>
        <w:pStyle w:val="ListParagraph"/>
        <w:numPr>
          <w:ilvl w:val="0"/>
          <w:numId w:val="30"/>
        </w:numPr>
        <w:tabs>
          <w:tab w:val="left" w:pos="1890"/>
        </w:tabs>
        <w:contextualSpacing w:val="0"/>
        <w:rPr>
          <w:rFonts w:ascii="Arial" w:hAnsi="Arial" w:cs="Arial"/>
          <w:sz w:val="20"/>
        </w:rPr>
      </w:pPr>
      <w:r w:rsidRPr="00362753">
        <w:rPr>
          <w:rFonts w:ascii="Arial" w:hAnsi="Arial" w:cs="Arial"/>
          <w:sz w:val="20"/>
        </w:rPr>
        <w:t>Provide recommendations for curricula enhancements based on lo</w:t>
      </w:r>
      <w:r w:rsidR="00C80A22" w:rsidRPr="00362753">
        <w:rPr>
          <w:rFonts w:ascii="Arial" w:hAnsi="Arial" w:cs="Arial"/>
          <w:sz w:val="20"/>
        </w:rPr>
        <w:t>cal needs and scope of practice</w:t>
      </w:r>
      <w:r w:rsidR="00E02741" w:rsidRPr="00362753">
        <w:rPr>
          <w:rFonts w:ascii="Arial" w:hAnsi="Arial" w:cs="Arial"/>
          <w:sz w:val="20"/>
        </w:rPr>
        <w:t>.</w:t>
      </w:r>
    </w:p>
    <w:p w14:paraId="514B0BBC" w14:textId="29E0D019" w:rsidR="00C76F8A" w:rsidRPr="00362753" w:rsidRDefault="00C76F8A" w:rsidP="00221DDB">
      <w:pPr>
        <w:pStyle w:val="ListParagraph"/>
        <w:numPr>
          <w:ilvl w:val="0"/>
          <w:numId w:val="30"/>
        </w:numPr>
        <w:tabs>
          <w:tab w:val="left" w:pos="1890"/>
        </w:tabs>
        <w:contextualSpacing w:val="0"/>
        <w:rPr>
          <w:rFonts w:ascii="Arial" w:hAnsi="Arial" w:cs="Arial"/>
          <w:sz w:val="20"/>
        </w:rPr>
      </w:pPr>
      <w:r w:rsidRPr="00362753">
        <w:rPr>
          <w:rFonts w:ascii="Arial" w:hAnsi="Arial" w:cs="Arial"/>
          <w:sz w:val="20"/>
        </w:rPr>
        <w:t>Assist with long range planning regarding workforce needs, scheduling options, cohort size</w:t>
      </w:r>
      <w:r w:rsidR="00283DB5" w:rsidRPr="00362753">
        <w:rPr>
          <w:rFonts w:ascii="Arial" w:hAnsi="Arial" w:cs="Arial"/>
          <w:sz w:val="20"/>
        </w:rPr>
        <w:t>, and other future needs</w:t>
      </w:r>
      <w:r w:rsidR="00E02741" w:rsidRPr="00362753">
        <w:rPr>
          <w:rFonts w:ascii="Arial" w:hAnsi="Arial" w:cs="Arial"/>
          <w:sz w:val="20"/>
        </w:rPr>
        <w:t>.</w:t>
      </w:r>
    </w:p>
    <w:p w14:paraId="3B56D4E3" w14:textId="10766A83" w:rsidR="00C76F8A" w:rsidRPr="00362753" w:rsidRDefault="00C76F8A" w:rsidP="00221DDB">
      <w:pPr>
        <w:pStyle w:val="ListParagraph"/>
        <w:numPr>
          <w:ilvl w:val="0"/>
          <w:numId w:val="30"/>
        </w:numPr>
        <w:tabs>
          <w:tab w:val="left" w:pos="1890"/>
        </w:tabs>
        <w:contextualSpacing w:val="0"/>
        <w:rPr>
          <w:rFonts w:ascii="Arial" w:hAnsi="Arial" w:cs="Arial"/>
          <w:sz w:val="20"/>
        </w:rPr>
      </w:pPr>
      <w:r w:rsidRPr="00362753">
        <w:rPr>
          <w:rFonts w:ascii="Arial" w:hAnsi="Arial" w:cs="Arial"/>
          <w:sz w:val="20"/>
        </w:rPr>
        <w:t xml:space="preserve">Complete an annual resource assessment </w:t>
      </w:r>
      <w:r w:rsidR="000D2866" w:rsidRPr="00362753">
        <w:rPr>
          <w:rFonts w:ascii="Arial" w:hAnsi="Arial" w:cs="Arial"/>
          <w:sz w:val="20"/>
        </w:rPr>
        <w:t xml:space="preserve">of </w:t>
      </w:r>
      <w:r w:rsidRPr="00362753">
        <w:rPr>
          <w:rFonts w:ascii="Arial" w:hAnsi="Arial" w:cs="Arial"/>
          <w:sz w:val="20"/>
        </w:rPr>
        <w:t>the program</w:t>
      </w:r>
      <w:r w:rsidR="00E02741" w:rsidRPr="00362753">
        <w:rPr>
          <w:rFonts w:ascii="Arial" w:hAnsi="Arial" w:cs="Arial"/>
          <w:sz w:val="20"/>
        </w:rPr>
        <w:t>.</w:t>
      </w:r>
    </w:p>
    <w:sectPr w:rsidR="00C76F8A" w:rsidRPr="00362753" w:rsidSect="002D66AD">
      <w:type w:val="continuous"/>
      <w:pgSz w:w="15840" w:h="12240" w:orient="landscape" w:code="1"/>
      <w:pgMar w:top="1440" w:right="1440" w:bottom="1440" w:left="1440" w:header="720" w:footer="72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1965F" w14:textId="77777777" w:rsidR="002D66AD" w:rsidRDefault="002D66AD" w:rsidP="00904A3F">
      <w:r>
        <w:separator/>
      </w:r>
    </w:p>
  </w:endnote>
  <w:endnote w:type="continuationSeparator" w:id="0">
    <w:p w14:paraId="218EC086" w14:textId="77777777" w:rsidR="002D66AD" w:rsidRDefault="002D66AD" w:rsidP="00904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dy)">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B1AE9" w14:textId="2927801B" w:rsidR="00EF0820" w:rsidRPr="00063295" w:rsidRDefault="00063295">
    <w:pPr>
      <w:pStyle w:val="Footer"/>
      <w:rPr>
        <w:rFonts w:asciiTheme="minorHAnsi" w:hAnsiTheme="minorHAnsi"/>
        <w:color w:val="828281" w:themeColor="background2"/>
        <w:sz w:val="16"/>
        <w:szCs w:val="16"/>
        <w:lang w:val="en-US"/>
      </w:rPr>
    </w:pPr>
    <w:r w:rsidRPr="00063295">
      <w:rPr>
        <w:rFonts w:asciiTheme="minorHAnsi" w:hAnsiTheme="minorHAnsi"/>
        <w:color w:val="828281" w:themeColor="background2"/>
        <w:sz w:val="16"/>
        <w:szCs w:val="16"/>
        <w:lang w:val="en-US"/>
      </w:rPr>
      <w:t>2024.01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8BC21" w14:textId="351799E6" w:rsidR="00AA5254" w:rsidRPr="0020607F" w:rsidRDefault="00B626E5">
    <w:pPr>
      <w:pStyle w:val="Footer"/>
      <w:rPr>
        <w:rFonts w:asciiTheme="minorHAnsi" w:hAnsiTheme="minorHAnsi"/>
        <w:color w:val="828281" w:themeColor="background2"/>
        <w:sz w:val="16"/>
        <w:szCs w:val="16"/>
        <w:lang w:val="en-US"/>
      </w:rPr>
    </w:pPr>
    <w:r w:rsidRPr="0020607F">
      <w:rPr>
        <w:rFonts w:asciiTheme="minorHAnsi" w:hAnsiTheme="minorHAnsi"/>
        <w:color w:val="828281" w:themeColor="background2"/>
        <w:sz w:val="16"/>
        <w:szCs w:val="16"/>
        <w:lang w:val="en-US"/>
      </w:rPr>
      <w:t>202</w:t>
    </w:r>
    <w:r w:rsidR="0020607F" w:rsidRPr="0020607F">
      <w:rPr>
        <w:rFonts w:asciiTheme="minorHAnsi" w:hAnsiTheme="minorHAnsi"/>
        <w:color w:val="828281" w:themeColor="background2"/>
        <w:sz w:val="16"/>
        <w:szCs w:val="16"/>
        <w:lang w:val="en-US"/>
      </w:rPr>
      <w:t>4</w:t>
    </w:r>
    <w:r w:rsidR="00455387" w:rsidRPr="0020607F">
      <w:rPr>
        <w:rFonts w:asciiTheme="minorHAnsi" w:hAnsiTheme="minorHAnsi"/>
        <w:color w:val="828281" w:themeColor="background2"/>
        <w:sz w:val="16"/>
        <w:szCs w:val="16"/>
        <w:lang w:val="en-US"/>
      </w:rPr>
      <w:t>.</w:t>
    </w:r>
    <w:r w:rsidR="0020607F" w:rsidRPr="0020607F">
      <w:rPr>
        <w:rFonts w:asciiTheme="minorHAnsi" w:hAnsiTheme="minorHAnsi"/>
        <w:color w:val="828281" w:themeColor="background2"/>
        <w:sz w:val="16"/>
        <w:szCs w:val="16"/>
        <w:lang w:val="en-US"/>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FBBA4" w14:textId="77777777" w:rsidR="002D66AD" w:rsidRDefault="002D66AD" w:rsidP="00904A3F">
      <w:r>
        <w:separator/>
      </w:r>
    </w:p>
  </w:footnote>
  <w:footnote w:type="continuationSeparator" w:id="0">
    <w:p w14:paraId="64B1795A" w14:textId="77777777" w:rsidR="002D66AD" w:rsidRDefault="002D66AD" w:rsidP="00904A3F">
      <w:r>
        <w:continuationSeparator/>
      </w:r>
    </w:p>
  </w:footnote>
  <w:footnote w:id="1">
    <w:p w14:paraId="0114A97C" w14:textId="73CAE4DD" w:rsidR="000D2866" w:rsidRPr="00A51AE8" w:rsidRDefault="00F13BE5">
      <w:pPr>
        <w:pStyle w:val="FootnoteText"/>
        <w:rPr>
          <w:rFonts w:ascii="Calibri" w:hAnsi="Calibri" w:cs="Calibri"/>
          <w:sz w:val="18"/>
          <w:szCs w:val="18"/>
        </w:rPr>
      </w:pPr>
      <w:r w:rsidRPr="00A51AE8">
        <w:rPr>
          <w:rStyle w:val="FootnoteReference"/>
          <w:rFonts w:ascii="Calibri" w:hAnsi="Calibri" w:cs="Calibri"/>
          <w:sz w:val="18"/>
          <w:szCs w:val="18"/>
        </w:rPr>
        <w:footnoteRef/>
      </w:r>
      <w:r w:rsidRPr="00A51AE8">
        <w:rPr>
          <w:rFonts w:ascii="Calibri" w:hAnsi="Calibri" w:cs="Calibri"/>
          <w:sz w:val="18"/>
          <w:szCs w:val="18"/>
        </w:rPr>
        <w:t xml:space="preserve"> The chair </w:t>
      </w:r>
      <w:r w:rsidR="00017848">
        <w:rPr>
          <w:rFonts w:ascii="Calibri" w:hAnsi="Calibri" w:cs="Calibri"/>
          <w:sz w:val="18"/>
          <w:szCs w:val="18"/>
        </w:rPr>
        <w:t>should</w:t>
      </w:r>
      <w:r w:rsidRPr="00A51AE8">
        <w:rPr>
          <w:rFonts w:ascii="Calibri" w:hAnsi="Calibri" w:cs="Calibri"/>
          <w:sz w:val="18"/>
          <w:szCs w:val="18"/>
        </w:rPr>
        <w:t xml:space="preserve"> not </w:t>
      </w:r>
      <w:r w:rsidR="00017848">
        <w:rPr>
          <w:rFonts w:ascii="Calibri" w:hAnsi="Calibri" w:cs="Calibri"/>
          <w:sz w:val="18"/>
          <w:szCs w:val="18"/>
        </w:rPr>
        <w:t>be employed by the sponsor of the program</w:t>
      </w:r>
      <w:r w:rsidRPr="00A51AE8">
        <w:rPr>
          <w:rFonts w:ascii="Calibri" w:hAnsi="Calibri" w:cs="Calibri"/>
          <w:sz w:val="18"/>
          <w:szCs w:val="18"/>
        </w:rPr>
        <w:t xml:space="preserve">. The Advisory Committee is </w:t>
      </w:r>
      <w:r w:rsidRPr="00A51AE8">
        <w:rPr>
          <w:rFonts w:ascii="Calibri" w:hAnsi="Calibri" w:cs="Calibri"/>
          <w:i/>
          <w:sz w:val="18"/>
          <w:szCs w:val="18"/>
        </w:rPr>
        <w:t>advising</w:t>
      </w:r>
      <w:r w:rsidRPr="00A51AE8">
        <w:rPr>
          <w:rFonts w:ascii="Calibri" w:hAnsi="Calibri" w:cs="Calibri"/>
          <w:sz w:val="18"/>
          <w:szCs w:val="18"/>
        </w:rPr>
        <w:t xml:space="preserve"> the program.</w:t>
      </w:r>
    </w:p>
  </w:footnote>
  <w:footnote w:id="2">
    <w:p w14:paraId="0D3E06FE" w14:textId="77777777" w:rsidR="00444744" w:rsidRPr="00A51AE8" w:rsidRDefault="00444744" w:rsidP="00444744">
      <w:pPr>
        <w:rPr>
          <w:rFonts w:ascii="Calibri" w:hAnsi="Calibri" w:cs="Calibri"/>
          <w:sz w:val="18"/>
          <w:szCs w:val="18"/>
        </w:rPr>
      </w:pPr>
      <w:r w:rsidRPr="00A51AE8">
        <w:rPr>
          <w:rStyle w:val="FootnoteReference"/>
          <w:rFonts w:ascii="Calibri" w:hAnsi="Calibri" w:cs="Calibri"/>
          <w:sz w:val="18"/>
          <w:szCs w:val="18"/>
        </w:rPr>
        <w:footnoteRef/>
      </w:r>
      <w:r w:rsidRPr="00A51AE8">
        <w:rPr>
          <w:rFonts w:ascii="Calibri" w:hAnsi="Calibri" w:cs="Calibri"/>
          <w:sz w:val="18"/>
          <w:szCs w:val="18"/>
        </w:rPr>
        <w:t xml:space="preserve"> </w:t>
      </w:r>
      <w:r>
        <w:rPr>
          <w:rFonts w:ascii="Calibri" w:hAnsi="Calibri" w:cs="Calibri"/>
          <w:sz w:val="18"/>
          <w:szCs w:val="18"/>
        </w:rPr>
        <w:t>F</w:t>
      </w:r>
      <w:r w:rsidRPr="00A51AE8">
        <w:rPr>
          <w:rFonts w:ascii="Calibri" w:hAnsi="Calibri" w:cs="Calibri"/>
          <w:sz w:val="18"/>
          <w:szCs w:val="18"/>
        </w:rPr>
        <w:t>aculty and administration are ex-officio members.</w:t>
      </w:r>
    </w:p>
  </w:footnote>
  <w:footnote w:id="3">
    <w:p w14:paraId="1F9F02D6" w14:textId="77777777" w:rsidR="007939C1" w:rsidRDefault="007939C1" w:rsidP="007939C1">
      <w:pPr>
        <w:pStyle w:val="FootnoteText"/>
        <w:rPr>
          <w:rFonts w:ascii="Calibri" w:hAnsi="Calibri" w:cs="Calibri"/>
          <w:sz w:val="18"/>
          <w:szCs w:val="18"/>
        </w:rPr>
      </w:pPr>
      <w:r w:rsidRPr="00A51AE8">
        <w:rPr>
          <w:rStyle w:val="FootnoteReference"/>
          <w:rFonts w:ascii="Calibri" w:hAnsi="Calibri" w:cs="Calibri"/>
          <w:sz w:val="18"/>
          <w:szCs w:val="18"/>
        </w:rPr>
        <w:footnoteRef/>
      </w:r>
      <w:r w:rsidRPr="00A51AE8">
        <w:rPr>
          <w:rFonts w:ascii="Calibri" w:hAnsi="Calibri" w:cs="Calibri"/>
          <w:sz w:val="18"/>
          <w:szCs w:val="18"/>
        </w:rPr>
        <w:t xml:space="preserve"> </w:t>
      </w:r>
      <w:r>
        <w:rPr>
          <w:rFonts w:ascii="Calibri" w:hAnsi="Calibri" w:cs="Calibri"/>
          <w:sz w:val="18"/>
          <w:szCs w:val="18"/>
        </w:rPr>
        <w:t xml:space="preserve">Add rows for multiple members of the same community of </w:t>
      </w:r>
      <w:proofErr w:type="gramStart"/>
      <w:r>
        <w:rPr>
          <w:rFonts w:ascii="Calibri" w:hAnsi="Calibri" w:cs="Calibri"/>
          <w:sz w:val="18"/>
          <w:szCs w:val="18"/>
        </w:rPr>
        <w:t>interest</w:t>
      </w:r>
      <w:proofErr w:type="gramEnd"/>
      <w:r w:rsidRPr="00A51AE8">
        <w:rPr>
          <w:rFonts w:ascii="Calibri" w:hAnsi="Calibri" w:cs="Calibri"/>
          <w:sz w:val="18"/>
          <w:szCs w:val="18"/>
        </w:rPr>
        <w:t xml:space="preserve"> </w:t>
      </w:r>
    </w:p>
    <w:p w14:paraId="323C86F0" w14:textId="77777777" w:rsidR="007939C1" w:rsidRPr="00A51AE8" w:rsidRDefault="007939C1" w:rsidP="007939C1">
      <w:pPr>
        <w:pStyle w:val="FootnoteText"/>
        <w:rPr>
          <w:rFonts w:ascii="Calibri" w:hAnsi="Calibri" w:cs="Calibri"/>
          <w:sz w:val="18"/>
          <w:szCs w:val="18"/>
        </w:rPr>
      </w:pPr>
      <w:r w:rsidRPr="00A51AE8">
        <w:rPr>
          <w:rFonts w:ascii="Calibri" w:hAnsi="Calibri" w:cs="Calibri"/>
          <w:sz w:val="18"/>
          <w:szCs w:val="18"/>
        </w:rPr>
        <w:t>If the program has additional named communities of interest, list the community of interest and the name(s) that represent each.</w:t>
      </w:r>
    </w:p>
  </w:footnote>
  <w:footnote w:id="4">
    <w:p w14:paraId="6B6BD9E1" w14:textId="4F254717" w:rsidR="003E1805" w:rsidRPr="00A51AE8" w:rsidRDefault="003E1805" w:rsidP="0095096A">
      <w:pPr>
        <w:rPr>
          <w:rFonts w:ascii="Calibri" w:hAnsi="Calibri" w:cs="Calibri"/>
          <w:sz w:val="18"/>
          <w:szCs w:val="18"/>
          <w:vertAlign w:val="subscript"/>
        </w:rPr>
      </w:pPr>
      <w:r w:rsidRPr="00A51AE8">
        <w:rPr>
          <w:rStyle w:val="FootnoteReference"/>
          <w:rFonts w:ascii="Calibri" w:hAnsi="Calibri" w:cs="Calibri"/>
          <w:sz w:val="18"/>
          <w:szCs w:val="18"/>
        </w:rPr>
        <w:footnoteRef/>
      </w:r>
      <w:r w:rsidRPr="00A51AE8">
        <w:rPr>
          <w:rFonts w:ascii="Calibri" w:hAnsi="Calibri" w:cs="Calibri"/>
          <w:sz w:val="18"/>
          <w:szCs w:val="18"/>
          <w:vertAlign w:val="superscript"/>
        </w:rPr>
        <w:t xml:space="preserve"> </w:t>
      </w:r>
      <w:r w:rsidRPr="00A51AE8">
        <w:rPr>
          <w:rFonts w:ascii="Calibri" w:hAnsi="Calibri" w:cs="Calibri"/>
          <w:sz w:val="18"/>
          <w:szCs w:val="18"/>
        </w:rPr>
        <w:t xml:space="preserve">Additional program goals are not required by the CAAHEP </w:t>
      </w:r>
      <w:r w:rsidRPr="00A51AE8">
        <w:rPr>
          <w:rFonts w:ascii="Calibri" w:hAnsi="Calibri" w:cs="Calibri"/>
          <w:i/>
          <w:sz w:val="18"/>
          <w:szCs w:val="18"/>
        </w:rPr>
        <w:t>Standards</w:t>
      </w:r>
      <w:r w:rsidRPr="00A51AE8">
        <w:rPr>
          <w:rFonts w:ascii="Calibri" w:hAnsi="Calibri" w:cs="Calibri"/>
          <w:sz w:val="18"/>
          <w:szCs w:val="18"/>
        </w:rPr>
        <w:t xml:space="preserve">. </w:t>
      </w:r>
      <w:r>
        <w:rPr>
          <w:rFonts w:ascii="Calibri" w:hAnsi="Calibri" w:cs="Calibri"/>
          <w:sz w:val="18"/>
          <w:szCs w:val="18"/>
        </w:rPr>
        <w:t>P</w:t>
      </w:r>
      <w:r w:rsidRPr="00A51AE8">
        <w:rPr>
          <w:rFonts w:ascii="Calibri" w:hAnsi="Calibri" w:cs="Calibri"/>
          <w:sz w:val="18"/>
          <w:szCs w:val="18"/>
        </w:rPr>
        <w:t>rogram</w:t>
      </w:r>
      <w:r>
        <w:rPr>
          <w:rFonts w:ascii="Calibri" w:hAnsi="Calibri" w:cs="Calibri"/>
          <w:sz w:val="18"/>
          <w:szCs w:val="18"/>
        </w:rPr>
        <w:t>s that adopt educational goals beyond the minimum expectations statement</w:t>
      </w:r>
      <w:r w:rsidRPr="00A51AE8">
        <w:rPr>
          <w:rFonts w:ascii="Calibri" w:hAnsi="Calibri" w:cs="Calibri"/>
          <w:sz w:val="18"/>
          <w:szCs w:val="18"/>
        </w:rPr>
        <w:t xml:space="preserve"> must </w:t>
      </w:r>
      <w:r>
        <w:rPr>
          <w:rFonts w:ascii="Calibri" w:hAnsi="Calibri" w:cs="Calibri"/>
          <w:sz w:val="18"/>
          <w:szCs w:val="18"/>
        </w:rPr>
        <w:t>provide evidence that all students have achieved those goals prior to the entry into the field.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385C0" w14:textId="65FFDF88" w:rsidR="00AA5254" w:rsidRPr="00170AD8" w:rsidRDefault="00AA5254" w:rsidP="00170AD8">
    <w:pPr>
      <w:pStyle w:val="Header"/>
      <w:tabs>
        <w:tab w:val="clear" w:pos="9360"/>
        <w:tab w:val="right" w:pos="14400"/>
      </w:tabs>
      <w:ind w:left="-900" w:right="-990"/>
      <w:rPr>
        <w:rFonts w:asciiTheme="minorHAnsi" w:eastAsia="Arial Unicode MS" w:hAnsiTheme="minorHAnsi" w:cs="Arial (Body)"/>
        <w:noProof/>
        <w:color w:val="000000"/>
      </w:rPr>
    </w:pPr>
    <w:r w:rsidRPr="00170AD8">
      <w:rPr>
        <w:rFonts w:asciiTheme="minorHAnsi" w:eastAsia="Arial Unicode MS" w:hAnsiTheme="minorHAnsi" w:cs="Arial (Body)"/>
        <w:color w:val="000000"/>
      </w:rPr>
      <w:t xml:space="preserve">Advisory Committee </w:t>
    </w:r>
    <w:r w:rsidRPr="00170AD8">
      <w:rPr>
        <w:rFonts w:asciiTheme="minorHAnsi" w:eastAsia="Arial Unicode MS" w:hAnsiTheme="minorHAnsi" w:cs="Arial (Body)"/>
        <w:color w:val="000000"/>
        <w:lang w:val="en-US"/>
      </w:rPr>
      <w:t xml:space="preserve">Meeting </w:t>
    </w:r>
    <w:r w:rsidR="007A777F">
      <w:rPr>
        <w:rFonts w:asciiTheme="minorHAnsi" w:eastAsia="Arial Unicode MS" w:hAnsiTheme="minorHAnsi" w:cs="Arial (Body)"/>
        <w:color w:val="000000"/>
        <w:lang w:val="en-US"/>
      </w:rPr>
      <w:t xml:space="preserve">Agenda and </w:t>
    </w:r>
    <w:r w:rsidRPr="00170AD8">
      <w:rPr>
        <w:rFonts w:asciiTheme="minorHAnsi" w:eastAsia="Arial Unicode MS" w:hAnsiTheme="minorHAnsi" w:cs="Arial (Body)"/>
        <w:color w:val="000000"/>
        <w:lang w:val="en-US"/>
      </w:rPr>
      <w:t>Minutes</w:t>
    </w:r>
    <w:r w:rsidRPr="00170AD8">
      <w:rPr>
        <w:rFonts w:asciiTheme="minorHAnsi" w:eastAsia="Arial Unicode MS" w:hAnsiTheme="minorHAnsi" w:cs="Arial (Body)"/>
        <w:color w:val="000000"/>
      </w:rPr>
      <w:tab/>
    </w:r>
    <w:r w:rsidR="00170AD8" w:rsidRPr="00170AD8">
      <w:rPr>
        <w:rFonts w:asciiTheme="minorHAnsi" w:eastAsia="Arial Unicode MS" w:hAnsiTheme="minorHAnsi" w:cs="Arial (Body)"/>
        <w:color w:val="000000"/>
      </w:rPr>
      <w:tab/>
    </w:r>
    <w:r w:rsidRPr="00170AD8">
      <w:rPr>
        <w:rFonts w:asciiTheme="minorHAnsi" w:eastAsia="Arial Unicode MS" w:hAnsiTheme="minorHAnsi" w:cs="Arial (Body)"/>
        <w:color w:val="000000"/>
      </w:rPr>
      <w:t xml:space="preserve">Page | </w:t>
    </w:r>
    <w:r w:rsidRPr="00170AD8">
      <w:rPr>
        <w:rFonts w:asciiTheme="minorHAnsi" w:hAnsiTheme="minorHAnsi" w:cs="Arial (Body)"/>
        <w:color w:val="000000"/>
      </w:rPr>
      <w:fldChar w:fldCharType="begin"/>
    </w:r>
    <w:r w:rsidRPr="00170AD8">
      <w:rPr>
        <w:rFonts w:asciiTheme="minorHAnsi" w:hAnsiTheme="minorHAnsi" w:cs="Arial (Body)"/>
        <w:color w:val="000000"/>
      </w:rPr>
      <w:instrText xml:space="preserve"> PAGE   \* MERGEFORMAT </w:instrText>
    </w:r>
    <w:r w:rsidRPr="00170AD8">
      <w:rPr>
        <w:rFonts w:asciiTheme="minorHAnsi" w:hAnsiTheme="minorHAnsi" w:cs="Arial (Body)"/>
        <w:color w:val="000000"/>
      </w:rPr>
      <w:fldChar w:fldCharType="separate"/>
    </w:r>
    <w:r w:rsidR="00527EC2" w:rsidRPr="00170AD8">
      <w:rPr>
        <w:rFonts w:asciiTheme="minorHAnsi" w:eastAsia="Arial Unicode MS" w:hAnsiTheme="minorHAnsi" w:cs="Arial (Body)"/>
        <w:noProof/>
        <w:color w:val="000000"/>
      </w:rPr>
      <w:t>4</w:t>
    </w:r>
    <w:r w:rsidRPr="00170AD8">
      <w:rPr>
        <w:rFonts w:asciiTheme="minorHAnsi" w:eastAsia="Arial Unicode MS" w:hAnsiTheme="minorHAnsi" w:cs="Arial (Body)"/>
        <w:noProof/>
        <w:color w:val="000000"/>
      </w:rPr>
      <w:fldChar w:fldCharType="end"/>
    </w:r>
  </w:p>
  <w:p w14:paraId="002EFBC2" w14:textId="77777777" w:rsidR="00AA5254" w:rsidRPr="00170AD8" w:rsidRDefault="00AA5254" w:rsidP="00170AD8">
    <w:pPr>
      <w:pStyle w:val="Header"/>
      <w:tabs>
        <w:tab w:val="clear" w:pos="9360"/>
        <w:tab w:val="right" w:pos="14400"/>
      </w:tabs>
      <w:ind w:left="-900" w:right="-990"/>
      <w:rPr>
        <w:rFonts w:asciiTheme="minorHAnsi" w:eastAsia="Arial Unicode MS" w:hAnsiTheme="minorHAnsi" w:cs="Arial (Body)"/>
        <w:noProof/>
        <w:color w:val="00000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AA635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AC2E83"/>
    <w:multiLevelType w:val="hybridMultilevel"/>
    <w:tmpl w:val="43580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4D3E04"/>
    <w:multiLevelType w:val="hybridMultilevel"/>
    <w:tmpl w:val="0FCC78C4"/>
    <w:lvl w:ilvl="0" w:tplc="8BD86A14">
      <w:start w:val="2019"/>
      <w:numFmt w:val="bullet"/>
      <w:lvlText w:val=""/>
      <w:lvlJc w:val="left"/>
      <w:pPr>
        <w:ind w:left="720" w:hanging="360"/>
      </w:pPr>
      <w:rPr>
        <w:rFonts w:ascii="Symbol" w:eastAsia="Times New Roman" w:hAnsi="Symbol" w:cs="Times New Roman" w:hint="default"/>
        <w:b/>
        <w:sz w:val="2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9027B"/>
    <w:multiLevelType w:val="hybridMultilevel"/>
    <w:tmpl w:val="078E2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02D2A"/>
    <w:multiLevelType w:val="hybridMultilevel"/>
    <w:tmpl w:val="42E82F3A"/>
    <w:lvl w:ilvl="0" w:tplc="04090001">
      <w:start w:val="20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D0ABF"/>
    <w:multiLevelType w:val="hybridMultilevel"/>
    <w:tmpl w:val="0512DAC4"/>
    <w:lvl w:ilvl="0" w:tplc="CBAAB27C">
      <w:start w:val="1"/>
      <w:numFmt w:val="bullet"/>
      <w:lvlText w:val=""/>
      <w:lvlJc w:val="left"/>
      <w:pPr>
        <w:ind w:left="849" w:hanging="360"/>
      </w:pPr>
      <w:rPr>
        <w:rFonts w:ascii="Wingdings" w:hAnsi="Wingdings" w:hint="default"/>
      </w:rPr>
    </w:lvl>
    <w:lvl w:ilvl="1" w:tplc="04090003" w:tentative="1">
      <w:start w:val="1"/>
      <w:numFmt w:val="bullet"/>
      <w:lvlText w:val="o"/>
      <w:lvlJc w:val="left"/>
      <w:pPr>
        <w:ind w:left="1569" w:hanging="360"/>
      </w:pPr>
      <w:rPr>
        <w:rFonts w:ascii="Courier New" w:hAnsi="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6" w15:restartNumberingAfterBreak="0">
    <w:nsid w:val="1FF77655"/>
    <w:multiLevelType w:val="hybridMultilevel"/>
    <w:tmpl w:val="BB206CE0"/>
    <w:lvl w:ilvl="0" w:tplc="EC7620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35483"/>
    <w:multiLevelType w:val="hybridMultilevel"/>
    <w:tmpl w:val="E8E4F4F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87836"/>
    <w:multiLevelType w:val="multilevel"/>
    <w:tmpl w:val="E8E4F4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557723"/>
    <w:multiLevelType w:val="multilevel"/>
    <w:tmpl w:val="E8E4F4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0E473E"/>
    <w:multiLevelType w:val="hybridMultilevel"/>
    <w:tmpl w:val="67D857C0"/>
    <w:lvl w:ilvl="0" w:tplc="04090001">
      <w:start w:val="20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1D41FE"/>
    <w:multiLevelType w:val="hybridMultilevel"/>
    <w:tmpl w:val="B964CB5A"/>
    <w:lvl w:ilvl="0" w:tplc="EC76200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022A31"/>
    <w:multiLevelType w:val="hybridMultilevel"/>
    <w:tmpl w:val="D7824C3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713366"/>
    <w:multiLevelType w:val="hybridMultilevel"/>
    <w:tmpl w:val="3A9A9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39215C4"/>
    <w:multiLevelType w:val="hybridMultilevel"/>
    <w:tmpl w:val="33F25862"/>
    <w:lvl w:ilvl="0" w:tplc="BFB07C22">
      <w:start w:val="1"/>
      <w:numFmt w:val="decimal"/>
      <w:lvlText w:val="%1."/>
      <w:lvlJc w:val="left"/>
      <w:pPr>
        <w:ind w:left="450" w:hanging="360"/>
      </w:pPr>
      <w:rPr>
        <w:rFonts w:ascii="Arial" w:hAnsi="Arial" w:hint="default"/>
        <w:b w:val="0"/>
        <w:i w:val="0"/>
        <w:color w:val="000000"/>
        <w:sz w:val="2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C82209"/>
    <w:multiLevelType w:val="hybridMultilevel"/>
    <w:tmpl w:val="78BAD8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Franklin Gothic Boo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Franklin Gothic Book"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Franklin Gothic Book"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2928A1"/>
    <w:multiLevelType w:val="hybridMultilevel"/>
    <w:tmpl w:val="DBACE01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64529"/>
    <w:multiLevelType w:val="hybridMultilevel"/>
    <w:tmpl w:val="FC526096"/>
    <w:lvl w:ilvl="0" w:tplc="04090005">
      <w:start w:val="1"/>
      <w:numFmt w:val="bullet"/>
      <w:lvlText w:val=""/>
      <w:lvlJc w:val="left"/>
      <w:pPr>
        <w:ind w:left="849" w:hanging="360"/>
      </w:pPr>
      <w:rPr>
        <w:rFonts w:ascii="Wingdings" w:hAnsi="Wingdings" w:hint="default"/>
      </w:rPr>
    </w:lvl>
    <w:lvl w:ilvl="1" w:tplc="04090003" w:tentative="1">
      <w:start w:val="1"/>
      <w:numFmt w:val="bullet"/>
      <w:lvlText w:val="o"/>
      <w:lvlJc w:val="left"/>
      <w:pPr>
        <w:ind w:left="1569" w:hanging="360"/>
      </w:pPr>
      <w:rPr>
        <w:rFonts w:ascii="Courier New" w:hAnsi="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8" w15:restartNumberingAfterBreak="0">
    <w:nsid w:val="3FE86986"/>
    <w:multiLevelType w:val="hybridMultilevel"/>
    <w:tmpl w:val="83921A5E"/>
    <w:lvl w:ilvl="0" w:tplc="04090001">
      <w:start w:val="1"/>
      <w:numFmt w:val="bullet"/>
      <w:lvlText w:val=""/>
      <w:lvlJc w:val="left"/>
      <w:pPr>
        <w:ind w:left="1080" w:hanging="360"/>
      </w:pPr>
      <w:rPr>
        <w:rFonts w:ascii="Symbol" w:hAnsi="Symbol" w:hint="default"/>
      </w:rPr>
    </w:lvl>
    <w:lvl w:ilvl="1" w:tplc="F7C61836">
      <w:numFmt w:val="bullet"/>
      <w:lvlText w:val="•"/>
      <w:lvlJc w:val="left"/>
      <w:pPr>
        <w:ind w:left="1800" w:hanging="360"/>
      </w:pPr>
      <w:rPr>
        <w:rFonts w:ascii="Calibri" w:eastAsia="Times New Roman" w:hAnsi="Calibri" w:cstheme="minorHAns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2F0ACB"/>
    <w:multiLevelType w:val="hybridMultilevel"/>
    <w:tmpl w:val="9DDA52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A71AB2"/>
    <w:multiLevelType w:val="hybridMultilevel"/>
    <w:tmpl w:val="B344CF8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1" w15:restartNumberingAfterBreak="0">
    <w:nsid w:val="40E70E2A"/>
    <w:multiLevelType w:val="hybridMultilevel"/>
    <w:tmpl w:val="24D09B7C"/>
    <w:lvl w:ilvl="0" w:tplc="FFFFFFFF">
      <w:start w:val="1"/>
      <w:numFmt w:val="bullet"/>
      <w:lvlText w:val=""/>
      <w:lvlJc w:val="left"/>
      <w:pPr>
        <w:tabs>
          <w:tab w:val="num" w:pos="1620"/>
        </w:tabs>
        <w:ind w:left="1620" w:hanging="360"/>
      </w:pPr>
      <w:rPr>
        <w:rFonts w:ascii="Symbol" w:hAnsi="Symbol" w:hint="default"/>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22" w15:restartNumberingAfterBreak="0">
    <w:nsid w:val="43E84FD0"/>
    <w:multiLevelType w:val="hybridMultilevel"/>
    <w:tmpl w:val="E62014E6"/>
    <w:lvl w:ilvl="0" w:tplc="04090001">
      <w:start w:val="1"/>
      <w:numFmt w:val="bullet"/>
      <w:lvlText w:val=""/>
      <w:lvlJc w:val="left"/>
      <w:pPr>
        <w:ind w:left="1147" w:hanging="360"/>
      </w:pPr>
      <w:rPr>
        <w:rFonts w:ascii="Symbol" w:hAnsi="Symbol"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23" w15:restartNumberingAfterBreak="0">
    <w:nsid w:val="47780EAE"/>
    <w:multiLevelType w:val="hybridMultilevel"/>
    <w:tmpl w:val="4D9251B2"/>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0C2ECE"/>
    <w:multiLevelType w:val="hybridMultilevel"/>
    <w:tmpl w:val="A316F47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Franklin Gothic Book"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Franklin Gothic Book"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Franklin Gothic Book"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992C2E"/>
    <w:multiLevelType w:val="hybridMultilevel"/>
    <w:tmpl w:val="1C540252"/>
    <w:lvl w:ilvl="0" w:tplc="04090001">
      <w:start w:val="1"/>
      <w:numFmt w:val="bullet"/>
      <w:lvlText w:val=""/>
      <w:lvlJc w:val="left"/>
      <w:pPr>
        <w:ind w:left="1147" w:hanging="360"/>
      </w:pPr>
      <w:rPr>
        <w:rFonts w:ascii="Symbol" w:hAnsi="Symbol"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26" w15:restartNumberingAfterBreak="0">
    <w:nsid w:val="51614EDE"/>
    <w:multiLevelType w:val="hybridMultilevel"/>
    <w:tmpl w:val="CCAA4F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3EC4E7A"/>
    <w:multiLevelType w:val="hybridMultilevel"/>
    <w:tmpl w:val="A23E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AF16EC"/>
    <w:multiLevelType w:val="hybridMultilevel"/>
    <w:tmpl w:val="7C66B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197629"/>
    <w:multiLevelType w:val="hybridMultilevel"/>
    <w:tmpl w:val="86AA991E"/>
    <w:lvl w:ilvl="0" w:tplc="04090001">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0" w15:restartNumberingAfterBreak="0">
    <w:nsid w:val="5DC22A66"/>
    <w:multiLevelType w:val="hybridMultilevel"/>
    <w:tmpl w:val="8224FE0C"/>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1" w15:restartNumberingAfterBreak="0">
    <w:nsid w:val="623A203F"/>
    <w:multiLevelType w:val="hybridMultilevel"/>
    <w:tmpl w:val="96F6D53A"/>
    <w:lvl w:ilvl="0" w:tplc="04090005">
      <w:start w:val="1"/>
      <w:numFmt w:val="bullet"/>
      <w:lvlText w:val=""/>
      <w:lvlJc w:val="left"/>
      <w:pPr>
        <w:tabs>
          <w:tab w:val="num" w:pos="360"/>
        </w:tabs>
        <w:ind w:left="360" w:hanging="360"/>
      </w:pPr>
      <w:rPr>
        <w:rFonts w:ascii="Wingdings" w:hAnsi="Wingdings" w:hint="default"/>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2" w15:restartNumberingAfterBreak="0">
    <w:nsid w:val="6B347E99"/>
    <w:multiLevelType w:val="hybridMultilevel"/>
    <w:tmpl w:val="70B8E268"/>
    <w:lvl w:ilvl="0" w:tplc="000F0409">
      <w:start w:val="1"/>
      <w:numFmt w:val="decimal"/>
      <w:lvlText w:val="%1."/>
      <w:lvlJc w:val="left"/>
      <w:pPr>
        <w:tabs>
          <w:tab w:val="num" w:pos="360"/>
        </w:tabs>
        <w:ind w:left="360" w:hanging="360"/>
      </w:pPr>
      <w:rPr>
        <w:rFonts w:hint="default"/>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3" w15:restartNumberingAfterBreak="0">
    <w:nsid w:val="6C7C1FE6"/>
    <w:multiLevelType w:val="hybridMultilevel"/>
    <w:tmpl w:val="F050BA36"/>
    <w:lvl w:ilvl="0" w:tplc="04090001">
      <w:start w:val="1"/>
      <w:numFmt w:val="bullet"/>
      <w:lvlText w:val=""/>
      <w:lvlJc w:val="left"/>
      <w:pPr>
        <w:ind w:left="1147" w:hanging="360"/>
      </w:pPr>
      <w:rPr>
        <w:rFonts w:ascii="Symbol" w:hAnsi="Symbol"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34" w15:restartNumberingAfterBreak="0">
    <w:nsid w:val="6DB5173D"/>
    <w:multiLevelType w:val="hybridMultilevel"/>
    <w:tmpl w:val="4B546524"/>
    <w:lvl w:ilvl="0" w:tplc="04090003">
      <w:start w:val="1"/>
      <w:numFmt w:val="bullet"/>
      <w:lvlText w:val="o"/>
      <w:lvlJc w:val="left"/>
      <w:pPr>
        <w:ind w:left="606" w:hanging="360"/>
      </w:pPr>
      <w:rPr>
        <w:rFonts w:ascii="Courier New" w:hAnsi="Courier New" w:cs="Courier New" w:hint="default"/>
      </w:rPr>
    </w:lvl>
    <w:lvl w:ilvl="1" w:tplc="04090003">
      <w:start w:val="1"/>
      <w:numFmt w:val="bullet"/>
      <w:lvlText w:val="o"/>
      <w:lvlJc w:val="left"/>
      <w:pPr>
        <w:ind w:left="1326" w:hanging="360"/>
      </w:pPr>
      <w:rPr>
        <w:rFonts w:ascii="Courier New" w:hAnsi="Courier New" w:cs="Courier New" w:hint="default"/>
      </w:rPr>
    </w:lvl>
    <w:lvl w:ilvl="2" w:tplc="04090005" w:tentative="1">
      <w:start w:val="1"/>
      <w:numFmt w:val="bullet"/>
      <w:lvlText w:val=""/>
      <w:lvlJc w:val="left"/>
      <w:pPr>
        <w:ind w:left="2046" w:hanging="360"/>
      </w:pPr>
      <w:rPr>
        <w:rFonts w:ascii="Wingdings" w:hAnsi="Wingdings" w:hint="default"/>
      </w:rPr>
    </w:lvl>
    <w:lvl w:ilvl="3" w:tplc="04090001" w:tentative="1">
      <w:start w:val="1"/>
      <w:numFmt w:val="bullet"/>
      <w:lvlText w:val=""/>
      <w:lvlJc w:val="left"/>
      <w:pPr>
        <w:ind w:left="2766" w:hanging="360"/>
      </w:pPr>
      <w:rPr>
        <w:rFonts w:ascii="Symbol" w:hAnsi="Symbol" w:hint="default"/>
      </w:rPr>
    </w:lvl>
    <w:lvl w:ilvl="4" w:tplc="04090003" w:tentative="1">
      <w:start w:val="1"/>
      <w:numFmt w:val="bullet"/>
      <w:lvlText w:val="o"/>
      <w:lvlJc w:val="left"/>
      <w:pPr>
        <w:ind w:left="3486" w:hanging="360"/>
      </w:pPr>
      <w:rPr>
        <w:rFonts w:ascii="Courier New" w:hAnsi="Courier New" w:cs="Courier New" w:hint="default"/>
      </w:rPr>
    </w:lvl>
    <w:lvl w:ilvl="5" w:tplc="04090005" w:tentative="1">
      <w:start w:val="1"/>
      <w:numFmt w:val="bullet"/>
      <w:lvlText w:val=""/>
      <w:lvlJc w:val="left"/>
      <w:pPr>
        <w:ind w:left="4206" w:hanging="360"/>
      </w:pPr>
      <w:rPr>
        <w:rFonts w:ascii="Wingdings" w:hAnsi="Wingdings" w:hint="default"/>
      </w:rPr>
    </w:lvl>
    <w:lvl w:ilvl="6" w:tplc="04090001" w:tentative="1">
      <w:start w:val="1"/>
      <w:numFmt w:val="bullet"/>
      <w:lvlText w:val=""/>
      <w:lvlJc w:val="left"/>
      <w:pPr>
        <w:ind w:left="4926" w:hanging="360"/>
      </w:pPr>
      <w:rPr>
        <w:rFonts w:ascii="Symbol" w:hAnsi="Symbol" w:hint="default"/>
      </w:rPr>
    </w:lvl>
    <w:lvl w:ilvl="7" w:tplc="04090003" w:tentative="1">
      <w:start w:val="1"/>
      <w:numFmt w:val="bullet"/>
      <w:lvlText w:val="o"/>
      <w:lvlJc w:val="left"/>
      <w:pPr>
        <w:ind w:left="5646" w:hanging="360"/>
      </w:pPr>
      <w:rPr>
        <w:rFonts w:ascii="Courier New" w:hAnsi="Courier New" w:cs="Courier New" w:hint="default"/>
      </w:rPr>
    </w:lvl>
    <w:lvl w:ilvl="8" w:tplc="04090005" w:tentative="1">
      <w:start w:val="1"/>
      <w:numFmt w:val="bullet"/>
      <w:lvlText w:val=""/>
      <w:lvlJc w:val="left"/>
      <w:pPr>
        <w:ind w:left="6366" w:hanging="360"/>
      </w:pPr>
      <w:rPr>
        <w:rFonts w:ascii="Wingdings" w:hAnsi="Wingdings" w:hint="default"/>
      </w:rPr>
    </w:lvl>
  </w:abstractNum>
  <w:abstractNum w:abstractNumId="35" w15:restartNumberingAfterBreak="0">
    <w:nsid w:val="737A6AA2"/>
    <w:multiLevelType w:val="hybridMultilevel"/>
    <w:tmpl w:val="4A1A3D7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AB3EAD"/>
    <w:multiLevelType w:val="hybridMultilevel"/>
    <w:tmpl w:val="79728356"/>
    <w:lvl w:ilvl="0" w:tplc="EB08431C">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521F04"/>
    <w:multiLevelType w:val="hybridMultilevel"/>
    <w:tmpl w:val="47001D2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167F61"/>
    <w:multiLevelType w:val="hybridMultilevel"/>
    <w:tmpl w:val="238E6470"/>
    <w:lvl w:ilvl="0" w:tplc="EC7620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A439E8"/>
    <w:multiLevelType w:val="hybridMultilevel"/>
    <w:tmpl w:val="4CFE31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260C0F"/>
    <w:multiLevelType w:val="hybridMultilevel"/>
    <w:tmpl w:val="8C68D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9272896">
    <w:abstractNumId w:val="32"/>
  </w:num>
  <w:num w:numId="2" w16cid:durableId="126971882">
    <w:abstractNumId w:val="31"/>
  </w:num>
  <w:num w:numId="3" w16cid:durableId="1942375987">
    <w:abstractNumId w:val="36"/>
  </w:num>
  <w:num w:numId="4" w16cid:durableId="1561021514">
    <w:abstractNumId w:val="24"/>
  </w:num>
  <w:num w:numId="5" w16cid:durableId="1364359670">
    <w:abstractNumId w:val="15"/>
  </w:num>
  <w:num w:numId="6" w16cid:durableId="1546258257">
    <w:abstractNumId w:val="23"/>
  </w:num>
  <w:num w:numId="7" w16cid:durableId="987126111">
    <w:abstractNumId w:val="29"/>
  </w:num>
  <w:num w:numId="8" w16cid:durableId="1004550502">
    <w:abstractNumId w:val="12"/>
  </w:num>
  <w:num w:numId="9" w16cid:durableId="1801533810">
    <w:abstractNumId w:val="7"/>
  </w:num>
  <w:num w:numId="10" w16cid:durableId="825047099">
    <w:abstractNumId w:val="39"/>
  </w:num>
  <w:num w:numId="11" w16cid:durableId="866792242">
    <w:abstractNumId w:val="35"/>
  </w:num>
  <w:num w:numId="12" w16cid:durableId="1131284972">
    <w:abstractNumId w:val="9"/>
  </w:num>
  <w:num w:numId="13" w16cid:durableId="2139882050">
    <w:abstractNumId w:val="8"/>
  </w:num>
  <w:num w:numId="14" w16cid:durableId="1194535397">
    <w:abstractNumId w:val="37"/>
  </w:num>
  <w:num w:numId="15" w16cid:durableId="1189173600">
    <w:abstractNumId w:val="16"/>
  </w:num>
  <w:num w:numId="16" w16cid:durableId="195584130">
    <w:abstractNumId w:val="3"/>
  </w:num>
  <w:num w:numId="17" w16cid:durableId="1121269775">
    <w:abstractNumId w:val="0"/>
  </w:num>
  <w:num w:numId="18" w16cid:durableId="897783074">
    <w:abstractNumId w:val="38"/>
  </w:num>
  <w:num w:numId="19" w16cid:durableId="852647007">
    <w:abstractNumId w:val="6"/>
  </w:num>
  <w:num w:numId="20" w16cid:durableId="1897623229">
    <w:abstractNumId w:val="11"/>
  </w:num>
  <w:num w:numId="21" w16cid:durableId="1346009057">
    <w:abstractNumId w:val="21"/>
  </w:num>
  <w:num w:numId="22" w16cid:durableId="950548936">
    <w:abstractNumId w:val="4"/>
  </w:num>
  <w:num w:numId="23" w16cid:durableId="1529484563">
    <w:abstractNumId w:val="17"/>
  </w:num>
  <w:num w:numId="24" w16cid:durableId="892930910">
    <w:abstractNumId w:val="5"/>
  </w:num>
  <w:num w:numId="25" w16cid:durableId="1915773907">
    <w:abstractNumId w:val="40"/>
  </w:num>
  <w:num w:numId="26" w16cid:durableId="173225052">
    <w:abstractNumId w:val="2"/>
  </w:num>
  <w:num w:numId="27" w16cid:durableId="1715809414">
    <w:abstractNumId w:val="10"/>
  </w:num>
  <w:num w:numId="28" w16cid:durableId="1695031286">
    <w:abstractNumId w:val="13"/>
  </w:num>
  <w:num w:numId="29" w16cid:durableId="727067286">
    <w:abstractNumId w:val="19"/>
  </w:num>
  <w:num w:numId="30" w16cid:durableId="745956019">
    <w:abstractNumId w:val="27"/>
  </w:num>
  <w:num w:numId="31" w16cid:durableId="1952394876">
    <w:abstractNumId w:val="26"/>
  </w:num>
  <w:num w:numId="32" w16cid:durableId="934704109">
    <w:abstractNumId w:val="20"/>
  </w:num>
  <w:num w:numId="33" w16cid:durableId="1292125481">
    <w:abstractNumId w:val="1"/>
  </w:num>
  <w:num w:numId="34" w16cid:durableId="1778209464">
    <w:abstractNumId w:val="18"/>
  </w:num>
  <w:num w:numId="35" w16cid:durableId="5207131">
    <w:abstractNumId w:val="25"/>
  </w:num>
  <w:num w:numId="36" w16cid:durableId="700786118">
    <w:abstractNumId w:val="22"/>
  </w:num>
  <w:num w:numId="37" w16cid:durableId="705251635">
    <w:abstractNumId w:val="33"/>
  </w:num>
  <w:num w:numId="38" w16cid:durableId="1184437267">
    <w:abstractNumId w:val="34"/>
  </w:num>
  <w:num w:numId="39" w16cid:durableId="620499372">
    <w:abstractNumId w:val="30"/>
  </w:num>
  <w:num w:numId="40" w16cid:durableId="603653810">
    <w:abstractNumId w:val="14"/>
  </w:num>
  <w:num w:numId="41" w16cid:durableId="138151750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embedSystemFonts/>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llingContact" w:val=" "/>
    <w:docVar w:name="BillingContact_C" w:val=" "/>
    <w:docVar w:name="BillingContact_S" w:val=" "/>
    <w:docVar w:name="ClinicalCoordinator" w:val=" "/>
    <w:docVar w:name="ClinicalCoordinator_C" w:val=" "/>
    <w:docVar w:name="ClinicalCoordinator_S" w:val=" "/>
    <w:docVar w:name="Dean" w:val=" "/>
    <w:docVar w:name="Dean_C" w:val=" "/>
    <w:docVar w:name="Dean_S" w:val=" "/>
    <w:docVar w:name="MedicalDirector" w:val=" "/>
    <w:docVar w:name="MedicalDirector_C" w:val=" "/>
    <w:docVar w:name="MedicalDirector_S" w:val=" "/>
    <w:docVar w:name="President" w:val=" "/>
    <w:docVar w:name="President_C" w:val=" "/>
    <w:docVar w:name="President_S" w:val=" "/>
    <w:docVar w:name="ProgramDirector" w:val=" "/>
    <w:docVar w:name="ProgramDirector_C" w:val=" "/>
    <w:docVar w:name="ProgramDirector_S" w:val=" "/>
    <w:docVar w:name="VicePresident" w:val=" "/>
    <w:docVar w:name="VicePresident_C" w:val=" "/>
    <w:docVar w:name="VicePresident_S" w:val=" "/>
  </w:docVars>
  <w:rsids>
    <w:rsidRoot w:val="00122EBE"/>
    <w:rsid w:val="000076A0"/>
    <w:rsid w:val="000137F9"/>
    <w:rsid w:val="00017848"/>
    <w:rsid w:val="00043615"/>
    <w:rsid w:val="00045CC4"/>
    <w:rsid w:val="000550DE"/>
    <w:rsid w:val="00057DFD"/>
    <w:rsid w:val="00061F0A"/>
    <w:rsid w:val="00063295"/>
    <w:rsid w:val="00076EC6"/>
    <w:rsid w:val="00086BA9"/>
    <w:rsid w:val="00094D41"/>
    <w:rsid w:val="000B2DE3"/>
    <w:rsid w:val="000C3240"/>
    <w:rsid w:val="000D2866"/>
    <w:rsid w:val="000D3EC8"/>
    <w:rsid w:val="000E5A2E"/>
    <w:rsid w:val="000F6BF3"/>
    <w:rsid w:val="001076A2"/>
    <w:rsid w:val="001141FE"/>
    <w:rsid w:val="00122770"/>
    <w:rsid w:val="00122EBE"/>
    <w:rsid w:val="0013450C"/>
    <w:rsid w:val="00135B21"/>
    <w:rsid w:val="0014585B"/>
    <w:rsid w:val="001548E5"/>
    <w:rsid w:val="001568F0"/>
    <w:rsid w:val="00162C97"/>
    <w:rsid w:val="00170AD8"/>
    <w:rsid w:val="00174F8C"/>
    <w:rsid w:val="00184E3A"/>
    <w:rsid w:val="00186AE2"/>
    <w:rsid w:val="00191F53"/>
    <w:rsid w:val="001A2879"/>
    <w:rsid w:val="001B3812"/>
    <w:rsid w:val="001C08DC"/>
    <w:rsid w:val="001D6000"/>
    <w:rsid w:val="001D7DDE"/>
    <w:rsid w:val="001F1382"/>
    <w:rsid w:val="001F1A42"/>
    <w:rsid w:val="0020607F"/>
    <w:rsid w:val="00221DDB"/>
    <w:rsid w:val="002559C1"/>
    <w:rsid w:val="00283DB5"/>
    <w:rsid w:val="00293249"/>
    <w:rsid w:val="002953B0"/>
    <w:rsid w:val="002B59B9"/>
    <w:rsid w:val="002D0AF9"/>
    <w:rsid w:val="002D66AD"/>
    <w:rsid w:val="002E19AF"/>
    <w:rsid w:val="002E56A7"/>
    <w:rsid w:val="002F0DB4"/>
    <w:rsid w:val="0030530C"/>
    <w:rsid w:val="00322A72"/>
    <w:rsid w:val="0033065A"/>
    <w:rsid w:val="003358B9"/>
    <w:rsid w:val="00347D19"/>
    <w:rsid w:val="00362753"/>
    <w:rsid w:val="00366CDE"/>
    <w:rsid w:val="003906E0"/>
    <w:rsid w:val="003A5959"/>
    <w:rsid w:val="003A5982"/>
    <w:rsid w:val="003A5F8A"/>
    <w:rsid w:val="003B03BA"/>
    <w:rsid w:val="003B21C9"/>
    <w:rsid w:val="003C2BC9"/>
    <w:rsid w:val="003D76FA"/>
    <w:rsid w:val="003E1805"/>
    <w:rsid w:val="003F2696"/>
    <w:rsid w:val="003F3E92"/>
    <w:rsid w:val="00405F3D"/>
    <w:rsid w:val="00432D39"/>
    <w:rsid w:val="00444744"/>
    <w:rsid w:val="0045524D"/>
    <w:rsid w:val="00455387"/>
    <w:rsid w:val="004664E0"/>
    <w:rsid w:val="00474531"/>
    <w:rsid w:val="00484285"/>
    <w:rsid w:val="00496074"/>
    <w:rsid w:val="004A2B7F"/>
    <w:rsid w:val="004C4A49"/>
    <w:rsid w:val="004D000E"/>
    <w:rsid w:val="004E4E87"/>
    <w:rsid w:val="004F0F37"/>
    <w:rsid w:val="005222DD"/>
    <w:rsid w:val="00527EC2"/>
    <w:rsid w:val="0054414B"/>
    <w:rsid w:val="005838B9"/>
    <w:rsid w:val="00586E80"/>
    <w:rsid w:val="00594FEE"/>
    <w:rsid w:val="005968F2"/>
    <w:rsid w:val="005A185B"/>
    <w:rsid w:val="005B32FC"/>
    <w:rsid w:val="005D1223"/>
    <w:rsid w:val="0060573F"/>
    <w:rsid w:val="00606CD1"/>
    <w:rsid w:val="00610FE6"/>
    <w:rsid w:val="00615D98"/>
    <w:rsid w:val="00630E55"/>
    <w:rsid w:val="0063388A"/>
    <w:rsid w:val="006416D7"/>
    <w:rsid w:val="00673251"/>
    <w:rsid w:val="00681ED8"/>
    <w:rsid w:val="0068743D"/>
    <w:rsid w:val="006A3935"/>
    <w:rsid w:val="006B2408"/>
    <w:rsid w:val="006B4F02"/>
    <w:rsid w:val="006B6316"/>
    <w:rsid w:val="006C1319"/>
    <w:rsid w:val="006C17BC"/>
    <w:rsid w:val="006C6013"/>
    <w:rsid w:val="006D2C3B"/>
    <w:rsid w:val="006D3978"/>
    <w:rsid w:val="006D4937"/>
    <w:rsid w:val="006E740A"/>
    <w:rsid w:val="00711C14"/>
    <w:rsid w:val="00715519"/>
    <w:rsid w:val="00715E2C"/>
    <w:rsid w:val="00733E1F"/>
    <w:rsid w:val="00744FBE"/>
    <w:rsid w:val="00745D00"/>
    <w:rsid w:val="00760D04"/>
    <w:rsid w:val="00762E13"/>
    <w:rsid w:val="00772B03"/>
    <w:rsid w:val="007939C1"/>
    <w:rsid w:val="007A777F"/>
    <w:rsid w:val="007C572D"/>
    <w:rsid w:val="007D21F7"/>
    <w:rsid w:val="007D784A"/>
    <w:rsid w:val="007E3434"/>
    <w:rsid w:val="00813314"/>
    <w:rsid w:val="00821D08"/>
    <w:rsid w:val="00830058"/>
    <w:rsid w:val="00860349"/>
    <w:rsid w:val="00865323"/>
    <w:rsid w:val="008B6221"/>
    <w:rsid w:val="008B6638"/>
    <w:rsid w:val="008B6CC6"/>
    <w:rsid w:val="008C5CB5"/>
    <w:rsid w:val="008C68F8"/>
    <w:rsid w:val="008D1FE7"/>
    <w:rsid w:val="008F3BB7"/>
    <w:rsid w:val="00904A3F"/>
    <w:rsid w:val="0095096A"/>
    <w:rsid w:val="00951899"/>
    <w:rsid w:val="0095200E"/>
    <w:rsid w:val="00962F5B"/>
    <w:rsid w:val="0096300F"/>
    <w:rsid w:val="00984E8A"/>
    <w:rsid w:val="009B64CB"/>
    <w:rsid w:val="009C29C3"/>
    <w:rsid w:val="009C4615"/>
    <w:rsid w:val="009E1629"/>
    <w:rsid w:val="00A00AED"/>
    <w:rsid w:val="00A04984"/>
    <w:rsid w:val="00A0692F"/>
    <w:rsid w:val="00A42C97"/>
    <w:rsid w:val="00A501C7"/>
    <w:rsid w:val="00A51AE8"/>
    <w:rsid w:val="00A53E52"/>
    <w:rsid w:val="00A71A81"/>
    <w:rsid w:val="00A7536B"/>
    <w:rsid w:val="00A9627C"/>
    <w:rsid w:val="00AA5254"/>
    <w:rsid w:val="00AB4D98"/>
    <w:rsid w:val="00AB6695"/>
    <w:rsid w:val="00AB774E"/>
    <w:rsid w:val="00AC49A0"/>
    <w:rsid w:val="00AE598E"/>
    <w:rsid w:val="00AF19DB"/>
    <w:rsid w:val="00B172C8"/>
    <w:rsid w:val="00B31949"/>
    <w:rsid w:val="00B60B3D"/>
    <w:rsid w:val="00B626E5"/>
    <w:rsid w:val="00B96517"/>
    <w:rsid w:val="00B9770A"/>
    <w:rsid w:val="00BA4F4B"/>
    <w:rsid w:val="00BC2E1E"/>
    <w:rsid w:val="00BC65D4"/>
    <w:rsid w:val="00BC7738"/>
    <w:rsid w:val="00C02003"/>
    <w:rsid w:val="00C100DF"/>
    <w:rsid w:val="00C13868"/>
    <w:rsid w:val="00C14206"/>
    <w:rsid w:val="00C20F7F"/>
    <w:rsid w:val="00C212AF"/>
    <w:rsid w:val="00C23DBB"/>
    <w:rsid w:val="00C33B19"/>
    <w:rsid w:val="00C47145"/>
    <w:rsid w:val="00C76F8A"/>
    <w:rsid w:val="00C80A22"/>
    <w:rsid w:val="00C8190B"/>
    <w:rsid w:val="00C8437F"/>
    <w:rsid w:val="00CA27C6"/>
    <w:rsid w:val="00CB7DB4"/>
    <w:rsid w:val="00CC1564"/>
    <w:rsid w:val="00CC53B1"/>
    <w:rsid w:val="00CC7C8C"/>
    <w:rsid w:val="00CD02FF"/>
    <w:rsid w:val="00CD27E1"/>
    <w:rsid w:val="00CD319C"/>
    <w:rsid w:val="00D22E7B"/>
    <w:rsid w:val="00D2518E"/>
    <w:rsid w:val="00D4120A"/>
    <w:rsid w:val="00D442E4"/>
    <w:rsid w:val="00D55E67"/>
    <w:rsid w:val="00D56433"/>
    <w:rsid w:val="00D64BE9"/>
    <w:rsid w:val="00D66156"/>
    <w:rsid w:val="00D668B4"/>
    <w:rsid w:val="00D7161E"/>
    <w:rsid w:val="00D727D9"/>
    <w:rsid w:val="00D811D5"/>
    <w:rsid w:val="00D848DF"/>
    <w:rsid w:val="00D91953"/>
    <w:rsid w:val="00D937B6"/>
    <w:rsid w:val="00D95015"/>
    <w:rsid w:val="00DB001D"/>
    <w:rsid w:val="00DB0DF7"/>
    <w:rsid w:val="00DC3A81"/>
    <w:rsid w:val="00E014C5"/>
    <w:rsid w:val="00E02741"/>
    <w:rsid w:val="00E02A55"/>
    <w:rsid w:val="00E27E20"/>
    <w:rsid w:val="00E30444"/>
    <w:rsid w:val="00E33A9E"/>
    <w:rsid w:val="00E36916"/>
    <w:rsid w:val="00E44411"/>
    <w:rsid w:val="00E5548B"/>
    <w:rsid w:val="00E623AF"/>
    <w:rsid w:val="00E64516"/>
    <w:rsid w:val="00E71407"/>
    <w:rsid w:val="00E7391D"/>
    <w:rsid w:val="00E75A9F"/>
    <w:rsid w:val="00E77C53"/>
    <w:rsid w:val="00E81B36"/>
    <w:rsid w:val="00E91A27"/>
    <w:rsid w:val="00E947BE"/>
    <w:rsid w:val="00EA0783"/>
    <w:rsid w:val="00EA08B0"/>
    <w:rsid w:val="00EA1A78"/>
    <w:rsid w:val="00EA36E3"/>
    <w:rsid w:val="00EB0D3D"/>
    <w:rsid w:val="00EB357F"/>
    <w:rsid w:val="00EC6BF0"/>
    <w:rsid w:val="00ED7482"/>
    <w:rsid w:val="00EE14E1"/>
    <w:rsid w:val="00EF0820"/>
    <w:rsid w:val="00F13BE5"/>
    <w:rsid w:val="00F13C40"/>
    <w:rsid w:val="00F65135"/>
    <w:rsid w:val="00FA442F"/>
    <w:rsid w:val="00FA535C"/>
    <w:rsid w:val="00FB566B"/>
    <w:rsid w:val="00FD33D4"/>
    <w:rsid w:val="00FE3FF5"/>
    <w:rsid w:val="00FF2BD2"/>
    <w:rsid w:val="00FF3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D3253C1"/>
  <w15:chartTrackingRefBased/>
  <w15:docId w15:val="{10DC9F91-A250-4E8B-BB5B-F299C3B6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65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2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369C"/>
    <w:pPr>
      <w:spacing w:before="100" w:beforeAutospacing="1" w:after="100" w:afterAutospacing="1"/>
    </w:pPr>
  </w:style>
  <w:style w:type="character" w:styleId="Strong">
    <w:name w:val="Strong"/>
    <w:uiPriority w:val="22"/>
    <w:qFormat/>
    <w:rsid w:val="00F0369C"/>
    <w:rPr>
      <w:b/>
      <w:bCs/>
    </w:rPr>
  </w:style>
  <w:style w:type="paragraph" w:styleId="Header">
    <w:name w:val="header"/>
    <w:basedOn w:val="Normal"/>
    <w:link w:val="HeaderChar"/>
    <w:uiPriority w:val="99"/>
    <w:unhideWhenUsed/>
    <w:rsid w:val="007908CC"/>
    <w:pPr>
      <w:tabs>
        <w:tab w:val="center" w:pos="4680"/>
        <w:tab w:val="right" w:pos="9360"/>
      </w:tabs>
    </w:pPr>
    <w:rPr>
      <w:lang w:val="x-none" w:eastAsia="x-none"/>
    </w:rPr>
  </w:style>
  <w:style w:type="character" w:customStyle="1" w:styleId="HeaderChar">
    <w:name w:val="Header Char"/>
    <w:link w:val="Header"/>
    <w:uiPriority w:val="99"/>
    <w:rsid w:val="007908CC"/>
    <w:rPr>
      <w:sz w:val="24"/>
      <w:szCs w:val="24"/>
    </w:rPr>
  </w:style>
  <w:style w:type="paragraph" w:styleId="Footer">
    <w:name w:val="footer"/>
    <w:basedOn w:val="Normal"/>
    <w:link w:val="FooterChar"/>
    <w:uiPriority w:val="99"/>
    <w:unhideWhenUsed/>
    <w:rsid w:val="007908CC"/>
    <w:pPr>
      <w:tabs>
        <w:tab w:val="center" w:pos="4680"/>
        <w:tab w:val="right" w:pos="9360"/>
      </w:tabs>
    </w:pPr>
    <w:rPr>
      <w:lang w:val="x-none" w:eastAsia="x-none"/>
    </w:rPr>
  </w:style>
  <w:style w:type="character" w:customStyle="1" w:styleId="FooterChar">
    <w:name w:val="Footer Char"/>
    <w:link w:val="Footer"/>
    <w:uiPriority w:val="99"/>
    <w:rsid w:val="007908CC"/>
    <w:rPr>
      <w:sz w:val="24"/>
      <w:szCs w:val="24"/>
    </w:rPr>
  </w:style>
  <w:style w:type="paragraph" w:styleId="DocumentMap">
    <w:name w:val="Document Map"/>
    <w:basedOn w:val="Normal"/>
    <w:link w:val="DocumentMapChar"/>
    <w:rsid w:val="00962F5B"/>
    <w:rPr>
      <w:rFonts w:ascii="Lucida Grande" w:hAnsi="Lucida Grande"/>
      <w:lang w:val="x-none" w:eastAsia="x-none"/>
    </w:rPr>
  </w:style>
  <w:style w:type="character" w:customStyle="1" w:styleId="DocumentMapChar">
    <w:name w:val="Document Map Char"/>
    <w:link w:val="DocumentMap"/>
    <w:rsid w:val="00962F5B"/>
    <w:rPr>
      <w:rFonts w:ascii="Lucida Grande" w:hAnsi="Lucida Grande"/>
      <w:sz w:val="24"/>
      <w:szCs w:val="24"/>
    </w:rPr>
  </w:style>
  <w:style w:type="character" w:styleId="CommentReference">
    <w:name w:val="annotation reference"/>
    <w:rsid w:val="006C1319"/>
    <w:rPr>
      <w:sz w:val="16"/>
      <w:szCs w:val="16"/>
    </w:rPr>
  </w:style>
  <w:style w:type="paragraph" w:styleId="CommentText">
    <w:name w:val="annotation text"/>
    <w:basedOn w:val="Normal"/>
    <w:link w:val="CommentTextChar"/>
    <w:rsid w:val="006C1319"/>
    <w:rPr>
      <w:sz w:val="20"/>
      <w:szCs w:val="20"/>
    </w:rPr>
  </w:style>
  <w:style w:type="character" w:customStyle="1" w:styleId="CommentTextChar">
    <w:name w:val="Comment Text Char"/>
    <w:basedOn w:val="DefaultParagraphFont"/>
    <w:link w:val="CommentText"/>
    <w:rsid w:val="006C1319"/>
  </w:style>
  <w:style w:type="paragraph" w:styleId="CommentSubject">
    <w:name w:val="annotation subject"/>
    <w:basedOn w:val="CommentText"/>
    <w:next w:val="CommentText"/>
    <w:link w:val="CommentSubjectChar"/>
    <w:rsid w:val="006C1319"/>
    <w:rPr>
      <w:b/>
      <w:bCs/>
      <w:lang w:val="x-none" w:eastAsia="x-none"/>
    </w:rPr>
  </w:style>
  <w:style w:type="character" w:customStyle="1" w:styleId="CommentSubjectChar">
    <w:name w:val="Comment Subject Char"/>
    <w:link w:val="CommentSubject"/>
    <w:rsid w:val="006C1319"/>
    <w:rPr>
      <w:b/>
      <w:bCs/>
    </w:rPr>
  </w:style>
  <w:style w:type="paragraph" w:styleId="BalloonText">
    <w:name w:val="Balloon Text"/>
    <w:basedOn w:val="Normal"/>
    <w:link w:val="BalloonTextChar"/>
    <w:rsid w:val="006C1319"/>
    <w:rPr>
      <w:rFonts w:ascii="Tahoma" w:hAnsi="Tahoma"/>
      <w:sz w:val="16"/>
      <w:szCs w:val="16"/>
      <w:lang w:val="x-none" w:eastAsia="x-none"/>
    </w:rPr>
  </w:style>
  <w:style w:type="character" w:customStyle="1" w:styleId="BalloonTextChar">
    <w:name w:val="Balloon Text Char"/>
    <w:link w:val="BalloonText"/>
    <w:rsid w:val="006C1319"/>
    <w:rPr>
      <w:rFonts w:ascii="Tahoma" w:hAnsi="Tahoma" w:cs="Tahoma"/>
      <w:sz w:val="16"/>
      <w:szCs w:val="16"/>
    </w:rPr>
  </w:style>
  <w:style w:type="paragraph" w:customStyle="1" w:styleId="DarkList-Accent31">
    <w:name w:val="Dark List - Accent 31"/>
    <w:hidden/>
    <w:rsid w:val="00FA535C"/>
    <w:rPr>
      <w:sz w:val="24"/>
      <w:szCs w:val="24"/>
    </w:rPr>
  </w:style>
  <w:style w:type="paragraph" w:styleId="FootnoteText">
    <w:name w:val="footnote text"/>
    <w:basedOn w:val="Normal"/>
    <w:link w:val="FootnoteTextChar"/>
    <w:rsid w:val="0095096A"/>
  </w:style>
  <w:style w:type="character" w:customStyle="1" w:styleId="FootnoteTextChar">
    <w:name w:val="Footnote Text Char"/>
    <w:link w:val="FootnoteText"/>
    <w:rsid w:val="0095096A"/>
    <w:rPr>
      <w:sz w:val="24"/>
      <w:szCs w:val="24"/>
    </w:rPr>
  </w:style>
  <w:style w:type="character" w:styleId="FootnoteReference">
    <w:name w:val="footnote reference"/>
    <w:rsid w:val="0095096A"/>
    <w:rPr>
      <w:vertAlign w:val="superscript"/>
    </w:rPr>
  </w:style>
  <w:style w:type="paragraph" w:styleId="PlainText">
    <w:name w:val="Plain Text"/>
    <w:basedOn w:val="Normal"/>
    <w:link w:val="PlainTextChar"/>
    <w:rsid w:val="00715E2C"/>
    <w:rPr>
      <w:rFonts w:ascii="Courier New" w:hAnsi="Courier New"/>
      <w:sz w:val="20"/>
      <w:szCs w:val="20"/>
    </w:rPr>
  </w:style>
  <w:style w:type="character" w:customStyle="1" w:styleId="PlainTextChar">
    <w:name w:val="Plain Text Char"/>
    <w:link w:val="PlainText"/>
    <w:rsid w:val="00715E2C"/>
    <w:rPr>
      <w:rFonts w:ascii="Courier New" w:hAnsi="Courier New"/>
    </w:rPr>
  </w:style>
  <w:style w:type="paragraph" w:customStyle="1" w:styleId="Default">
    <w:name w:val="Default"/>
    <w:rsid w:val="009B64CB"/>
    <w:pPr>
      <w:widowControl w:val="0"/>
      <w:autoSpaceDE w:val="0"/>
      <w:autoSpaceDN w:val="0"/>
      <w:adjustRightInd w:val="0"/>
    </w:pPr>
    <w:rPr>
      <w:rFonts w:ascii="Arial" w:hAnsi="Arial" w:cs="Arial"/>
      <w:color w:val="000000"/>
      <w:sz w:val="24"/>
      <w:szCs w:val="24"/>
    </w:rPr>
  </w:style>
  <w:style w:type="paragraph" w:styleId="Revision">
    <w:name w:val="Revision"/>
    <w:hidden/>
    <w:uiPriority w:val="71"/>
    <w:rsid w:val="00E64516"/>
    <w:rPr>
      <w:sz w:val="24"/>
      <w:szCs w:val="24"/>
    </w:rPr>
  </w:style>
  <w:style w:type="paragraph" w:styleId="ListParagraph">
    <w:name w:val="List Paragraph"/>
    <w:basedOn w:val="Normal"/>
    <w:uiPriority w:val="34"/>
    <w:qFormat/>
    <w:rsid w:val="008C68F8"/>
    <w:pPr>
      <w:ind w:left="720"/>
      <w:contextualSpacing/>
    </w:pPr>
    <w:rPr>
      <w:szCs w:val="20"/>
    </w:rPr>
  </w:style>
  <w:style w:type="paragraph" w:customStyle="1" w:styleId="4Document">
    <w:name w:val="4Document"/>
    <w:rsid w:val="00170AD8"/>
    <w:pPr>
      <w:widowControl w:val="0"/>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18977">
      <w:bodyDiv w:val="1"/>
      <w:marLeft w:val="0"/>
      <w:marRight w:val="0"/>
      <w:marTop w:val="0"/>
      <w:marBottom w:val="0"/>
      <w:divBdr>
        <w:top w:val="none" w:sz="0" w:space="0" w:color="auto"/>
        <w:left w:val="none" w:sz="0" w:space="0" w:color="auto"/>
        <w:bottom w:val="none" w:sz="0" w:space="0" w:color="auto"/>
        <w:right w:val="none" w:sz="0" w:space="0" w:color="auto"/>
      </w:divBdr>
    </w:div>
    <w:div w:id="210504781">
      <w:bodyDiv w:val="1"/>
      <w:marLeft w:val="0"/>
      <w:marRight w:val="0"/>
      <w:marTop w:val="0"/>
      <w:marBottom w:val="0"/>
      <w:divBdr>
        <w:top w:val="none" w:sz="0" w:space="0" w:color="auto"/>
        <w:left w:val="none" w:sz="0" w:space="0" w:color="auto"/>
        <w:bottom w:val="none" w:sz="0" w:space="0" w:color="auto"/>
        <w:right w:val="none" w:sz="0" w:space="0" w:color="auto"/>
      </w:divBdr>
      <w:divsChild>
        <w:div w:id="976833622">
          <w:marLeft w:val="0"/>
          <w:marRight w:val="0"/>
          <w:marTop w:val="100"/>
          <w:marBottom w:val="100"/>
          <w:divBdr>
            <w:top w:val="none" w:sz="0" w:space="0" w:color="auto"/>
            <w:left w:val="none" w:sz="0" w:space="0" w:color="auto"/>
            <w:bottom w:val="none" w:sz="0" w:space="0" w:color="auto"/>
            <w:right w:val="none" w:sz="0" w:space="0" w:color="auto"/>
          </w:divBdr>
        </w:div>
      </w:divsChild>
    </w:div>
    <w:div w:id="519589409">
      <w:bodyDiv w:val="1"/>
      <w:marLeft w:val="0"/>
      <w:marRight w:val="0"/>
      <w:marTop w:val="0"/>
      <w:marBottom w:val="0"/>
      <w:divBdr>
        <w:top w:val="none" w:sz="0" w:space="0" w:color="auto"/>
        <w:left w:val="none" w:sz="0" w:space="0" w:color="auto"/>
        <w:bottom w:val="none" w:sz="0" w:space="0" w:color="auto"/>
        <w:right w:val="none" w:sz="0" w:space="0" w:color="auto"/>
      </w:divBdr>
    </w:div>
    <w:div w:id="804809634">
      <w:bodyDiv w:val="1"/>
      <w:marLeft w:val="0"/>
      <w:marRight w:val="0"/>
      <w:marTop w:val="0"/>
      <w:marBottom w:val="0"/>
      <w:divBdr>
        <w:top w:val="none" w:sz="0" w:space="0" w:color="auto"/>
        <w:left w:val="none" w:sz="0" w:space="0" w:color="auto"/>
        <w:bottom w:val="none" w:sz="0" w:space="0" w:color="auto"/>
        <w:right w:val="none" w:sz="0" w:space="0" w:color="auto"/>
      </w:divBdr>
    </w:div>
    <w:div w:id="1087992936">
      <w:bodyDiv w:val="1"/>
      <w:marLeft w:val="0"/>
      <w:marRight w:val="0"/>
      <w:marTop w:val="0"/>
      <w:marBottom w:val="0"/>
      <w:divBdr>
        <w:top w:val="none" w:sz="0" w:space="0" w:color="auto"/>
        <w:left w:val="none" w:sz="0" w:space="0" w:color="auto"/>
        <w:bottom w:val="none" w:sz="0" w:space="0" w:color="auto"/>
        <w:right w:val="none" w:sz="0" w:space="0" w:color="auto"/>
      </w:divBdr>
    </w:div>
    <w:div w:id="1599754881">
      <w:bodyDiv w:val="1"/>
      <w:marLeft w:val="0"/>
      <w:marRight w:val="0"/>
      <w:marTop w:val="0"/>
      <w:marBottom w:val="0"/>
      <w:divBdr>
        <w:top w:val="none" w:sz="0" w:space="0" w:color="auto"/>
        <w:left w:val="none" w:sz="0" w:space="0" w:color="auto"/>
        <w:bottom w:val="none" w:sz="0" w:space="0" w:color="auto"/>
        <w:right w:val="none" w:sz="0" w:space="0" w:color="auto"/>
      </w:divBdr>
      <w:divsChild>
        <w:div w:id="173764191">
          <w:marLeft w:val="0"/>
          <w:marRight w:val="0"/>
          <w:marTop w:val="100"/>
          <w:marBottom w:val="100"/>
          <w:divBdr>
            <w:top w:val="none" w:sz="0" w:space="0" w:color="auto"/>
            <w:left w:val="none" w:sz="0" w:space="0" w:color="auto"/>
            <w:bottom w:val="none" w:sz="0" w:space="0" w:color="auto"/>
            <w:right w:val="none" w:sz="0" w:space="0" w:color="auto"/>
          </w:divBdr>
        </w:div>
      </w:divsChild>
    </w:div>
    <w:div w:id="17307596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CoAEMSP-2024">
  <a:themeElements>
    <a:clrScheme name="Custom 1">
      <a:dk1>
        <a:srgbClr val="243660"/>
      </a:dk1>
      <a:lt1>
        <a:srgbClr val="FFFFFF"/>
      </a:lt1>
      <a:dk2>
        <a:srgbClr val="318DC0"/>
      </a:dk2>
      <a:lt2>
        <a:srgbClr val="828281"/>
      </a:lt2>
      <a:accent1>
        <a:srgbClr val="F9C921"/>
      </a:accent1>
      <a:accent2>
        <a:srgbClr val="006C61"/>
      </a:accent2>
      <a:accent3>
        <a:srgbClr val="828281"/>
      </a:accent3>
      <a:accent4>
        <a:srgbClr val="318DC0"/>
      </a:accent4>
      <a:accent5>
        <a:srgbClr val="243660"/>
      </a:accent5>
      <a:accent6>
        <a:srgbClr val="C2252F"/>
      </a:accent6>
      <a:hlink>
        <a:srgbClr val="0563C1"/>
      </a:hlink>
      <a:folHlink>
        <a:srgbClr val="4795B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oAEMSP-2024" id="{7B021B46-6FFD-294A-9B8B-3295DD916FE5}" vid="{4AB442D4-C516-E84C-A501-09D9597C50E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AD64E017CB9448874C467FB22998D3" ma:contentTypeVersion="8" ma:contentTypeDescription="Create a new document." ma:contentTypeScope="" ma:versionID="fdd92797f2d9d9900db0b2e688600d51">
  <xsd:schema xmlns:xsd="http://www.w3.org/2001/XMLSchema" xmlns:xs="http://www.w3.org/2001/XMLSchema" xmlns:p="http://schemas.microsoft.com/office/2006/metadata/properties" xmlns:ns2="caecfe9a-dbd6-4bfa-9509-db7537ab3bb0" xmlns:ns3="c08c37b5-27c5-4c0b-8d70-d69e8a180d6c" targetNamespace="http://schemas.microsoft.com/office/2006/metadata/properties" ma:root="true" ma:fieldsID="8a94459be1d988d75cd5bf6cc74c4e1c" ns2:_="" ns3:_="">
    <xsd:import namespace="caecfe9a-dbd6-4bfa-9509-db7537ab3bb0"/>
    <xsd:import namespace="c08c37b5-27c5-4c0b-8d70-d69e8a180d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fe9a-dbd6-4bfa-9509-db7537ab3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8c37b5-27c5-4c0b-8d70-d69e8a180d6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E5E745-9D20-4D03-A9D9-118DD38C0E06}">
  <ds:schemaRefs>
    <ds:schemaRef ds:uri="http://schemas.microsoft.com/sharepoint/v3/contenttype/forms"/>
  </ds:schemaRefs>
</ds:datastoreItem>
</file>

<file path=customXml/itemProps2.xml><?xml version="1.0" encoding="utf-8"?>
<ds:datastoreItem xmlns:ds="http://schemas.openxmlformats.org/officeDocument/2006/customXml" ds:itemID="{BEF4327A-764B-4B57-A012-B04A18E9C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fe9a-dbd6-4bfa-9509-db7537ab3bb0"/>
    <ds:schemaRef ds:uri="c08c37b5-27c5-4c0b-8d70-d69e8a180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6DB073-950C-46B6-9DB4-CBE8A2B48940}">
  <ds:schemaRefs>
    <ds:schemaRef ds:uri="http://schemas.openxmlformats.org/officeDocument/2006/bibliography"/>
  </ds:schemaRefs>
</ds:datastoreItem>
</file>

<file path=customXml/itemProps4.xml><?xml version="1.0" encoding="utf-8"?>
<ds:datastoreItem xmlns:ds="http://schemas.openxmlformats.org/officeDocument/2006/customXml" ds:itemID="{AEA15CDE-61DB-4D12-9C33-F38356900D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1566</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Advisory Committee Agenda &amp; Checklist</vt:lpstr>
    </vt:vector>
  </TitlesOfParts>
  <Company>coaemsp</Company>
  <LinksUpToDate>false</LinksUpToDate>
  <CharactersWithSpaces>10478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Committee Agenda &amp; Checklist</dc:title>
  <dc:subject/>
  <dc:creator>CoAEMSP</dc:creator>
  <cp:keywords/>
  <cp:lastModifiedBy>Tucker, Michelle</cp:lastModifiedBy>
  <cp:revision>2</cp:revision>
  <cp:lastPrinted>2012-08-23T22:22:00Z</cp:lastPrinted>
  <dcterms:created xsi:type="dcterms:W3CDTF">2024-05-08T20:45:00Z</dcterms:created>
  <dcterms:modified xsi:type="dcterms:W3CDTF">2024-05-08T20:45:00Z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0x0101006CAD64E017CB9448874C467FB22998D3</vt:lpwstr>
  </property>
</Properties>
</file>