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D2" w:rsidRDefault="003462C8">
      <w:r w:rsidRPr="003462C8">
        <w:rPr>
          <w:sz w:val="32"/>
          <w:szCs w:val="32"/>
        </w:rPr>
        <w:t>INDUSTRY SECTORS:</w:t>
      </w:r>
      <w:r>
        <w:t xml:space="preserve"> </w:t>
      </w:r>
      <w:r w:rsidRPr="003462C8">
        <w:rPr>
          <w:color w:val="ED7D31" w:themeColor="accent2"/>
        </w:rPr>
        <w:t>* DENOTES REGIONAL PRIORITY SECTOR</w:t>
      </w:r>
    </w:p>
    <w:p w:rsidR="003462C8" w:rsidRDefault="003462C8"/>
    <w:p w:rsidR="003462C8" w:rsidRPr="003462C8" w:rsidRDefault="003462C8">
      <w:pPr>
        <w:rPr>
          <w:color w:val="ED7D31" w:themeColor="accent2"/>
        </w:rPr>
      </w:pPr>
      <w:r w:rsidRPr="003462C8">
        <w:rPr>
          <w:color w:val="ED7D31" w:themeColor="accent2"/>
        </w:rPr>
        <w:t>*ADVANCED MANUFACTURING</w:t>
      </w:r>
    </w:p>
    <w:p w:rsidR="003462C8" w:rsidRDefault="003462C8"/>
    <w:p w:rsidR="003462C8" w:rsidRPr="003462C8" w:rsidRDefault="003462C8">
      <w:pPr>
        <w:rPr>
          <w:color w:val="ED7D31" w:themeColor="accent2"/>
        </w:rPr>
      </w:pPr>
      <w:r w:rsidRPr="003462C8">
        <w:rPr>
          <w:color w:val="ED7D31" w:themeColor="accent2"/>
        </w:rPr>
        <w:t>*ADVANCED TRANSPORTATION AND RENEWABLES</w:t>
      </w:r>
    </w:p>
    <w:p w:rsidR="003462C8" w:rsidRDefault="003462C8"/>
    <w:p w:rsidR="003462C8" w:rsidRDefault="003462C8">
      <w:r>
        <w:t>AGRICULTURE, WATER AND ENVIRONMENTAL TECHNOLOGIES</w:t>
      </w:r>
    </w:p>
    <w:p w:rsidR="003462C8" w:rsidRDefault="003462C8"/>
    <w:p w:rsidR="003462C8" w:rsidRDefault="003462C8">
      <w:r>
        <w:t>CLEAN ENERGY (PROP 39 RELATED)</w:t>
      </w:r>
      <w:bookmarkStart w:id="0" w:name="_GoBack"/>
      <w:bookmarkEnd w:id="0"/>
    </w:p>
    <w:p w:rsidR="003462C8" w:rsidRDefault="003462C8"/>
    <w:p w:rsidR="003462C8" w:rsidRDefault="003462C8">
      <w:r>
        <w:t>EDUCATION</w:t>
      </w:r>
    </w:p>
    <w:p w:rsidR="003462C8" w:rsidRDefault="003462C8"/>
    <w:p w:rsidR="003462C8" w:rsidRDefault="003462C8">
      <w:r>
        <w:t>ENERGY, CONSTRUCTION AND UTILITIES</w:t>
      </w:r>
    </w:p>
    <w:p w:rsidR="003462C8" w:rsidRDefault="003462C8"/>
    <w:p w:rsidR="003462C8" w:rsidRDefault="003462C8">
      <w:r>
        <w:t>GLOBAL TRADE AND LOGISTICS</w:t>
      </w:r>
    </w:p>
    <w:p w:rsidR="003462C8" w:rsidRDefault="003462C8"/>
    <w:p w:rsidR="003462C8" w:rsidRPr="003462C8" w:rsidRDefault="003462C8">
      <w:pPr>
        <w:rPr>
          <w:color w:val="ED7D31" w:themeColor="accent2"/>
        </w:rPr>
      </w:pPr>
      <w:r w:rsidRPr="003462C8">
        <w:rPr>
          <w:color w:val="ED7D31" w:themeColor="accent2"/>
        </w:rPr>
        <w:t>*HEALTH</w:t>
      </w:r>
    </w:p>
    <w:p w:rsidR="003462C8" w:rsidRDefault="003462C8"/>
    <w:p w:rsidR="003462C8" w:rsidRPr="003462C8" w:rsidRDefault="003462C8">
      <w:pPr>
        <w:rPr>
          <w:color w:val="ED7D31" w:themeColor="accent2"/>
        </w:rPr>
      </w:pPr>
      <w:r w:rsidRPr="003462C8">
        <w:rPr>
          <w:color w:val="ED7D31" w:themeColor="accent2"/>
        </w:rPr>
        <w:t>*INFORMATION AND COMMUNICATION TECHNOLOGIES (ICT)/DIGITAL MEDIA</w:t>
      </w:r>
    </w:p>
    <w:p w:rsidR="003462C8" w:rsidRDefault="003462C8"/>
    <w:p w:rsidR="003462C8" w:rsidRPr="003462C8" w:rsidRDefault="003462C8">
      <w:pPr>
        <w:rPr>
          <w:color w:val="ED7D31" w:themeColor="accent2"/>
        </w:rPr>
      </w:pPr>
      <w:r w:rsidRPr="003462C8">
        <w:rPr>
          <w:color w:val="ED7D31" w:themeColor="accent2"/>
        </w:rPr>
        <w:t>*LIFE SCIENCES/BIOTECH</w:t>
      </w:r>
    </w:p>
    <w:p w:rsidR="003462C8" w:rsidRDefault="003462C8"/>
    <w:p w:rsidR="003462C8" w:rsidRDefault="003462C8">
      <w:r>
        <w:t>PUBLIC SAFTEY</w:t>
      </w:r>
    </w:p>
    <w:p w:rsidR="003462C8" w:rsidRDefault="003462C8"/>
    <w:p w:rsidR="003462C8" w:rsidRDefault="003462C8">
      <w:r>
        <w:t>RETAIL/HOSPITALITY/TOURISM ‘LEARN AND EARN’</w:t>
      </w:r>
    </w:p>
    <w:p w:rsidR="003462C8" w:rsidRDefault="003462C8"/>
    <w:p w:rsidR="003462C8" w:rsidRDefault="003462C8">
      <w:r>
        <w:t>SMALL BUSINESS</w:t>
      </w:r>
    </w:p>
    <w:p w:rsidR="003462C8" w:rsidRDefault="003462C8"/>
    <w:p w:rsidR="003462C8" w:rsidRDefault="003462C8">
      <w:r>
        <w:t>OTHER</w:t>
      </w:r>
    </w:p>
    <w:p w:rsidR="003462C8" w:rsidRDefault="003462C8"/>
    <w:p w:rsidR="003462C8" w:rsidRDefault="003462C8"/>
    <w:p w:rsidR="003462C8" w:rsidRDefault="003462C8"/>
    <w:p w:rsidR="003462C8" w:rsidRDefault="003462C8"/>
    <w:sectPr w:rsidR="0034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C8"/>
    <w:rsid w:val="003462C8"/>
    <w:rsid w:val="006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C57E-B97F-4C4D-851D-BAEB460B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396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Garland, Susan</dc:creator>
  <cp:keywords/>
  <dc:description/>
  <cp:lastModifiedBy>Garland, Susan</cp:lastModifiedBy>
  <cp:revision>1</cp:revision>
  <dcterms:created xsi:type="dcterms:W3CDTF">2017-09-20T18:01:00Z</dcterms:created>
  <dcterms:modified xsi:type="dcterms:W3CDTF">2017-09-20T18:09:00Z</dcterms:modified>
</cp:coreProperties>
</file>