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DB" w:rsidRPr="00C374DB" w:rsidRDefault="00CF6D20" w:rsidP="009E1185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D1408" wp14:editId="77165FEA">
                <wp:simplePos x="0" y="0"/>
                <wp:positionH relativeFrom="column">
                  <wp:posOffset>2396490</wp:posOffset>
                </wp:positionH>
                <wp:positionV relativeFrom="paragraph">
                  <wp:posOffset>308610</wp:posOffset>
                </wp:positionV>
                <wp:extent cx="3698240" cy="1022985"/>
                <wp:effectExtent l="0" t="0" r="1651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1022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85" w:rsidRPr="009E1185" w:rsidRDefault="009E1185" w:rsidP="009E1185">
                            <w:pPr>
                              <w:jc w:val="center"/>
                              <w:rPr>
                                <w:rFonts w:ascii="Berlin Sans FB" w:hAnsi="Berlin Sans FB"/>
                                <w:color w:val="FF0000"/>
                                <w:sz w:val="52"/>
                              </w:rPr>
                            </w:pPr>
                            <w:r w:rsidRPr="009E1185">
                              <w:rPr>
                                <w:rFonts w:ascii="Berlin Sans FB" w:hAnsi="Berlin Sans FB"/>
                                <w:color w:val="FF0000"/>
                                <w:sz w:val="52"/>
                              </w:rPr>
                              <w:t>Advisory Committee</w:t>
                            </w:r>
                          </w:p>
                          <w:p w:rsidR="009E1185" w:rsidRPr="009E1185" w:rsidRDefault="009E1185" w:rsidP="009E1185">
                            <w:pPr>
                              <w:jc w:val="center"/>
                              <w:rPr>
                                <w:rFonts w:ascii="Berlin Sans FB" w:hAnsi="Berlin Sans FB"/>
                                <w:color w:val="FF0000"/>
                                <w:sz w:val="52"/>
                              </w:rPr>
                            </w:pPr>
                            <w:r w:rsidRPr="009E1185">
                              <w:rPr>
                                <w:rFonts w:ascii="Berlin Sans FB" w:hAnsi="Berlin Sans FB"/>
                                <w:color w:val="FF0000"/>
                                <w:sz w:val="52"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8.7pt;margin-top:24.3pt;width:291.2pt;height:8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" fillcolor="white [3201]" strokecolor="#4f81bd [3204]" strokeweight="2pt">
                <v:textbox>
                  <w:txbxContent>
                    <w:p w:rsidR="009E1185" w:rsidRPr="009E1185" w:rsidRDefault="009E1185" w:rsidP="009E1185">
                      <w:pPr>
                        <w:jc w:val="center"/>
                        <w:rPr>
                          <w:rFonts w:ascii="Berlin Sans FB" w:hAnsi="Berlin Sans FB"/>
                          <w:color w:val="FF0000"/>
                          <w:sz w:val="52"/>
                        </w:rPr>
                      </w:pPr>
                      <w:r w:rsidRPr="009E1185">
                        <w:rPr>
                          <w:rFonts w:ascii="Berlin Sans FB" w:hAnsi="Berlin Sans FB"/>
                          <w:color w:val="FF0000"/>
                          <w:sz w:val="52"/>
                        </w:rPr>
                        <w:t>Advisory Committee</w:t>
                      </w:r>
                    </w:p>
                    <w:p w:rsidR="009E1185" w:rsidRPr="009E1185" w:rsidRDefault="009E1185" w:rsidP="009E1185">
                      <w:pPr>
                        <w:jc w:val="center"/>
                        <w:rPr>
                          <w:rFonts w:ascii="Berlin Sans FB" w:hAnsi="Berlin Sans FB"/>
                          <w:color w:val="FF0000"/>
                          <w:sz w:val="52"/>
                        </w:rPr>
                      </w:pPr>
                      <w:r w:rsidRPr="009E1185">
                        <w:rPr>
                          <w:rFonts w:ascii="Berlin Sans FB" w:hAnsi="Berlin Sans FB"/>
                          <w:color w:val="FF0000"/>
                          <w:sz w:val="52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073F87">
        <w:rPr>
          <w:noProof/>
        </w:rPr>
        <w:drawing>
          <wp:inline distT="0" distB="0" distL="0" distR="0" wp14:anchorId="00C57C21" wp14:editId="3337B164">
            <wp:extent cx="1405719" cy="141636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629" cy="14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85" w:rsidRDefault="009E1185" w:rsidP="00DE2055">
      <w:pPr>
        <w:rPr>
          <w:b/>
          <w:sz w:val="32"/>
          <w:szCs w:val="24"/>
        </w:rPr>
      </w:pPr>
    </w:p>
    <w:p w:rsidR="009E1185" w:rsidRPr="009E1185" w:rsidRDefault="00DE2055" w:rsidP="009E1185">
      <w:pPr>
        <w:rPr>
          <w:b/>
          <w:sz w:val="32"/>
          <w:szCs w:val="24"/>
        </w:rPr>
      </w:pPr>
      <w:r w:rsidRPr="009E1185">
        <w:rPr>
          <w:b/>
          <w:color w:val="FF0000"/>
          <w:sz w:val="32"/>
          <w:szCs w:val="24"/>
        </w:rPr>
        <w:t>Date:</w:t>
      </w:r>
      <w:r w:rsidRPr="009E1185">
        <w:rPr>
          <w:b/>
          <w:sz w:val="32"/>
          <w:szCs w:val="24"/>
        </w:rPr>
        <w:t xml:space="preserve"> October 22</w:t>
      </w:r>
      <w:r w:rsidRPr="009E1185">
        <w:rPr>
          <w:b/>
          <w:sz w:val="32"/>
          <w:szCs w:val="24"/>
          <w:vertAlign w:val="superscript"/>
        </w:rPr>
        <w:t>nd</w:t>
      </w:r>
      <w:r w:rsidRPr="009E1185">
        <w:rPr>
          <w:b/>
          <w:sz w:val="32"/>
          <w:szCs w:val="24"/>
        </w:rPr>
        <w:t>, 2015</w:t>
      </w:r>
      <w:r w:rsidR="009E1185" w:rsidRPr="009E1185">
        <w:rPr>
          <w:b/>
          <w:sz w:val="32"/>
          <w:szCs w:val="24"/>
        </w:rPr>
        <w:tab/>
      </w:r>
      <w:r w:rsidR="00B33C02">
        <w:rPr>
          <w:b/>
          <w:sz w:val="32"/>
          <w:szCs w:val="24"/>
        </w:rPr>
        <w:tab/>
      </w:r>
      <w:r w:rsidR="00B33C02">
        <w:rPr>
          <w:b/>
          <w:sz w:val="32"/>
          <w:szCs w:val="24"/>
        </w:rPr>
        <w:tab/>
      </w:r>
      <w:r w:rsidR="009E1185" w:rsidRPr="009E1185">
        <w:rPr>
          <w:b/>
          <w:color w:val="FF0000"/>
          <w:sz w:val="32"/>
          <w:szCs w:val="24"/>
        </w:rPr>
        <w:t>S</w:t>
      </w:r>
      <w:r w:rsidR="009E1185">
        <w:rPr>
          <w:b/>
          <w:color w:val="FF0000"/>
          <w:sz w:val="32"/>
          <w:szCs w:val="24"/>
        </w:rPr>
        <w:t>tart</w:t>
      </w:r>
      <w:r w:rsidRPr="009E1185">
        <w:rPr>
          <w:b/>
          <w:color w:val="FF0000"/>
          <w:sz w:val="32"/>
          <w:szCs w:val="24"/>
        </w:rPr>
        <w:t xml:space="preserve"> tim</w:t>
      </w:r>
      <w:r w:rsidRPr="00CF6D20">
        <w:rPr>
          <w:b/>
          <w:color w:val="FF0000"/>
          <w:sz w:val="32"/>
          <w:szCs w:val="24"/>
        </w:rPr>
        <w:t xml:space="preserve">e: </w:t>
      </w:r>
      <w:r w:rsidRPr="009E1185">
        <w:rPr>
          <w:b/>
          <w:sz w:val="32"/>
          <w:szCs w:val="24"/>
        </w:rPr>
        <w:t>6:00 pm</w:t>
      </w:r>
    </w:p>
    <w:p w:rsidR="00073F87" w:rsidRDefault="009E1185" w:rsidP="00073F87">
      <w:pPr>
        <w:spacing w:after="0"/>
        <w:rPr>
          <w:b/>
          <w:sz w:val="32"/>
          <w:szCs w:val="24"/>
        </w:rPr>
      </w:pPr>
      <w:r w:rsidRPr="009E1185">
        <w:rPr>
          <w:b/>
          <w:color w:val="FF0000"/>
          <w:sz w:val="32"/>
          <w:szCs w:val="24"/>
        </w:rPr>
        <w:t xml:space="preserve">Location: </w:t>
      </w:r>
      <w:r w:rsidRPr="009E1185">
        <w:rPr>
          <w:b/>
          <w:sz w:val="32"/>
          <w:szCs w:val="24"/>
        </w:rPr>
        <w:t>ITC-113</w:t>
      </w:r>
      <w:r w:rsidR="003F7A42">
        <w:rPr>
          <w:b/>
          <w:sz w:val="32"/>
          <w:szCs w:val="24"/>
        </w:rPr>
        <w:t>C</w:t>
      </w:r>
      <w:r w:rsidR="00073F87">
        <w:rPr>
          <w:b/>
          <w:sz w:val="32"/>
          <w:szCs w:val="24"/>
        </w:rPr>
        <w:tab/>
      </w:r>
      <w:r w:rsidR="00073F87">
        <w:rPr>
          <w:b/>
          <w:sz w:val="32"/>
          <w:szCs w:val="24"/>
        </w:rPr>
        <w:tab/>
      </w:r>
      <w:r w:rsidR="00B33C02">
        <w:rPr>
          <w:b/>
          <w:sz w:val="32"/>
          <w:szCs w:val="24"/>
        </w:rPr>
        <w:tab/>
      </w:r>
      <w:r w:rsidR="00B33C02">
        <w:rPr>
          <w:b/>
          <w:sz w:val="32"/>
          <w:szCs w:val="24"/>
        </w:rPr>
        <w:tab/>
      </w:r>
      <w:r w:rsidR="00073F87">
        <w:rPr>
          <w:b/>
          <w:color w:val="FF0000"/>
          <w:sz w:val="32"/>
          <w:szCs w:val="24"/>
        </w:rPr>
        <w:t>End</w:t>
      </w:r>
      <w:r w:rsidR="00073F87" w:rsidRPr="009E1185">
        <w:rPr>
          <w:b/>
          <w:color w:val="FF0000"/>
          <w:sz w:val="32"/>
          <w:szCs w:val="24"/>
        </w:rPr>
        <w:t xml:space="preserve"> tim</w:t>
      </w:r>
      <w:r w:rsidR="00073F87" w:rsidRPr="00CF6D20">
        <w:rPr>
          <w:b/>
          <w:color w:val="FF0000"/>
          <w:sz w:val="32"/>
          <w:szCs w:val="24"/>
        </w:rPr>
        <w:t xml:space="preserve">e: </w:t>
      </w:r>
      <w:r w:rsidR="00073F87">
        <w:rPr>
          <w:b/>
          <w:sz w:val="32"/>
          <w:szCs w:val="24"/>
        </w:rPr>
        <w:t>7:01</w:t>
      </w:r>
      <w:r w:rsidR="00073F87" w:rsidRPr="009E1185">
        <w:rPr>
          <w:b/>
          <w:sz w:val="32"/>
          <w:szCs w:val="24"/>
        </w:rPr>
        <w:t xml:space="preserve"> pm</w:t>
      </w:r>
    </w:p>
    <w:p w:rsidR="00DE2055" w:rsidRPr="009E1185" w:rsidRDefault="00073F87" w:rsidP="00073F87">
      <w:pPr>
        <w:spacing w:after="0"/>
        <w:ind w:left="7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</w:t>
      </w:r>
      <w:r w:rsidR="003F7A42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 Classroom</w:t>
      </w:r>
      <w:r w:rsidR="009E1185" w:rsidRPr="009E1185">
        <w:rPr>
          <w:b/>
          <w:sz w:val="32"/>
          <w:szCs w:val="24"/>
        </w:rPr>
        <w:tab/>
      </w:r>
      <w:r w:rsidR="009E1185" w:rsidRPr="009E1185">
        <w:rPr>
          <w:b/>
          <w:sz w:val="32"/>
          <w:szCs w:val="24"/>
        </w:rPr>
        <w:tab/>
      </w:r>
    </w:p>
    <w:p w:rsidR="004A4FE1" w:rsidRPr="009E1185" w:rsidRDefault="00C374DB" w:rsidP="004A4FE1">
      <w:pPr>
        <w:rPr>
          <w:sz w:val="32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BC012" wp14:editId="73A46FAB">
                <wp:simplePos x="0" y="0"/>
                <wp:positionH relativeFrom="column">
                  <wp:posOffset>-1</wp:posOffset>
                </wp:positionH>
                <wp:positionV relativeFrom="paragraph">
                  <wp:posOffset>35882</wp:posOffset>
                </wp:positionV>
                <wp:extent cx="6018663" cy="13648"/>
                <wp:effectExtent l="0" t="0" r="2032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663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473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" strokecolor="black [3213]"/>
            </w:pict>
          </mc:Fallback>
        </mc:AlternateContent>
      </w:r>
    </w:p>
    <w:p w:rsidR="00C374DB" w:rsidRPr="009E1185" w:rsidRDefault="00DE2055" w:rsidP="004A4FE1">
      <w:pPr>
        <w:rPr>
          <w:sz w:val="32"/>
          <w:szCs w:val="24"/>
        </w:rPr>
      </w:pPr>
      <w:r w:rsidRPr="009E1185">
        <w:rPr>
          <w:b/>
          <w:sz w:val="32"/>
          <w:szCs w:val="24"/>
        </w:rPr>
        <w:t>Chair:</w:t>
      </w:r>
      <w:r w:rsidRPr="009E1185">
        <w:rPr>
          <w:b/>
          <w:sz w:val="32"/>
          <w:szCs w:val="24"/>
        </w:rPr>
        <w:tab/>
      </w:r>
      <w:r w:rsidR="00C374DB" w:rsidRPr="009E1185">
        <w:rPr>
          <w:sz w:val="32"/>
          <w:szCs w:val="24"/>
        </w:rPr>
        <w:t>Sergio H. Hernandez</w:t>
      </w:r>
    </w:p>
    <w:p w:rsidR="00073F87" w:rsidRDefault="00073F87" w:rsidP="00DE2055">
      <w:pPr>
        <w:spacing w:after="0"/>
        <w:rPr>
          <w:sz w:val="32"/>
          <w:szCs w:val="24"/>
        </w:rPr>
      </w:pPr>
      <w:r>
        <w:rPr>
          <w:b/>
          <w:sz w:val="32"/>
          <w:szCs w:val="24"/>
        </w:rPr>
        <w:t>Attendees:</w:t>
      </w:r>
      <w:r w:rsidR="00AC5E30">
        <w:rPr>
          <w:b/>
          <w:sz w:val="32"/>
          <w:szCs w:val="24"/>
        </w:rPr>
        <w:tab/>
      </w:r>
      <w:r w:rsidR="00DE2055" w:rsidRPr="009E1185">
        <w:rPr>
          <w:sz w:val="32"/>
          <w:szCs w:val="24"/>
        </w:rPr>
        <w:t>Gary Kramer</w:t>
      </w:r>
      <w:r w:rsidR="009E1185">
        <w:rPr>
          <w:sz w:val="32"/>
          <w:szCs w:val="24"/>
        </w:rPr>
        <w:tab/>
      </w:r>
      <w:r w:rsidR="009E1185"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="00C374DB" w:rsidRPr="009E1185">
        <w:rPr>
          <w:sz w:val="32"/>
          <w:szCs w:val="24"/>
        </w:rPr>
        <w:t xml:space="preserve">Dennis </w:t>
      </w:r>
      <w:r w:rsidR="00DE2055" w:rsidRPr="009E1185">
        <w:rPr>
          <w:sz w:val="32"/>
          <w:szCs w:val="24"/>
        </w:rPr>
        <w:t xml:space="preserve">J. </w:t>
      </w:r>
      <w:proofErr w:type="spellStart"/>
      <w:r w:rsidR="00DE2055" w:rsidRPr="009E1185">
        <w:rPr>
          <w:sz w:val="32"/>
          <w:szCs w:val="24"/>
        </w:rPr>
        <w:t>Sprong</w:t>
      </w:r>
      <w:proofErr w:type="spellEnd"/>
    </w:p>
    <w:p w:rsidR="00073F87" w:rsidRPr="001C0EE5" w:rsidRDefault="00073F87" w:rsidP="00073F87">
      <w:pPr>
        <w:tabs>
          <w:tab w:val="left" w:pos="2057"/>
        </w:tabs>
        <w:spacing w:after="0"/>
        <w:rPr>
          <w:sz w:val="24"/>
          <w:szCs w:val="24"/>
        </w:rPr>
      </w:pPr>
      <w:r w:rsidRPr="001C0EE5">
        <w:rPr>
          <w:sz w:val="24"/>
          <w:szCs w:val="24"/>
        </w:rPr>
        <w:t xml:space="preserve">                   </w:t>
      </w:r>
      <w:r w:rsidR="001C0EE5">
        <w:rPr>
          <w:sz w:val="24"/>
          <w:szCs w:val="24"/>
        </w:rPr>
        <w:t xml:space="preserve">        </w:t>
      </w:r>
      <w:r w:rsidR="00AC5E30">
        <w:rPr>
          <w:sz w:val="24"/>
          <w:szCs w:val="24"/>
        </w:rPr>
        <w:tab/>
      </w:r>
      <w:r w:rsidR="001C0EE5">
        <w:rPr>
          <w:sz w:val="24"/>
          <w:szCs w:val="24"/>
        </w:rPr>
        <w:t xml:space="preserve"> </w:t>
      </w:r>
      <w:r w:rsidRPr="001C0EE5">
        <w:rPr>
          <w:sz w:val="24"/>
          <w:szCs w:val="24"/>
        </w:rPr>
        <w:t>District Manager Bobcat</w:t>
      </w:r>
      <w:r w:rsidRPr="001C0EE5">
        <w:rPr>
          <w:sz w:val="24"/>
          <w:szCs w:val="24"/>
        </w:rPr>
        <w:tab/>
      </w:r>
      <w:r w:rsidRPr="001C0EE5">
        <w:rPr>
          <w:sz w:val="24"/>
          <w:szCs w:val="24"/>
        </w:rPr>
        <w:tab/>
      </w:r>
      <w:r w:rsidR="001C0EE5">
        <w:rPr>
          <w:sz w:val="24"/>
          <w:szCs w:val="24"/>
        </w:rPr>
        <w:tab/>
      </w:r>
      <w:r w:rsidRPr="001C0EE5">
        <w:rPr>
          <w:sz w:val="24"/>
          <w:szCs w:val="24"/>
        </w:rPr>
        <w:t>Account Manager Snap-On</w:t>
      </w:r>
    </w:p>
    <w:p w:rsidR="00DE2055" w:rsidRDefault="00C374DB" w:rsidP="00DE2055">
      <w:pPr>
        <w:spacing w:after="0"/>
        <w:rPr>
          <w:sz w:val="32"/>
          <w:szCs w:val="24"/>
        </w:rPr>
      </w:pPr>
      <w:r w:rsidRPr="009E1185">
        <w:rPr>
          <w:sz w:val="32"/>
          <w:szCs w:val="24"/>
        </w:rPr>
        <w:tab/>
      </w:r>
      <w:r w:rsidRPr="009E1185"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="001C0EE5">
        <w:rPr>
          <w:sz w:val="32"/>
          <w:szCs w:val="24"/>
        </w:rPr>
        <w:t>Dennis</w:t>
      </w:r>
      <w:r w:rsidRPr="009E1185">
        <w:rPr>
          <w:sz w:val="32"/>
          <w:szCs w:val="24"/>
        </w:rPr>
        <w:t xml:space="preserve"> </w:t>
      </w:r>
      <w:proofErr w:type="spellStart"/>
      <w:r w:rsidRPr="009E1185">
        <w:rPr>
          <w:sz w:val="32"/>
          <w:szCs w:val="24"/>
        </w:rPr>
        <w:t>Schlatter</w:t>
      </w:r>
      <w:proofErr w:type="spellEnd"/>
      <w:r w:rsidR="00073F87">
        <w:rPr>
          <w:sz w:val="32"/>
          <w:szCs w:val="24"/>
        </w:rPr>
        <w:tab/>
      </w:r>
      <w:r w:rsidR="00073F87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073F87">
        <w:rPr>
          <w:sz w:val="32"/>
          <w:szCs w:val="24"/>
        </w:rPr>
        <w:t xml:space="preserve">Kurt </w:t>
      </w:r>
      <w:proofErr w:type="spellStart"/>
      <w:r w:rsidR="00073F87">
        <w:rPr>
          <w:sz w:val="32"/>
          <w:szCs w:val="24"/>
        </w:rPr>
        <w:t>Neinhuis</w:t>
      </w:r>
      <w:proofErr w:type="spellEnd"/>
    </w:p>
    <w:p w:rsidR="001C0EE5" w:rsidRPr="001C0EE5" w:rsidRDefault="001C0EE5" w:rsidP="00DE2055">
      <w:pPr>
        <w:spacing w:after="0"/>
        <w:rPr>
          <w:sz w:val="24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Pr="001C0EE5">
        <w:rPr>
          <w:sz w:val="24"/>
          <w:szCs w:val="24"/>
        </w:rPr>
        <w:t>San Diego county-San Marcos Shop</w:t>
      </w:r>
      <w:r w:rsidRPr="001C0E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EE5">
        <w:rPr>
          <w:sz w:val="24"/>
          <w:szCs w:val="24"/>
        </w:rPr>
        <w:t>Penske District Manager</w:t>
      </w:r>
    </w:p>
    <w:p w:rsidR="00DE2055" w:rsidRDefault="00073F87" w:rsidP="00DE2055">
      <w:pPr>
        <w:spacing w:after="0"/>
        <w:rPr>
          <w:sz w:val="32"/>
          <w:szCs w:val="24"/>
        </w:rPr>
      </w:pPr>
      <w:r w:rsidRPr="001C0EE5">
        <w:rPr>
          <w:sz w:val="24"/>
          <w:szCs w:val="24"/>
        </w:rPr>
        <w:tab/>
      </w:r>
      <w:r w:rsidRPr="001C0EE5">
        <w:rPr>
          <w:sz w:val="24"/>
          <w:szCs w:val="24"/>
        </w:rPr>
        <w:tab/>
      </w:r>
      <w:r w:rsidR="00AC5E30">
        <w:rPr>
          <w:sz w:val="24"/>
          <w:szCs w:val="24"/>
        </w:rPr>
        <w:tab/>
      </w:r>
      <w:r w:rsidR="00DE2055" w:rsidRPr="009E1185">
        <w:rPr>
          <w:sz w:val="32"/>
          <w:szCs w:val="24"/>
        </w:rPr>
        <w:t xml:space="preserve">John </w:t>
      </w:r>
      <w:proofErr w:type="spellStart"/>
      <w:r w:rsidR="00DE2055" w:rsidRPr="009E1185">
        <w:rPr>
          <w:sz w:val="32"/>
          <w:szCs w:val="24"/>
        </w:rPr>
        <w:t>Manring</w:t>
      </w:r>
      <w:proofErr w:type="spellEnd"/>
      <w:r w:rsidR="00C374DB" w:rsidRPr="009E1185">
        <w:rPr>
          <w:sz w:val="32"/>
          <w:szCs w:val="24"/>
        </w:rPr>
        <w:tab/>
      </w:r>
      <w:r w:rsidR="00C374DB" w:rsidRPr="009E1185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DE2055" w:rsidRPr="009E1185">
        <w:rPr>
          <w:sz w:val="32"/>
          <w:szCs w:val="24"/>
        </w:rPr>
        <w:t>Paul Kelly</w:t>
      </w:r>
    </w:p>
    <w:p w:rsidR="001C0EE5" w:rsidRPr="009E1185" w:rsidRDefault="001C0EE5" w:rsidP="00DE2055">
      <w:pPr>
        <w:spacing w:after="0"/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Pr="001C0EE5">
        <w:rPr>
          <w:sz w:val="24"/>
          <w:szCs w:val="24"/>
        </w:rPr>
        <w:t>SD County Fleet Coordinator</w:t>
      </w:r>
      <w:r w:rsidRPr="001C0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Interim-Dean of Instructions </w:t>
      </w:r>
      <w:r w:rsidRPr="001C0EE5">
        <w:rPr>
          <w:sz w:val="24"/>
          <w:szCs w:val="24"/>
        </w:rPr>
        <w:t>C.T.E.E.D</w:t>
      </w:r>
    </w:p>
    <w:p w:rsidR="00DE2055" w:rsidRDefault="00DE2055" w:rsidP="00DE2055">
      <w:pPr>
        <w:spacing w:after="0"/>
        <w:rPr>
          <w:sz w:val="32"/>
          <w:szCs w:val="24"/>
        </w:rPr>
      </w:pPr>
      <w:r w:rsidRPr="009E1185">
        <w:rPr>
          <w:sz w:val="32"/>
          <w:szCs w:val="24"/>
        </w:rPr>
        <w:tab/>
      </w:r>
      <w:r w:rsidRPr="009E1185"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="00073F87">
        <w:rPr>
          <w:sz w:val="32"/>
          <w:szCs w:val="24"/>
        </w:rPr>
        <w:t>Robert Gonzalez</w:t>
      </w:r>
      <w:r w:rsidR="00073F87">
        <w:rPr>
          <w:sz w:val="32"/>
          <w:szCs w:val="24"/>
        </w:rPr>
        <w:tab/>
      </w:r>
      <w:r w:rsidR="00073F87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073F87">
        <w:rPr>
          <w:sz w:val="32"/>
          <w:szCs w:val="24"/>
        </w:rPr>
        <w:t xml:space="preserve">Dennis Lutz </w:t>
      </w:r>
    </w:p>
    <w:p w:rsidR="001C0EE5" w:rsidRPr="006629CA" w:rsidRDefault="006629CA" w:rsidP="00DE2055">
      <w:pPr>
        <w:spacing w:after="0"/>
        <w:rPr>
          <w:sz w:val="24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Pr="006629CA">
        <w:rPr>
          <w:sz w:val="24"/>
          <w:szCs w:val="24"/>
        </w:rPr>
        <w:t xml:space="preserve">Lead Tech, Penske </w:t>
      </w:r>
      <w:r w:rsidRPr="006629CA">
        <w:rPr>
          <w:sz w:val="24"/>
          <w:szCs w:val="24"/>
        </w:rPr>
        <w:tab/>
      </w:r>
      <w:r w:rsidRPr="006629CA">
        <w:rPr>
          <w:sz w:val="24"/>
          <w:szCs w:val="24"/>
        </w:rPr>
        <w:tab/>
      </w:r>
      <w:r w:rsidRPr="006629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29CA">
        <w:rPr>
          <w:sz w:val="24"/>
          <w:szCs w:val="24"/>
        </w:rPr>
        <w:t>Assistant Professor, Department Chair T&amp;I</w:t>
      </w:r>
    </w:p>
    <w:p w:rsidR="00DE2055" w:rsidRDefault="00C374DB" w:rsidP="00DE2055">
      <w:pPr>
        <w:spacing w:after="0"/>
        <w:rPr>
          <w:sz w:val="32"/>
          <w:szCs w:val="24"/>
        </w:rPr>
      </w:pPr>
      <w:r w:rsidRPr="009E1185">
        <w:rPr>
          <w:sz w:val="32"/>
          <w:szCs w:val="24"/>
        </w:rPr>
        <w:tab/>
      </w:r>
      <w:r w:rsidRPr="009E1185"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="00073F87">
        <w:rPr>
          <w:sz w:val="32"/>
          <w:szCs w:val="24"/>
        </w:rPr>
        <w:t>Steve Nankervis</w:t>
      </w:r>
      <w:r w:rsidR="00073F87">
        <w:rPr>
          <w:sz w:val="32"/>
          <w:szCs w:val="24"/>
        </w:rPr>
        <w:tab/>
      </w:r>
      <w:r w:rsidR="00073F87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1C0EE5">
        <w:rPr>
          <w:sz w:val="32"/>
          <w:szCs w:val="24"/>
        </w:rPr>
        <w:tab/>
      </w:r>
      <w:r w:rsidR="00073F87">
        <w:rPr>
          <w:sz w:val="32"/>
          <w:szCs w:val="24"/>
        </w:rPr>
        <w:t>Trinidad Garcia</w:t>
      </w:r>
    </w:p>
    <w:p w:rsidR="00073F87" w:rsidRPr="001C0EE5" w:rsidRDefault="001C0EE5" w:rsidP="00DE2055">
      <w:pPr>
        <w:spacing w:after="0"/>
        <w:rPr>
          <w:sz w:val="24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="00AC5E30">
        <w:rPr>
          <w:sz w:val="32"/>
          <w:szCs w:val="24"/>
        </w:rPr>
        <w:tab/>
      </w:r>
      <w:r w:rsidR="006629CA">
        <w:rPr>
          <w:sz w:val="24"/>
          <w:szCs w:val="24"/>
        </w:rPr>
        <w:t xml:space="preserve">Fleet </w:t>
      </w:r>
      <w:r w:rsidR="006629CA" w:rsidRPr="001C0EE5">
        <w:rPr>
          <w:sz w:val="24"/>
          <w:szCs w:val="24"/>
        </w:rPr>
        <w:t>Maintenance</w:t>
      </w:r>
      <w:r w:rsidR="006629CA">
        <w:rPr>
          <w:sz w:val="24"/>
          <w:szCs w:val="24"/>
        </w:rPr>
        <w:t xml:space="preserve">, </w:t>
      </w:r>
      <w:r w:rsidR="00073F87" w:rsidRPr="001C0EE5">
        <w:rPr>
          <w:sz w:val="24"/>
          <w:szCs w:val="24"/>
        </w:rPr>
        <w:t>City of V</w:t>
      </w:r>
      <w:r w:rsidRPr="001C0EE5">
        <w:rPr>
          <w:sz w:val="24"/>
          <w:szCs w:val="24"/>
        </w:rPr>
        <w:t>ista</w:t>
      </w:r>
      <w:r w:rsidR="006629CA">
        <w:rPr>
          <w:sz w:val="24"/>
          <w:szCs w:val="24"/>
        </w:rPr>
        <w:tab/>
      </w:r>
      <w:r w:rsidR="006629CA">
        <w:rPr>
          <w:sz w:val="24"/>
          <w:szCs w:val="24"/>
        </w:rPr>
        <w:tab/>
        <w:t>Adjunct Instructor, Palomar College</w:t>
      </w:r>
    </w:p>
    <w:p w:rsidR="00C374DB" w:rsidRPr="009E1185" w:rsidRDefault="00C374DB" w:rsidP="00DE2055">
      <w:pPr>
        <w:spacing w:after="0"/>
        <w:rPr>
          <w:sz w:val="32"/>
          <w:szCs w:val="24"/>
        </w:rPr>
      </w:pPr>
    </w:p>
    <w:p w:rsidR="00DE2055" w:rsidRPr="009E1185" w:rsidRDefault="00DE2055" w:rsidP="00DE2055">
      <w:pPr>
        <w:spacing w:after="0"/>
        <w:rPr>
          <w:sz w:val="32"/>
          <w:szCs w:val="24"/>
        </w:rPr>
      </w:pPr>
      <w:r w:rsidRPr="009E1185">
        <w:rPr>
          <w:b/>
          <w:sz w:val="32"/>
          <w:szCs w:val="24"/>
        </w:rPr>
        <w:t>Recorder:</w:t>
      </w:r>
      <w:r w:rsidRPr="009E1185">
        <w:rPr>
          <w:sz w:val="32"/>
          <w:szCs w:val="24"/>
        </w:rPr>
        <w:t xml:space="preserve"> </w:t>
      </w:r>
      <w:r w:rsidRPr="009E1185">
        <w:rPr>
          <w:sz w:val="32"/>
          <w:szCs w:val="24"/>
        </w:rPr>
        <w:tab/>
        <w:t>April Clemente</w:t>
      </w:r>
    </w:p>
    <w:p w:rsidR="004A4FE1" w:rsidRDefault="004A4FE1" w:rsidP="00DE2055">
      <w:pPr>
        <w:spacing w:after="0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138714</wp:posOffset>
                </wp:positionV>
                <wp:extent cx="6018530" cy="13648"/>
                <wp:effectExtent l="0" t="0" r="2032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853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47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" strokecolor="black [3040]"/>
            </w:pict>
          </mc:Fallback>
        </mc:AlternateContent>
      </w:r>
    </w:p>
    <w:p w:rsidR="00C374DB" w:rsidRPr="009E1185" w:rsidRDefault="004A4FE1" w:rsidP="004A4FE1">
      <w:pPr>
        <w:rPr>
          <w:b/>
          <w:color w:val="1F497D" w:themeColor="text2"/>
          <w:sz w:val="32"/>
          <w:szCs w:val="24"/>
        </w:rPr>
      </w:pPr>
      <w:r w:rsidRPr="009E1185">
        <w:rPr>
          <w:b/>
          <w:noProof/>
          <w:color w:val="4F81BD" w:themeColor="accen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8002" wp14:editId="36F07E08">
                <wp:simplePos x="0" y="0"/>
                <wp:positionH relativeFrom="column">
                  <wp:posOffset>-1</wp:posOffset>
                </wp:positionH>
                <wp:positionV relativeFrom="paragraph">
                  <wp:posOffset>325253</wp:posOffset>
                </wp:positionV>
                <wp:extent cx="6086901" cy="40943"/>
                <wp:effectExtent l="0" t="0" r="28575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901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6pt" to="479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" strokecolor="black [3040]"/>
            </w:pict>
          </mc:Fallback>
        </mc:AlternateContent>
      </w:r>
      <w:r w:rsidRPr="009E1185">
        <w:rPr>
          <w:b/>
          <w:color w:val="4F81BD" w:themeColor="accent1"/>
          <w:sz w:val="32"/>
          <w:szCs w:val="24"/>
        </w:rPr>
        <w:t>Order of Agenda items</w:t>
      </w:r>
    </w:p>
    <w:p w:rsidR="00F15937" w:rsidRPr="00F15937" w:rsidRDefault="00F15937" w:rsidP="004A4FE1">
      <w:pPr>
        <w:rPr>
          <w:b/>
          <w:sz w:val="28"/>
          <w:szCs w:val="24"/>
        </w:rPr>
      </w:pPr>
    </w:p>
    <w:p w:rsidR="004A4FE1" w:rsidRDefault="00F15937" w:rsidP="004A4FE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Sergio calls meeting to </w:t>
      </w:r>
      <w:r w:rsidRPr="00F15937">
        <w:rPr>
          <w:b/>
          <w:sz w:val="28"/>
          <w:szCs w:val="24"/>
        </w:rPr>
        <w:t xml:space="preserve">order at 6:00 pm </w:t>
      </w:r>
    </w:p>
    <w:p w:rsidR="003F7A42" w:rsidRPr="00F15937" w:rsidRDefault="00623E97" w:rsidP="004A4FE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Introduction of attendees: </w:t>
      </w:r>
      <w:r w:rsidR="003F7A42">
        <w:rPr>
          <w:b/>
          <w:sz w:val="28"/>
          <w:szCs w:val="24"/>
        </w:rPr>
        <w:t xml:space="preserve"> </w:t>
      </w:r>
      <w:r w:rsidR="003F7A42" w:rsidRPr="00AC5E30">
        <w:rPr>
          <w:sz w:val="28"/>
          <w:szCs w:val="24"/>
        </w:rPr>
        <w:t>Sergio present</w:t>
      </w:r>
      <w:r w:rsidRPr="00AC5E30">
        <w:rPr>
          <w:sz w:val="28"/>
          <w:szCs w:val="24"/>
        </w:rPr>
        <w:t>s</w:t>
      </w:r>
      <w:r w:rsidR="003F7A42" w:rsidRPr="00AC5E30">
        <w:rPr>
          <w:sz w:val="28"/>
          <w:szCs w:val="24"/>
        </w:rPr>
        <w:t xml:space="preserve"> new adjunct instructor Trinidad Garcia. He is a veteran and an Alumni of Palomar College.</w:t>
      </w:r>
    </w:p>
    <w:p w:rsidR="004A4FE1" w:rsidRDefault="00883BAD" w:rsidP="004A4FE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>Curriculum</w:t>
      </w:r>
    </w:p>
    <w:p w:rsidR="00883BAD" w:rsidRPr="004A4FE1" w:rsidRDefault="00883BAD" w:rsidP="00883BAD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San Bernardino Valley College is offering a Bachelor’s degree online</w:t>
      </w:r>
    </w:p>
    <w:p w:rsidR="004A4FE1" w:rsidRDefault="004A4FE1" w:rsidP="004A4F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4A4FE1">
        <w:rPr>
          <w:sz w:val="28"/>
          <w:szCs w:val="24"/>
        </w:rPr>
        <w:t>New Hydraulic trainers</w:t>
      </w:r>
    </w:p>
    <w:p w:rsidR="00883BAD" w:rsidRDefault="00883BAD" w:rsidP="00883BA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-Touch screen computers</w:t>
      </w:r>
    </w:p>
    <w:p w:rsidR="00883BAD" w:rsidRDefault="00883BAD" w:rsidP="00883BA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-Students build circuits</w:t>
      </w:r>
    </w:p>
    <w:p w:rsidR="00883BAD" w:rsidRPr="004A4FE1" w:rsidRDefault="00883BAD" w:rsidP="00883BA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-150 Symbols</w:t>
      </w:r>
    </w:p>
    <w:p w:rsidR="004A4FE1" w:rsidRDefault="004A4FE1" w:rsidP="004A4F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4A4FE1">
        <w:rPr>
          <w:sz w:val="28"/>
          <w:szCs w:val="24"/>
        </w:rPr>
        <w:t>Electric Trainer</w:t>
      </w:r>
      <w:r w:rsidR="00623E97">
        <w:rPr>
          <w:sz w:val="28"/>
          <w:szCs w:val="24"/>
        </w:rPr>
        <w:t xml:space="preserve"> (Freightliner)</w:t>
      </w:r>
    </w:p>
    <w:p w:rsidR="00883BAD" w:rsidRPr="004A4FE1" w:rsidRDefault="00065697" w:rsidP="00883BA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-MF 500-HT Simulator</w:t>
      </w:r>
      <w:r w:rsidR="00623E97">
        <w:rPr>
          <w:sz w:val="28"/>
          <w:szCs w:val="24"/>
        </w:rPr>
        <w:t xml:space="preserve"> (Hydraulic)</w:t>
      </w:r>
      <w:r w:rsidR="00883BAD">
        <w:rPr>
          <w:sz w:val="28"/>
          <w:szCs w:val="24"/>
        </w:rPr>
        <w:t xml:space="preserve"> </w:t>
      </w:r>
    </w:p>
    <w:p w:rsidR="00883BAD" w:rsidRDefault="00CA771A" w:rsidP="00883BAD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NATEF Certification tool li</w:t>
      </w:r>
      <w:r w:rsidR="004A4FE1" w:rsidRPr="004A4FE1">
        <w:rPr>
          <w:sz w:val="28"/>
          <w:szCs w:val="24"/>
        </w:rPr>
        <w:t>st</w:t>
      </w:r>
    </w:p>
    <w:p w:rsidR="00883BAD" w:rsidRPr="004A4FE1" w:rsidRDefault="00883BAD" w:rsidP="00883BAD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-Have successfully compiled all of the necessary tools to become NATEF Certified</w:t>
      </w:r>
    </w:p>
    <w:p w:rsidR="009E1185" w:rsidRDefault="009E1185" w:rsidP="004A4F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9E1185">
        <w:rPr>
          <w:sz w:val="28"/>
          <w:szCs w:val="24"/>
        </w:rPr>
        <w:t>Change of book</w:t>
      </w:r>
      <w:r w:rsidR="00CA771A">
        <w:rPr>
          <w:sz w:val="28"/>
          <w:szCs w:val="24"/>
        </w:rPr>
        <w:t>s</w:t>
      </w:r>
    </w:p>
    <w:p w:rsidR="00B33C02" w:rsidRDefault="00CF6D20" w:rsidP="00B33C02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</w:t>
      </w:r>
      <w:r w:rsidR="00B33C02">
        <w:rPr>
          <w:sz w:val="28"/>
          <w:szCs w:val="24"/>
        </w:rPr>
        <w:t xml:space="preserve">CDX is </w:t>
      </w:r>
      <w:r>
        <w:rPr>
          <w:sz w:val="28"/>
          <w:szCs w:val="24"/>
        </w:rPr>
        <w:t>compatible with blackboard and Canvas</w:t>
      </w:r>
    </w:p>
    <w:p w:rsidR="00883BAD" w:rsidRDefault="00883BAD" w:rsidP="00B33C02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-eLearning component </w:t>
      </w:r>
    </w:p>
    <w:p w:rsidR="00883BAD" w:rsidRDefault="00883BAD" w:rsidP="00B33C02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-Includes learning outcomes</w:t>
      </w:r>
    </w:p>
    <w:p w:rsidR="00623E97" w:rsidRPr="00623E97" w:rsidRDefault="00623E97" w:rsidP="00B33C02">
      <w:pPr>
        <w:pStyle w:val="ListParagraph"/>
        <w:ind w:left="1080"/>
        <w:rPr>
          <w:sz w:val="28"/>
          <w:szCs w:val="24"/>
        </w:rPr>
      </w:pPr>
      <w:r>
        <w:rPr>
          <w:b/>
          <w:color w:val="FF0000"/>
          <w:sz w:val="28"/>
          <w:szCs w:val="24"/>
        </w:rPr>
        <w:t xml:space="preserve">Action Item: </w:t>
      </w:r>
      <w:r w:rsidRPr="00623E97">
        <w:rPr>
          <w:sz w:val="28"/>
          <w:szCs w:val="24"/>
        </w:rPr>
        <w:t xml:space="preserve">Unanimous </w:t>
      </w:r>
      <w:r w:rsidR="00AC5E30">
        <w:rPr>
          <w:sz w:val="28"/>
          <w:szCs w:val="24"/>
        </w:rPr>
        <w:t xml:space="preserve">vote on adopting CDX books for </w:t>
      </w:r>
      <w:proofErr w:type="gramStart"/>
      <w:r w:rsidR="00AC5E30">
        <w:rPr>
          <w:sz w:val="28"/>
          <w:szCs w:val="24"/>
        </w:rPr>
        <w:t>F</w:t>
      </w:r>
      <w:r w:rsidRPr="00623E97">
        <w:rPr>
          <w:sz w:val="28"/>
          <w:szCs w:val="24"/>
        </w:rPr>
        <w:t>all</w:t>
      </w:r>
      <w:proofErr w:type="gramEnd"/>
      <w:r w:rsidRPr="00623E97">
        <w:rPr>
          <w:sz w:val="28"/>
          <w:szCs w:val="24"/>
        </w:rPr>
        <w:t xml:space="preserve"> 2016</w:t>
      </w:r>
    </w:p>
    <w:p w:rsidR="00623E97" w:rsidRPr="00623E97" w:rsidRDefault="00623E97" w:rsidP="00B33C02">
      <w:pPr>
        <w:pStyle w:val="ListParagraph"/>
        <w:ind w:left="1080"/>
        <w:rPr>
          <w:sz w:val="28"/>
          <w:szCs w:val="24"/>
        </w:rPr>
      </w:pPr>
      <w:r w:rsidRPr="00623E97">
        <w:rPr>
          <w:sz w:val="28"/>
          <w:szCs w:val="24"/>
        </w:rPr>
        <w:tab/>
      </w:r>
      <w:r w:rsidRPr="00623E97">
        <w:rPr>
          <w:sz w:val="28"/>
          <w:szCs w:val="24"/>
        </w:rPr>
        <w:tab/>
      </w:r>
      <w:proofErr w:type="spellStart"/>
      <w:r w:rsidRPr="00623E97">
        <w:rPr>
          <w:sz w:val="28"/>
          <w:szCs w:val="24"/>
        </w:rPr>
        <w:t>Sprong</w:t>
      </w:r>
      <w:proofErr w:type="spellEnd"/>
      <w:r w:rsidRPr="00623E97">
        <w:rPr>
          <w:sz w:val="28"/>
          <w:szCs w:val="24"/>
        </w:rPr>
        <w:t xml:space="preserve"> motion</w:t>
      </w:r>
    </w:p>
    <w:p w:rsidR="009E1185" w:rsidRPr="00623E97" w:rsidRDefault="00623E97" w:rsidP="00623E97">
      <w:pPr>
        <w:pStyle w:val="ListParagraph"/>
        <w:ind w:left="1800" w:firstLine="360"/>
        <w:rPr>
          <w:sz w:val="28"/>
          <w:szCs w:val="24"/>
        </w:rPr>
      </w:pPr>
      <w:proofErr w:type="spellStart"/>
      <w:r w:rsidRPr="00623E97">
        <w:rPr>
          <w:sz w:val="28"/>
          <w:szCs w:val="24"/>
        </w:rPr>
        <w:t>Manring</w:t>
      </w:r>
      <w:proofErr w:type="spellEnd"/>
      <w:r w:rsidRPr="00623E97">
        <w:rPr>
          <w:sz w:val="28"/>
          <w:szCs w:val="24"/>
        </w:rPr>
        <w:t xml:space="preserve"> s</w:t>
      </w:r>
      <w:r>
        <w:rPr>
          <w:sz w:val="28"/>
          <w:szCs w:val="24"/>
        </w:rPr>
        <w:t>econds</w:t>
      </w:r>
      <w:r w:rsidRPr="00623E97">
        <w:rPr>
          <w:sz w:val="28"/>
          <w:szCs w:val="24"/>
        </w:rPr>
        <w:tab/>
      </w:r>
      <w:r w:rsidRPr="00623E97">
        <w:rPr>
          <w:sz w:val="28"/>
          <w:szCs w:val="24"/>
        </w:rPr>
        <w:tab/>
      </w:r>
    </w:p>
    <w:p w:rsidR="004A4FE1" w:rsidRPr="009E1185" w:rsidRDefault="004A4FE1" w:rsidP="009E118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9E1185">
        <w:rPr>
          <w:sz w:val="28"/>
          <w:szCs w:val="24"/>
        </w:rPr>
        <w:t>Facility</w:t>
      </w:r>
    </w:p>
    <w:p w:rsidR="004A4FE1" w:rsidRDefault="004A4FE1" w:rsidP="004A4FE1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4A4FE1">
        <w:rPr>
          <w:sz w:val="28"/>
          <w:szCs w:val="24"/>
        </w:rPr>
        <w:t>New signage on walls</w:t>
      </w:r>
      <w:r w:rsidR="00623E97">
        <w:rPr>
          <w:sz w:val="28"/>
          <w:szCs w:val="24"/>
        </w:rPr>
        <w:t xml:space="preserve"> (C.A.R.B; NC3 Diesel Certification Center; CCDET)</w:t>
      </w:r>
    </w:p>
    <w:p w:rsidR="00883BAD" w:rsidRDefault="00CF6D20" w:rsidP="00B33C02">
      <w:pPr>
        <w:pStyle w:val="ListParagraph"/>
        <w:tabs>
          <w:tab w:val="left" w:pos="8752"/>
        </w:tabs>
        <w:ind w:left="1080"/>
        <w:rPr>
          <w:sz w:val="28"/>
          <w:szCs w:val="24"/>
        </w:rPr>
      </w:pPr>
      <w:r>
        <w:rPr>
          <w:sz w:val="28"/>
          <w:szCs w:val="24"/>
        </w:rPr>
        <w:t>-</w:t>
      </w:r>
      <w:r w:rsidR="00B33C02">
        <w:rPr>
          <w:sz w:val="28"/>
          <w:szCs w:val="24"/>
        </w:rPr>
        <w:t>Sponsors are donating signage to promote the pro</w:t>
      </w:r>
      <w:r w:rsidR="00883BAD">
        <w:rPr>
          <w:sz w:val="28"/>
          <w:szCs w:val="24"/>
        </w:rPr>
        <w:t>grams</w:t>
      </w:r>
      <w:r w:rsidR="00B33C02">
        <w:rPr>
          <w:sz w:val="28"/>
          <w:szCs w:val="24"/>
        </w:rPr>
        <w:t xml:space="preserve"> </w:t>
      </w:r>
    </w:p>
    <w:p w:rsidR="00CA771A" w:rsidRDefault="00883BAD" w:rsidP="00B33C02">
      <w:pPr>
        <w:pStyle w:val="ListParagraph"/>
        <w:tabs>
          <w:tab w:val="left" w:pos="8752"/>
        </w:tabs>
        <w:ind w:left="1080"/>
        <w:rPr>
          <w:sz w:val="28"/>
          <w:szCs w:val="24"/>
        </w:rPr>
      </w:pPr>
      <w:r>
        <w:rPr>
          <w:sz w:val="28"/>
          <w:szCs w:val="24"/>
        </w:rPr>
        <w:t>-</w:t>
      </w:r>
      <w:r w:rsidR="00CF6D20" w:rsidRPr="00CF6D20">
        <w:rPr>
          <w:sz w:val="28"/>
          <w:szCs w:val="24"/>
        </w:rPr>
        <w:t>Palomar College</w:t>
      </w:r>
      <w:r w:rsidR="00CF6D20">
        <w:rPr>
          <w:sz w:val="28"/>
          <w:szCs w:val="24"/>
        </w:rPr>
        <w:t xml:space="preserve"> is a </w:t>
      </w:r>
      <w:r w:rsidR="00B33C02">
        <w:rPr>
          <w:sz w:val="28"/>
          <w:szCs w:val="24"/>
        </w:rPr>
        <w:t>Bobcat certified training center</w:t>
      </w:r>
    </w:p>
    <w:p w:rsidR="00B33C02" w:rsidRPr="004A4FE1" w:rsidRDefault="00B33C02" w:rsidP="00B33C02">
      <w:pPr>
        <w:pStyle w:val="ListParagraph"/>
        <w:tabs>
          <w:tab w:val="left" w:pos="8752"/>
        </w:tabs>
        <w:ind w:left="1080"/>
        <w:rPr>
          <w:sz w:val="28"/>
          <w:szCs w:val="24"/>
        </w:rPr>
      </w:pPr>
    </w:p>
    <w:p w:rsidR="004A4FE1" w:rsidRPr="004A4FE1" w:rsidRDefault="004A4FE1" w:rsidP="004A4FE1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A4FE1">
        <w:rPr>
          <w:sz w:val="28"/>
          <w:szCs w:val="24"/>
        </w:rPr>
        <w:t>Storage</w:t>
      </w:r>
    </w:p>
    <w:p w:rsidR="004A4FE1" w:rsidRDefault="00B33C02" w:rsidP="004A4FE1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Desi</w:t>
      </w:r>
      <w:r w:rsidRPr="004A4FE1">
        <w:rPr>
          <w:sz w:val="28"/>
          <w:szCs w:val="24"/>
        </w:rPr>
        <w:t>g</w:t>
      </w:r>
      <w:r>
        <w:rPr>
          <w:sz w:val="28"/>
          <w:szCs w:val="24"/>
        </w:rPr>
        <w:t>n</w:t>
      </w:r>
      <w:r w:rsidR="004A4FE1" w:rsidRPr="004A4FE1">
        <w:rPr>
          <w:sz w:val="28"/>
          <w:szCs w:val="24"/>
        </w:rPr>
        <w:t xml:space="preserve"> being finalized</w:t>
      </w:r>
    </w:p>
    <w:p w:rsidR="00883BAD" w:rsidRDefault="00CF6D20" w:rsidP="00B33C02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</w:t>
      </w:r>
      <w:r w:rsidR="00B33C02">
        <w:rPr>
          <w:sz w:val="28"/>
          <w:szCs w:val="24"/>
        </w:rPr>
        <w:t>Discussed the issue of adequate storage for supplies</w:t>
      </w:r>
      <w:r w:rsidR="00883BAD">
        <w:rPr>
          <w:sz w:val="28"/>
          <w:szCs w:val="24"/>
        </w:rPr>
        <w:t xml:space="preserve"> </w:t>
      </w:r>
    </w:p>
    <w:p w:rsidR="00B33C02" w:rsidRDefault="00883BAD" w:rsidP="00B33C02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-Cannot become NATEF </w:t>
      </w:r>
      <w:r w:rsidR="00065697">
        <w:rPr>
          <w:sz w:val="28"/>
          <w:szCs w:val="24"/>
        </w:rPr>
        <w:t>certificatied</w:t>
      </w:r>
      <w:r>
        <w:rPr>
          <w:sz w:val="28"/>
          <w:szCs w:val="24"/>
        </w:rPr>
        <w:t xml:space="preserve"> unless adequate storage</w:t>
      </w:r>
      <w:r w:rsidR="00CF6D20">
        <w:rPr>
          <w:sz w:val="28"/>
          <w:szCs w:val="24"/>
        </w:rPr>
        <w:t xml:space="preserve"> </w:t>
      </w:r>
    </w:p>
    <w:p w:rsidR="00AC5E30" w:rsidRDefault="00623E97" w:rsidP="00AC5E30">
      <w:pPr>
        <w:ind w:firstLine="720"/>
        <w:rPr>
          <w:sz w:val="28"/>
          <w:szCs w:val="24"/>
        </w:rPr>
      </w:pPr>
      <w:r w:rsidRPr="00623E97">
        <w:rPr>
          <w:sz w:val="28"/>
          <w:szCs w:val="24"/>
        </w:rPr>
        <w:t>B.</w:t>
      </w:r>
      <w:r>
        <w:rPr>
          <w:sz w:val="28"/>
          <w:szCs w:val="24"/>
        </w:rPr>
        <w:t xml:space="preserve"> </w:t>
      </w:r>
      <w:r w:rsidR="00EB3304">
        <w:rPr>
          <w:sz w:val="28"/>
          <w:szCs w:val="24"/>
        </w:rPr>
        <w:t>Advisory Committee, April 3</w:t>
      </w:r>
      <w:r w:rsidR="00EB3304" w:rsidRPr="00EB3304">
        <w:rPr>
          <w:sz w:val="28"/>
          <w:szCs w:val="24"/>
          <w:vertAlign w:val="superscript"/>
        </w:rPr>
        <w:t>rd</w:t>
      </w:r>
      <w:r w:rsidR="00EB3304">
        <w:rPr>
          <w:sz w:val="28"/>
          <w:szCs w:val="24"/>
        </w:rPr>
        <w:t xml:space="preserve">, 2014, addressed </w:t>
      </w:r>
      <w:r w:rsidR="00AC5E30">
        <w:rPr>
          <w:sz w:val="28"/>
          <w:szCs w:val="24"/>
        </w:rPr>
        <w:t xml:space="preserve">that </w:t>
      </w:r>
      <w:r w:rsidR="00AC5E30" w:rsidRPr="00EB3304">
        <w:rPr>
          <w:sz w:val="28"/>
          <w:szCs w:val="24"/>
        </w:rPr>
        <w:t xml:space="preserve">NATEF Certification Standard 9- </w:t>
      </w:r>
      <w:r w:rsidR="00AC5E30">
        <w:rPr>
          <w:sz w:val="28"/>
          <w:szCs w:val="24"/>
        </w:rPr>
        <w:tab/>
      </w:r>
      <w:r w:rsidR="00AC5E30" w:rsidRPr="00EB3304">
        <w:rPr>
          <w:sz w:val="28"/>
          <w:szCs w:val="24"/>
        </w:rPr>
        <w:t>Facility</w:t>
      </w:r>
      <w:r w:rsidR="00EB3304" w:rsidRPr="00EB3304">
        <w:rPr>
          <w:sz w:val="28"/>
          <w:szCs w:val="24"/>
        </w:rPr>
        <w:t>: states that “the physical facilities must be adequate to permit achievement of</w:t>
      </w:r>
      <w:r w:rsidR="00AC5E30">
        <w:rPr>
          <w:sz w:val="28"/>
          <w:szCs w:val="24"/>
        </w:rPr>
        <w:tab/>
      </w:r>
      <w:r w:rsidR="00AC5E30">
        <w:rPr>
          <w:sz w:val="28"/>
          <w:szCs w:val="24"/>
        </w:rPr>
        <w:tab/>
      </w:r>
      <w:r w:rsidR="00EB3304" w:rsidRPr="00EB3304">
        <w:rPr>
          <w:sz w:val="28"/>
          <w:szCs w:val="24"/>
        </w:rPr>
        <w:t xml:space="preserve"> the goals and performance objectives</w:t>
      </w:r>
      <w:r w:rsidR="00AC5E30">
        <w:rPr>
          <w:sz w:val="28"/>
          <w:szCs w:val="24"/>
        </w:rPr>
        <w:t xml:space="preserve">”. </w:t>
      </w:r>
      <w:r w:rsidR="00EB3304" w:rsidRPr="00EB3304">
        <w:rPr>
          <w:sz w:val="28"/>
          <w:szCs w:val="24"/>
        </w:rPr>
        <w:t xml:space="preserve">NATEF will rate on how secure items are from </w:t>
      </w:r>
      <w:r w:rsidR="00AC5E30">
        <w:rPr>
          <w:sz w:val="28"/>
          <w:szCs w:val="24"/>
        </w:rPr>
        <w:tab/>
      </w:r>
      <w:r w:rsidR="00EB3304" w:rsidRPr="00EB3304">
        <w:rPr>
          <w:sz w:val="28"/>
          <w:szCs w:val="24"/>
        </w:rPr>
        <w:t xml:space="preserve">pilferage and vandalism.   Title V. Educational Code states: “There must be adequate </w:t>
      </w:r>
      <w:r w:rsidR="00AC5E30">
        <w:rPr>
          <w:sz w:val="28"/>
          <w:szCs w:val="24"/>
        </w:rPr>
        <w:tab/>
      </w:r>
      <w:r w:rsidR="00EB3304" w:rsidRPr="00EB3304">
        <w:rPr>
          <w:sz w:val="28"/>
          <w:szCs w:val="24"/>
        </w:rPr>
        <w:t>storage”. The program cannot move forward if it does not have adequate storage.</w:t>
      </w:r>
    </w:p>
    <w:p w:rsidR="00AC5E30" w:rsidRDefault="00AC5E30" w:rsidP="00AC5E30">
      <w:pPr>
        <w:spacing w:after="0"/>
        <w:ind w:left="720" w:firstLine="720"/>
        <w:rPr>
          <w:sz w:val="28"/>
          <w:szCs w:val="28"/>
        </w:rPr>
      </w:pPr>
      <w:r w:rsidRPr="00AC5E30">
        <w:rPr>
          <w:b/>
          <w:color w:val="FF0000"/>
          <w:sz w:val="28"/>
          <w:szCs w:val="28"/>
        </w:rPr>
        <w:t>Action Items:</w:t>
      </w:r>
      <w:r w:rsidRPr="00AC5E30">
        <w:rPr>
          <w:color w:val="FF0000"/>
          <w:sz w:val="28"/>
          <w:szCs w:val="28"/>
        </w:rPr>
        <w:t xml:space="preserve"> </w:t>
      </w:r>
      <w:r w:rsidRPr="00AC5E30">
        <w:rPr>
          <w:sz w:val="28"/>
          <w:szCs w:val="28"/>
        </w:rPr>
        <w:t xml:space="preserve">Unanimous vote on conducting a case study to demonstrate growth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5E30">
        <w:rPr>
          <w:sz w:val="28"/>
          <w:szCs w:val="28"/>
        </w:rPr>
        <w:t>and increase storage facility.</w:t>
      </w:r>
      <w:r>
        <w:rPr>
          <w:sz w:val="28"/>
          <w:szCs w:val="28"/>
        </w:rPr>
        <w:t xml:space="preserve"> </w:t>
      </w:r>
    </w:p>
    <w:p w:rsidR="00AC5E30" w:rsidRDefault="00AC5E30" w:rsidP="00AC5E30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Dennis J. </w:t>
      </w:r>
      <w:proofErr w:type="spellStart"/>
      <w:r>
        <w:rPr>
          <w:sz w:val="28"/>
          <w:szCs w:val="28"/>
        </w:rPr>
        <w:t>Sprong</w:t>
      </w:r>
      <w:proofErr w:type="spellEnd"/>
      <w:r>
        <w:rPr>
          <w:sz w:val="28"/>
          <w:szCs w:val="28"/>
        </w:rPr>
        <w:t xml:space="preserve"> motions </w:t>
      </w:r>
    </w:p>
    <w:p w:rsidR="00AC5E30" w:rsidRDefault="00AC5E30" w:rsidP="00AC5E30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J</w:t>
      </w:r>
      <w:r>
        <w:rPr>
          <w:sz w:val="28"/>
          <w:szCs w:val="28"/>
        </w:rPr>
        <w:t xml:space="preserve">ohn </w:t>
      </w:r>
      <w:proofErr w:type="spellStart"/>
      <w:r>
        <w:rPr>
          <w:sz w:val="28"/>
          <w:szCs w:val="28"/>
        </w:rPr>
        <w:t>Manring</w:t>
      </w:r>
      <w:proofErr w:type="spellEnd"/>
      <w:r>
        <w:rPr>
          <w:sz w:val="28"/>
          <w:szCs w:val="28"/>
        </w:rPr>
        <w:t xml:space="preserve"> seconds the motion.</w:t>
      </w:r>
    </w:p>
    <w:p w:rsidR="00AC5E30" w:rsidRPr="00623E97" w:rsidRDefault="00AC5E30" w:rsidP="00AC5E30">
      <w:pPr>
        <w:ind w:firstLine="720"/>
        <w:rPr>
          <w:sz w:val="28"/>
          <w:szCs w:val="24"/>
        </w:rPr>
      </w:pPr>
    </w:p>
    <w:p w:rsidR="00623E97" w:rsidRDefault="00623E97" w:rsidP="00B33C02">
      <w:pPr>
        <w:pStyle w:val="ListParagraph"/>
        <w:ind w:left="1080"/>
        <w:rPr>
          <w:sz w:val="28"/>
          <w:szCs w:val="24"/>
        </w:rPr>
      </w:pPr>
    </w:p>
    <w:p w:rsidR="009E1185" w:rsidRPr="004A4FE1" w:rsidRDefault="009E1185" w:rsidP="009E1185">
      <w:pPr>
        <w:pStyle w:val="ListParagraph"/>
        <w:ind w:left="1080"/>
        <w:rPr>
          <w:sz w:val="28"/>
          <w:szCs w:val="24"/>
        </w:rPr>
      </w:pPr>
    </w:p>
    <w:p w:rsidR="004A4FE1" w:rsidRPr="004A4FE1" w:rsidRDefault="004A4FE1" w:rsidP="004A4FE1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A4FE1">
        <w:rPr>
          <w:sz w:val="28"/>
          <w:szCs w:val="24"/>
        </w:rPr>
        <w:t xml:space="preserve">Staffing </w:t>
      </w:r>
    </w:p>
    <w:p w:rsidR="004A4FE1" w:rsidRDefault="004A4FE1" w:rsidP="004A4FE1">
      <w:pPr>
        <w:pStyle w:val="ListParagraph"/>
        <w:numPr>
          <w:ilvl w:val="0"/>
          <w:numId w:val="6"/>
        </w:numPr>
        <w:rPr>
          <w:sz w:val="28"/>
          <w:szCs w:val="24"/>
        </w:rPr>
      </w:pPr>
      <w:r w:rsidRPr="004A4FE1">
        <w:rPr>
          <w:sz w:val="28"/>
          <w:szCs w:val="24"/>
        </w:rPr>
        <w:t>Currently hiring part-time instructors</w:t>
      </w:r>
    </w:p>
    <w:p w:rsidR="00CA771A" w:rsidRDefault="00CF6D20" w:rsidP="00CA771A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</w:t>
      </w:r>
      <w:r w:rsidR="00CA771A">
        <w:rPr>
          <w:sz w:val="28"/>
          <w:szCs w:val="24"/>
        </w:rPr>
        <w:t xml:space="preserve">Must have an </w:t>
      </w:r>
      <w:r w:rsidR="00623E97">
        <w:rPr>
          <w:sz w:val="28"/>
          <w:szCs w:val="24"/>
        </w:rPr>
        <w:t>AA/</w:t>
      </w:r>
      <w:r w:rsidR="00CA771A">
        <w:rPr>
          <w:sz w:val="28"/>
          <w:szCs w:val="24"/>
        </w:rPr>
        <w:t>AS and 6 years in experience</w:t>
      </w:r>
      <w:r w:rsidR="00623E97">
        <w:rPr>
          <w:sz w:val="28"/>
          <w:szCs w:val="24"/>
        </w:rPr>
        <w:t xml:space="preserve"> to meet minimal qualifications</w:t>
      </w:r>
    </w:p>
    <w:p w:rsidR="00065697" w:rsidRDefault="00065697" w:rsidP="00CA771A">
      <w:pPr>
        <w:pStyle w:val="ListParagraph"/>
        <w:ind w:left="1080"/>
        <w:rPr>
          <w:sz w:val="28"/>
          <w:szCs w:val="24"/>
        </w:rPr>
      </w:pPr>
      <w:r>
        <w:rPr>
          <w:sz w:val="28"/>
          <w:szCs w:val="24"/>
        </w:rPr>
        <w:t>-Pushing for a second classroom</w:t>
      </w:r>
    </w:p>
    <w:p w:rsidR="00AC5E30" w:rsidRDefault="00AC5E30" w:rsidP="00AC5E30">
      <w:pPr>
        <w:ind w:firstLine="720"/>
        <w:rPr>
          <w:sz w:val="28"/>
          <w:szCs w:val="24"/>
        </w:rPr>
      </w:pPr>
      <w:r>
        <w:rPr>
          <w:sz w:val="28"/>
          <w:szCs w:val="24"/>
        </w:rPr>
        <w:t>B. Advisory Committee held on April 3</w:t>
      </w:r>
      <w:r w:rsidRPr="00AC5E30">
        <w:rPr>
          <w:sz w:val="28"/>
          <w:szCs w:val="24"/>
          <w:vertAlign w:val="superscript"/>
        </w:rPr>
        <w:t>rd</w:t>
      </w:r>
      <w:r>
        <w:rPr>
          <w:sz w:val="28"/>
          <w:szCs w:val="24"/>
        </w:rPr>
        <w:t xml:space="preserve">, 2014 attendees stressed the importance of a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second full-time instructor to meet the programs needs and growth. </w:t>
      </w:r>
    </w:p>
    <w:p w:rsidR="00AC5E30" w:rsidRPr="00AC5E30" w:rsidRDefault="00AC5E30" w:rsidP="00AC5E30">
      <w:pPr>
        <w:spacing w:after="0"/>
        <w:ind w:left="720" w:firstLine="720"/>
        <w:rPr>
          <w:sz w:val="28"/>
          <w:szCs w:val="24"/>
        </w:rPr>
      </w:pPr>
      <w:r w:rsidRPr="00AC5E30">
        <w:rPr>
          <w:b/>
          <w:color w:val="FF0000"/>
          <w:sz w:val="28"/>
          <w:szCs w:val="24"/>
        </w:rPr>
        <w:t>Action Item:</w:t>
      </w:r>
      <w:r w:rsidRPr="00AC5E30">
        <w:rPr>
          <w:color w:val="FF0000"/>
          <w:sz w:val="28"/>
          <w:szCs w:val="24"/>
        </w:rPr>
        <w:t xml:space="preserve">  </w:t>
      </w:r>
      <w:r w:rsidRPr="00AC5E30">
        <w:rPr>
          <w:sz w:val="28"/>
          <w:szCs w:val="24"/>
        </w:rPr>
        <w:t>Unanimous vote on hiring a FULL-TIME INSTRUCTOR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Schlatter</w:t>
      </w:r>
      <w:proofErr w:type="spellEnd"/>
      <w:r>
        <w:rPr>
          <w:sz w:val="28"/>
          <w:szCs w:val="24"/>
        </w:rPr>
        <w:t xml:space="preserve"> motions and </w:t>
      </w:r>
      <w:proofErr w:type="spellStart"/>
      <w:r w:rsidRPr="00AC5E30">
        <w:rPr>
          <w:sz w:val="28"/>
          <w:szCs w:val="24"/>
        </w:rPr>
        <w:t>Nienhuis</w:t>
      </w:r>
      <w:proofErr w:type="spellEnd"/>
      <w:r w:rsidRPr="00AC5E30">
        <w:rPr>
          <w:sz w:val="28"/>
          <w:szCs w:val="24"/>
        </w:rPr>
        <w:t xml:space="preserve"> seconds the motion.</w:t>
      </w:r>
    </w:p>
    <w:p w:rsidR="009E1185" w:rsidRPr="004A4FE1" w:rsidRDefault="009E1185" w:rsidP="009E1185">
      <w:pPr>
        <w:pStyle w:val="ListParagraph"/>
        <w:ind w:left="1080"/>
        <w:rPr>
          <w:sz w:val="28"/>
          <w:szCs w:val="24"/>
        </w:rPr>
      </w:pPr>
    </w:p>
    <w:p w:rsidR="00065697" w:rsidRDefault="00CA771A" w:rsidP="000656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Program Budget</w:t>
      </w:r>
      <w:bookmarkStart w:id="0" w:name="_GoBack"/>
      <w:bookmarkEnd w:id="0"/>
    </w:p>
    <w:p w:rsidR="00065697" w:rsidRDefault="00065697" w:rsidP="000656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-More grants</w:t>
      </w:r>
    </w:p>
    <w:p w:rsidR="00065697" w:rsidRDefault="00065697" w:rsidP="000656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-15% Growth rate</w:t>
      </w:r>
    </w:p>
    <w:p w:rsidR="00F15937" w:rsidRPr="00AC5E30" w:rsidRDefault="00065697" w:rsidP="00AC5E30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-</w:t>
      </w:r>
      <w:r w:rsidRPr="00065697">
        <w:rPr>
          <w:sz w:val="28"/>
          <w:szCs w:val="24"/>
        </w:rPr>
        <w:t xml:space="preserve">Dennis J. </w:t>
      </w:r>
      <w:proofErr w:type="spellStart"/>
      <w:r w:rsidRPr="00065697">
        <w:rPr>
          <w:sz w:val="28"/>
          <w:szCs w:val="24"/>
        </w:rPr>
        <w:t>Sprong</w:t>
      </w:r>
      <w:proofErr w:type="spellEnd"/>
      <w:r w:rsidRPr="00065697">
        <w:rPr>
          <w:sz w:val="28"/>
          <w:szCs w:val="24"/>
        </w:rPr>
        <w:t xml:space="preserve"> shared that in the last </w:t>
      </w:r>
      <w:r w:rsidRPr="00065697">
        <w:rPr>
          <w:b/>
          <w:sz w:val="28"/>
          <w:szCs w:val="24"/>
        </w:rPr>
        <w:t>8 years</w:t>
      </w:r>
      <w:r w:rsidRPr="00065697">
        <w:rPr>
          <w:sz w:val="28"/>
          <w:szCs w:val="24"/>
        </w:rPr>
        <w:t xml:space="preserve"> </w:t>
      </w:r>
      <w:r w:rsidRPr="00065697">
        <w:rPr>
          <w:b/>
          <w:color w:val="FF0000"/>
          <w:sz w:val="28"/>
          <w:szCs w:val="24"/>
        </w:rPr>
        <w:t xml:space="preserve">10 </w:t>
      </w:r>
      <w:r w:rsidR="003F7A42">
        <w:rPr>
          <w:b/>
          <w:color w:val="FF0000"/>
          <w:sz w:val="28"/>
          <w:szCs w:val="24"/>
        </w:rPr>
        <w:t xml:space="preserve">Automotive </w:t>
      </w:r>
      <w:r w:rsidRPr="00065697">
        <w:rPr>
          <w:b/>
          <w:color w:val="FF0000"/>
          <w:sz w:val="28"/>
          <w:szCs w:val="24"/>
        </w:rPr>
        <w:t>programs</w:t>
      </w:r>
      <w:r w:rsidRPr="00065697">
        <w:rPr>
          <w:color w:val="FF0000"/>
          <w:sz w:val="28"/>
          <w:szCs w:val="24"/>
        </w:rPr>
        <w:t xml:space="preserve"> </w:t>
      </w:r>
      <w:r w:rsidR="003F7A42">
        <w:rPr>
          <w:sz w:val="28"/>
          <w:szCs w:val="24"/>
        </w:rPr>
        <w:t>have been lost in San Diego</w:t>
      </w:r>
    </w:p>
    <w:p w:rsidR="00065697" w:rsidRDefault="00065697" w:rsidP="00F15937">
      <w:pPr>
        <w:pStyle w:val="ListParagraph"/>
        <w:rPr>
          <w:sz w:val="28"/>
          <w:szCs w:val="28"/>
        </w:rPr>
      </w:pPr>
    </w:p>
    <w:p w:rsidR="00F15937" w:rsidRPr="00065697" w:rsidRDefault="00F15937" w:rsidP="00065697">
      <w:pPr>
        <w:pStyle w:val="ListParagraph"/>
        <w:rPr>
          <w:sz w:val="28"/>
          <w:szCs w:val="28"/>
        </w:rPr>
      </w:pPr>
    </w:p>
    <w:p w:rsidR="00F15937" w:rsidRPr="00F15937" w:rsidRDefault="00F15937" w:rsidP="00F15937">
      <w:pPr>
        <w:pStyle w:val="ListParagraph"/>
        <w:rPr>
          <w:b/>
          <w:sz w:val="28"/>
          <w:szCs w:val="28"/>
        </w:rPr>
      </w:pPr>
      <w:r w:rsidRPr="00F15937">
        <w:rPr>
          <w:b/>
          <w:sz w:val="28"/>
          <w:szCs w:val="28"/>
        </w:rPr>
        <w:t xml:space="preserve">Meeting adjourned at 7:01 pm </w:t>
      </w:r>
    </w:p>
    <w:sectPr w:rsidR="00F15937" w:rsidRPr="00F15937" w:rsidSect="001C0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728"/>
    <w:multiLevelType w:val="hybridMultilevel"/>
    <w:tmpl w:val="E13A08C8"/>
    <w:lvl w:ilvl="0" w:tplc="22A435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A36BA"/>
    <w:multiLevelType w:val="hybridMultilevel"/>
    <w:tmpl w:val="664E3038"/>
    <w:lvl w:ilvl="0" w:tplc="B0149F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603"/>
    <w:multiLevelType w:val="hybridMultilevel"/>
    <w:tmpl w:val="149E43D8"/>
    <w:lvl w:ilvl="0" w:tplc="6FCEA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F21E1"/>
    <w:multiLevelType w:val="hybridMultilevel"/>
    <w:tmpl w:val="BD8EA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45DF"/>
    <w:multiLevelType w:val="hybridMultilevel"/>
    <w:tmpl w:val="75444ADE"/>
    <w:lvl w:ilvl="0" w:tplc="D78A6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11690"/>
    <w:multiLevelType w:val="hybridMultilevel"/>
    <w:tmpl w:val="67025272"/>
    <w:lvl w:ilvl="0" w:tplc="A43AB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37A1D"/>
    <w:multiLevelType w:val="hybridMultilevel"/>
    <w:tmpl w:val="A3BA86D6"/>
    <w:lvl w:ilvl="0" w:tplc="E95E6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C51A8A"/>
    <w:multiLevelType w:val="hybridMultilevel"/>
    <w:tmpl w:val="5D249F94"/>
    <w:lvl w:ilvl="0" w:tplc="ACBC5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9"/>
    <w:rsid w:val="00065697"/>
    <w:rsid w:val="00073F87"/>
    <w:rsid w:val="001C0EE5"/>
    <w:rsid w:val="003F7A42"/>
    <w:rsid w:val="004A4FE1"/>
    <w:rsid w:val="00623E97"/>
    <w:rsid w:val="006500BE"/>
    <w:rsid w:val="006629CA"/>
    <w:rsid w:val="00883BAD"/>
    <w:rsid w:val="008A5289"/>
    <w:rsid w:val="009E1185"/>
    <w:rsid w:val="00AC5E30"/>
    <w:rsid w:val="00B33C02"/>
    <w:rsid w:val="00BF6612"/>
    <w:rsid w:val="00C155E0"/>
    <w:rsid w:val="00C374DB"/>
    <w:rsid w:val="00CA771A"/>
    <w:rsid w:val="00CF6D20"/>
    <w:rsid w:val="00DE2055"/>
    <w:rsid w:val="00E84B71"/>
    <w:rsid w:val="00EB3304"/>
    <w:rsid w:val="00F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A5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5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A5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5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2015-11-05T17:53:00Z</dcterms:created>
  <dcterms:modified xsi:type="dcterms:W3CDTF">2015-11-05T17:53:00Z</dcterms:modified>
</cp:coreProperties>
</file>