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90" w:type="dxa"/>
        <w:tblInd w:w="-5" w:type="dxa"/>
        <w:tblLook w:val="04A0" w:firstRow="1" w:lastRow="0" w:firstColumn="1" w:lastColumn="0" w:noHBand="0" w:noVBand="1"/>
      </w:tblPr>
      <w:tblGrid>
        <w:gridCol w:w="4500"/>
        <w:gridCol w:w="5490"/>
        <w:gridCol w:w="4500"/>
      </w:tblGrid>
      <w:tr w:rsidR="00D360FA" w:rsidRPr="00167E04" w14:paraId="60D2E17A" w14:textId="77777777" w:rsidTr="003D351C">
        <w:trPr>
          <w:trHeight w:val="530"/>
        </w:trPr>
        <w:tc>
          <w:tcPr>
            <w:tcW w:w="4500" w:type="dxa"/>
          </w:tcPr>
          <w:p w14:paraId="42CA6EFA" w14:textId="77777777" w:rsidR="00D360FA" w:rsidRPr="00167E04" w:rsidRDefault="00D360FA" w:rsidP="00AD430B">
            <w:pPr>
              <w:rPr>
                <w:b/>
              </w:rPr>
            </w:pPr>
            <w:r w:rsidRPr="00167E04">
              <w:rPr>
                <w:b/>
              </w:rPr>
              <w:t>Student:</w:t>
            </w:r>
          </w:p>
        </w:tc>
        <w:tc>
          <w:tcPr>
            <w:tcW w:w="5490" w:type="dxa"/>
          </w:tcPr>
          <w:p w14:paraId="6B1050FF" w14:textId="77777777" w:rsidR="00D360FA" w:rsidRPr="00167E04" w:rsidRDefault="00D360FA" w:rsidP="00AD430B">
            <w:pPr>
              <w:rPr>
                <w:b/>
              </w:rPr>
            </w:pPr>
            <w:r w:rsidRPr="00167E04">
              <w:rPr>
                <w:b/>
              </w:rPr>
              <w:t>Student ID:</w:t>
            </w:r>
          </w:p>
        </w:tc>
        <w:tc>
          <w:tcPr>
            <w:tcW w:w="4500" w:type="dxa"/>
          </w:tcPr>
          <w:p w14:paraId="6C004138" w14:textId="77777777" w:rsidR="00D360FA" w:rsidRPr="00167E04" w:rsidRDefault="00D360FA" w:rsidP="00AD430B">
            <w:pPr>
              <w:rPr>
                <w:b/>
              </w:rPr>
            </w:pPr>
            <w:r w:rsidRPr="00167E04">
              <w:rPr>
                <w:b/>
              </w:rPr>
              <w:t>Course Assessed:</w:t>
            </w:r>
          </w:p>
        </w:tc>
      </w:tr>
      <w:tr w:rsidR="00D360FA" w:rsidRPr="00167E04" w14:paraId="181C2445" w14:textId="77777777" w:rsidTr="003D351C">
        <w:trPr>
          <w:trHeight w:val="440"/>
        </w:trPr>
        <w:tc>
          <w:tcPr>
            <w:tcW w:w="4500" w:type="dxa"/>
          </w:tcPr>
          <w:p w14:paraId="1520E0F6" w14:textId="77777777" w:rsidR="00D360FA" w:rsidRPr="00167E04" w:rsidRDefault="00D360FA" w:rsidP="00AD430B">
            <w:pPr>
              <w:rPr>
                <w:b/>
              </w:rPr>
            </w:pPr>
            <w:r w:rsidRPr="00167E04">
              <w:rPr>
                <w:b/>
              </w:rPr>
              <w:t>Faculty Assessor:</w:t>
            </w:r>
          </w:p>
        </w:tc>
        <w:tc>
          <w:tcPr>
            <w:tcW w:w="5490" w:type="dxa"/>
          </w:tcPr>
          <w:p w14:paraId="2962F677" w14:textId="77777777" w:rsidR="00D360FA" w:rsidRPr="00167E04" w:rsidRDefault="00D360FA" w:rsidP="00AD430B">
            <w:pPr>
              <w:rPr>
                <w:b/>
              </w:rPr>
            </w:pPr>
            <w:r w:rsidRPr="00167E04">
              <w:rPr>
                <w:b/>
              </w:rPr>
              <w:t>Faculty Assessor Signature:</w:t>
            </w:r>
          </w:p>
        </w:tc>
        <w:tc>
          <w:tcPr>
            <w:tcW w:w="4500" w:type="dxa"/>
          </w:tcPr>
          <w:p w14:paraId="4D63E388" w14:textId="158378F6" w:rsidR="00437258" w:rsidRPr="00167E04" w:rsidRDefault="00437258" w:rsidP="00AD430B">
            <w:pPr>
              <w:rPr>
                <w:b/>
              </w:rPr>
            </w:pPr>
            <w:r>
              <w:rPr>
                <w:b/>
              </w:rPr>
              <w:t xml:space="preserve"> </w:t>
            </w:r>
            <w:r w:rsidR="00D360FA" w:rsidRPr="00167E04">
              <w:rPr>
                <w:b/>
              </w:rPr>
              <w:t>Date:</w:t>
            </w:r>
            <w:r>
              <w:rPr>
                <w:b/>
              </w:rPr>
              <w:t xml:space="preserve">                               </w:t>
            </w:r>
            <w:r w:rsidR="003D351C">
              <w:rPr>
                <w:b/>
              </w:rPr>
              <w:t xml:space="preserve">    </w:t>
            </w:r>
            <w:r>
              <w:rPr>
                <w:b/>
              </w:rPr>
              <w:t>Grade:</w:t>
            </w:r>
          </w:p>
          <w:tbl>
            <w:tblPr>
              <w:tblStyle w:val="TableGrid"/>
              <w:tblW w:w="0" w:type="auto"/>
              <w:tblLook w:val="04A0" w:firstRow="1" w:lastRow="0" w:firstColumn="1" w:lastColumn="0" w:noHBand="0" w:noVBand="1"/>
            </w:tblPr>
            <w:tblGrid>
              <w:gridCol w:w="2230"/>
              <w:gridCol w:w="1980"/>
            </w:tblGrid>
            <w:tr w:rsidR="00437258" w14:paraId="7B1FB836" w14:textId="77777777" w:rsidTr="003D351C">
              <w:tc>
                <w:tcPr>
                  <w:tcW w:w="2230" w:type="dxa"/>
                </w:tcPr>
                <w:p w14:paraId="68DFA188" w14:textId="77777777" w:rsidR="00437258" w:rsidRDefault="00437258" w:rsidP="00AD430B">
                  <w:pPr>
                    <w:rPr>
                      <w:b/>
                    </w:rPr>
                  </w:pPr>
                </w:p>
              </w:tc>
              <w:tc>
                <w:tcPr>
                  <w:tcW w:w="1980" w:type="dxa"/>
                </w:tcPr>
                <w:p w14:paraId="6644DEAE" w14:textId="77777777" w:rsidR="00437258" w:rsidRDefault="00437258" w:rsidP="00AD430B">
                  <w:pPr>
                    <w:rPr>
                      <w:b/>
                    </w:rPr>
                  </w:pPr>
                </w:p>
              </w:tc>
            </w:tr>
          </w:tbl>
          <w:p w14:paraId="5495F671" w14:textId="7896D485" w:rsidR="00D360FA" w:rsidRPr="00167E04" w:rsidRDefault="00D360FA" w:rsidP="00AD430B">
            <w:pPr>
              <w:rPr>
                <w:b/>
              </w:rPr>
            </w:pPr>
          </w:p>
        </w:tc>
      </w:tr>
    </w:tbl>
    <w:p w14:paraId="48FB203A" w14:textId="77777777" w:rsidR="00D360FA" w:rsidRPr="00167E04" w:rsidRDefault="00D360FA" w:rsidP="00D360FA">
      <w:pPr>
        <w:jc w:val="center"/>
        <w:rPr>
          <w:b/>
          <w:sz w:val="24"/>
          <w:u w:val="single"/>
        </w:rPr>
      </w:pPr>
    </w:p>
    <w:p w14:paraId="651038FE" w14:textId="44AB73B2" w:rsidR="00D360FA" w:rsidRDefault="00FA2410" w:rsidP="00FA2410">
      <w:pPr>
        <w:jc w:val="center"/>
        <w:rPr>
          <w:b/>
          <w:sz w:val="24"/>
          <w:u w:val="single"/>
        </w:rPr>
      </w:pPr>
      <w:r>
        <w:rPr>
          <w:b/>
          <w:noProof/>
          <w:sz w:val="24"/>
          <w:u w:val="single"/>
        </w:rPr>
        <w:drawing>
          <wp:inline distT="0" distB="0" distL="0" distR="0" wp14:anchorId="116DA482" wp14:editId="7D777F65">
            <wp:extent cx="2037723" cy="117665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1_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9599" cy="1212385"/>
                    </a:xfrm>
                    <a:prstGeom prst="rect">
                      <a:avLst/>
                    </a:prstGeom>
                  </pic:spPr>
                </pic:pic>
              </a:graphicData>
            </a:graphic>
          </wp:inline>
        </w:drawing>
      </w:r>
      <w:r w:rsidR="00D360FA" w:rsidRPr="00167E04">
        <w:rPr>
          <w:b/>
          <w:sz w:val="24"/>
          <w:u w:val="single"/>
        </w:rPr>
        <w:t xml:space="preserve"> CREDIT FOR PRIOR LEARNING PORTFOLIO ASSESSMENT RUBRIC</w:t>
      </w:r>
    </w:p>
    <w:p w14:paraId="23654E35" w14:textId="1DD468B0" w:rsidR="00A56F51" w:rsidRDefault="00A56F51" w:rsidP="00A56F51">
      <w:pPr>
        <w:rPr>
          <w:rFonts w:ascii="Arial" w:hAnsi="Arial" w:cs="Arial"/>
          <w:sz w:val="20"/>
          <w:szCs w:val="20"/>
        </w:rPr>
      </w:pPr>
      <w:r>
        <w:rPr>
          <w:rFonts w:ascii="Arial" w:hAnsi="Arial" w:cs="Arial"/>
          <w:sz w:val="20"/>
          <w:szCs w:val="20"/>
        </w:rPr>
        <w:t>Course</w:t>
      </w:r>
      <w:r>
        <w:rPr>
          <w:rFonts w:ascii="Arial" w:hAnsi="Arial" w:cs="Arial"/>
          <w:sz w:val="20"/>
          <w:szCs w:val="20"/>
        </w:rPr>
        <w:t xml:space="preserve"> Student Learning Outcomes</w:t>
      </w:r>
    </w:p>
    <w:p w14:paraId="7A6E739B" w14:textId="77D1E61E" w:rsidR="00A56F51" w:rsidRPr="00A56F51" w:rsidRDefault="00A56F51" w:rsidP="00A56F51">
      <w:pPr>
        <w:pStyle w:val="Style2"/>
        <w:rPr>
          <w:sz w:val="20"/>
          <w:szCs w:val="20"/>
          <w:highlight w:val="yellow"/>
        </w:rPr>
      </w:pPr>
      <w:r w:rsidRPr="00A56F51">
        <w:rPr>
          <w:sz w:val="20"/>
          <w:szCs w:val="20"/>
          <w:highlight w:val="yellow"/>
        </w:rPr>
        <w:t xml:space="preserve">List Outcomes Here </w:t>
      </w:r>
    </w:p>
    <w:p w14:paraId="4A7602D6" w14:textId="04BFD5C8" w:rsidR="00A56F51" w:rsidRDefault="00A56F51" w:rsidP="00A56F51">
      <w:pPr>
        <w:pStyle w:val="Style2"/>
        <w:rPr>
          <w:b/>
          <w:bCs/>
          <w:sz w:val="20"/>
          <w:szCs w:val="20"/>
        </w:rPr>
      </w:pPr>
    </w:p>
    <w:p w14:paraId="21DBB51D" w14:textId="77777777" w:rsidR="00A56F51" w:rsidRPr="00A56F51" w:rsidRDefault="00A56F51" w:rsidP="00A56F51">
      <w:pPr>
        <w:pStyle w:val="Style2"/>
        <w:rPr>
          <w:b/>
          <w:bCs/>
          <w:sz w:val="20"/>
          <w:szCs w:val="20"/>
        </w:rPr>
      </w:pPr>
    </w:p>
    <w:p w14:paraId="7A56009C" w14:textId="77777777" w:rsidR="00A56F51" w:rsidRPr="003A3341" w:rsidRDefault="00A56F51" w:rsidP="00A56F51">
      <w:pPr>
        <w:rPr>
          <w:rFonts w:ascii="Arial" w:hAnsi="Arial" w:cs="Arial"/>
          <w:sz w:val="20"/>
          <w:szCs w:val="20"/>
        </w:rPr>
      </w:pPr>
    </w:p>
    <w:tbl>
      <w:tblPr>
        <w:tblStyle w:val="TableGrid"/>
        <w:tblW w:w="14395" w:type="dxa"/>
        <w:tblLayout w:type="fixed"/>
        <w:tblLook w:val="06A0" w:firstRow="1" w:lastRow="0" w:firstColumn="1" w:lastColumn="0" w:noHBand="1" w:noVBand="1"/>
      </w:tblPr>
      <w:tblGrid>
        <w:gridCol w:w="4680"/>
        <w:gridCol w:w="4680"/>
        <w:gridCol w:w="5035"/>
      </w:tblGrid>
      <w:tr w:rsidR="00A56F51" w:rsidRPr="003A3341" w14:paraId="770FE14F" w14:textId="77777777" w:rsidTr="004A329E">
        <w:tc>
          <w:tcPr>
            <w:tcW w:w="4680" w:type="dxa"/>
          </w:tcPr>
          <w:p w14:paraId="506251E3" w14:textId="73C4D247" w:rsidR="00A56F51" w:rsidRPr="003A3341" w:rsidRDefault="00A56F51" w:rsidP="004A329E">
            <w:pPr>
              <w:jc w:val="center"/>
              <w:rPr>
                <w:rFonts w:ascii="Arial" w:hAnsi="Arial" w:cs="Arial"/>
                <w:sz w:val="20"/>
                <w:szCs w:val="20"/>
              </w:rPr>
            </w:pPr>
            <w:r>
              <w:rPr>
                <w:rFonts w:ascii="Arial" w:hAnsi="Arial" w:cs="Arial"/>
                <w:sz w:val="20"/>
                <w:szCs w:val="20"/>
              </w:rPr>
              <w:t>Course</w:t>
            </w:r>
            <w:r w:rsidRPr="003A3341">
              <w:rPr>
                <w:rFonts w:ascii="Arial" w:hAnsi="Arial" w:cs="Arial"/>
                <w:sz w:val="20"/>
                <w:szCs w:val="20"/>
              </w:rPr>
              <w:t xml:space="preserve"> Objective</w:t>
            </w:r>
          </w:p>
        </w:tc>
        <w:tc>
          <w:tcPr>
            <w:tcW w:w="4680" w:type="dxa"/>
          </w:tcPr>
          <w:p w14:paraId="66EC5CFC" w14:textId="77777777" w:rsidR="00A56F51" w:rsidRPr="003A3341" w:rsidRDefault="00A56F51" w:rsidP="004A329E">
            <w:pPr>
              <w:jc w:val="center"/>
              <w:rPr>
                <w:rFonts w:ascii="Arial" w:hAnsi="Arial" w:cs="Arial"/>
                <w:sz w:val="20"/>
                <w:szCs w:val="20"/>
              </w:rPr>
            </w:pPr>
            <w:r w:rsidRPr="003A3341">
              <w:rPr>
                <w:rFonts w:ascii="Arial" w:hAnsi="Arial" w:cs="Arial"/>
                <w:sz w:val="20"/>
                <w:szCs w:val="20"/>
              </w:rPr>
              <w:t>Evidence to be Provided</w:t>
            </w:r>
          </w:p>
        </w:tc>
        <w:tc>
          <w:tcPr>
            <w:tcW w:w="5035" w:type="dxa"/>
          </w:tcPr>
          <w:p w14:paraId="14B8227D" w14:textId="77777777" w:rsidR="00A56F51" w:rsidRPr="003A3341" w:rsidRDefault="00A56F51" w:rsidP="004A329E">
            <w:pPr>
              <w:jc w:val="center"/>
              <w:rPr>
                <w:rFonts w:ascii="Arial" w:hAnsi="Arial" w:cs="Arial"/>
                <w:sz w:val="20"/>
                <w:szCs w:val="20"/>
              </w:rPr>
            </w:pPr>
            <w:r w:rsidRPr="003A3341">
              <w:rPr>
                <w:rFonts w:ascii="Arial" w:hAnsi="Arial" w:cs="Arial"/>
                <w:sz w:val="20"/>
                <w:szCs w:val="20"/>
              </w:rPr>
              <w:t>Information demonstrated in Project Portfolio and/or personal interviews</w:t>
            </w:r>
          </w:p>
        </w:tc>
      </w:tr>
      <w:tr w:rsidR="00A56F51" w:rsidRPr="003A3341" w14:paraId="5FAFE9F5" w14:textId="77777777" w:rsidTr="004A329E">
        <w:tc>
          <w:tcPr>
            <w:tcW w:w="4680" w:type="dxa"/>
          </w:tcPr>
          <w:p w14:paraId="3690B676" w14:textId="0899D960" w:rsidR="00A56F51" w:rsidRPr="003A3341" w:rsidRDefault="00A56F51" w:rsidP="00A56F51">
            <w:pPr>
              <w:pStyle w:val="ListParagraph"/>
              <w:numPr>
                <w:ilvl w:val="0"/>
                <w:numId w:val="13"/>
              </w:numPr>
              <w:rPr>
                <w:rFonts w:ascii="Arial" w:hAnsi="Arial" w:cs="Arial"/>
                <w:sz w:val="20"/>
                <w:szCs w:val="20"/>
              </w:rPr>
            </w:pPr>
            <w:r w:rsidRPr="00A56F51">
              <w:rPr>
                <w:rFonts w:ascii="Arial" w:hAnsi="Arial" w:cs="Arial"/>
                <w:sz w:val="20"/>
                <w:szCs w:val="20"/>
                <w:highlight w:val="yellow"/>
              </w:rPr>
              <w:t>Add rows as needed</w:t>
            </w:r>
            <w:r>
              <w:rPr>
                <w:rFonts w:ascii="Arial" w:hAnsi="Arial" w:cs="Arial"/>
                <w:sz w:val="20"/>
                <w:szCs w:val="20"/>
              </w:rPr>
              <w:t xml:space="preserve"> </w:t>
            </w:r>
          </w:p>
        </w:tc>
        <w:tc>
          <w:tcPr>
            <w:tcW w:w="4680" w:type="dxa"/>
          </w:tcPr>
          <w:p w14:paraId="74BCE750" w14:textId="78739DA1" w:rsidR="00A56F51" w:rsidRPr="00A56F51" w:rsidRDefault="00A56F51" w:rsidP="00A56F51">
            <w:pPr>
              <w:rPr>
                <w:rFonts w:ascii="Arial" w:hAnsi="Arial" w:cs="Arial"/>
                <w:sz w:val="20"/>
                <w:szCs w:val="20"/>
              </w:rPr>
            </w:pPr>
            <w:r w:rsidRPr="00A56F51">
              <w:rPr>
                <w:rFonts w:ascii="Arial" w:hAnsi="Arial" w:cs="Arial"/>
                <w:sz w:val="20"/>
                <w:szCs w:val="20"/>
              </w:rPr>
              <w:t xml:space="preserve"> </w:t>
            </w:r>
          </w:p>
        </w:tc>
        <w:tc>
          <w:tcPr>
            <w:tcW w:w="5035" w:type="dxa"/>
          </w:tcPr>
          <w:p w14:paraId="1DF1C8C5" w14:textId="05E3B676" w:rsidR="00A56F51" w:rsidRPr="003A3341" w:rsidRDefault="00A56F51" w:rsidP="00A56F51">
            <w:pPr>
              <w:pStyle w:val="ListParagraph"/>
              <w:rPr>
                <w:rFonts w:ascii="Arial" w:hAnsi="Arial" w:cs="Arial"/>
                <w:sz w:val="20"/>
                <w:szCs w:val="20"/>
              </w:rPr>
            </w:pPr>
          </w:p>
        </w:tc>
      </w:tr>
      <w:tr w:rsidR="00A56F51" w:rsidRPr="003A3341" w14:paraId="6682CB9E" w14:textId="77777777" w:rsidTr="004A329E">
        <w:tc>
          <w:tcPr>
            <w:tcW w:w="4680" w:type="dxa"/>
          </w:tcPr>
          <w:p w14:paraId="31019680" w14:textId="77777777" w:rsidR="00A56F51" w:rsidRPr="003A3341" w:rsidRDefault="00A56F51" w:rsidP="00A56F51">
            <w:pPr>
              <w:pStyle w:val="ListParagraph"/>
              <w:numPr>
                <w:ilvl w:val="0"/>
                <w:numId w:val="13"/>
              </w:numPr>
              <w:rPr>
                <w:rFonts w:ascii="Arial" w:hAnsi="Arial" w:cs="Arial"/>
                <w:sz w:val="20"/>
                <w:szCs w:val="20"/>
              </w:rPr>
            </w:pPr>
          </w:p>
        </w:tc>
        <w:tc>
          <w:tcPr>
            <w:tcW w:w="4680" w:type="dxa"/>
          </w:tcPr>
          <w:p w14:paraId="461A9297" w14:textId="77777777" w:rsidR="00A56F51" w:rsidRPr="00A56F51" w:rsidRDefault="00A56F51" w:rsidP="00A56F51">
            <w:pPr>
              <w:rPr>
                <w:rFonts w:ascii="Arial" w:hAnsi="Arial" w:cs="Arial"/>
                <w:sz w:val="20"/>
                <w:szCs w:val="20"/>
              </w:rPr>
            </w:pPr>
          </w:p>
        </w:tc>
        <w:tc>
          <w:tcPr>
            <w:tcW w:w="5035" w:type="dxa"/>
          </w:tcPr>
          <w:p w14:paraId="668A6648" w14:textId="1F839501" w:rsidR="00A56F51" w:rsidRPr="003A3341" w:rsidRDefault="00A56F51" w:rsidP="00A56F51">
            <w:pPr>
              <w:pStyle w:val="ListParagraph"/>
              <w:rPr>
                <w:rFonts w:ascii="Arial" w:hAnsi="Arial" w:cs="Arial"/>
                <w:sz w:val="20"/>
                <w:szCs w:val="20"/>
              </w:rPr>
            </w:pPr>
          </w:p>
        </w:tc>
      </w:tr>
      <w:tr w:rsidR="00A56F51" w:rsidRPr="003A3341" w14:paraId="32016416" w14:textId="77777777" w:rsidTr="004A329E">
        <w:tc>
          <w:tcPr>
            <w:tcW w:w="4680" w:type="dxa"/>
          </w:tcPr>
          <w:p w14:paraId="42CA6914" w14:textId="1FC9EFEC" w:rsidR="00A56F51" w:rsidRPr="003A3341" w:rsidRDefault="00A56F51" w:rsidP="00A56F51">
            <w:pPr>
              <w:pStyle w:val="ListParagraph"/>
              <w:numPr>
                <w:ilvl w:val="0"/>
                <w:numId w:val="13"/>
              </w:numPr>
              <w:rPr>
                <w:rFonts w:ascii="Arial" w:eastAsiaTheme="minorEastAsia" w:hAnsi="Arial" w:cs="Arial"/>
                <w:sz w:val="20"/>
                <w:szCs w:val="20"/>
              </w:rPr>
            </w:pPr>
          </w:p>
        </w:tc>
        <w:tc>
          <w:tcPr>
            <w:tcW w:w="4680" w:type="dxa"/>
          </w:tcPr>
          <w:p w14:paraId="02EA12EE" w14:textId="2105F66C" w:rsidR="00A56F51" w:rsidRPr="003A3341" w:rsidRDefault="00A56F51" w:rsidP="00A56F51">
            <w:pPr>
              <w:pStyle w:val="ListParagraph"/>
              <w:rPr>
                <w:rFonts w:ascii="Arial" w:hAnsi="Arial" w:cs="Arial"/>
                <w:sz w:val="20"/>
                <w:szCs w:val="20"/>
              </w:rPr>
            </w:pPr>
          </w:p>
        </w:tc>
        <w:tc>
          <w:tcPr>
            <w:tcW w:w="5035" w:type="dxa"/>
          </w:tcPr>
          <w:p w14:paraId="68E4F113" w14:textId="7CCB54DD" w:rsidR="00A56F51" w:rsidRPr="003A3341" w:rsidRDefault="00A56F51" w:rsidP="00A56F51">
            <w:pPr>
              <w:pStyle w:val="ListParagraph"/>
              <w:rPr>
                <w:rFonts w:ascii="Arial" w:hAnsi="Arial" w:cs="Arial"/>
                <w:sz w:val="20"/>
                <w:szCs w:val="20"/>
              </w:rPr>
            </w:pPr>
          </w:p>
        </w:tc>
      </w:tr>
      <w:tr w:rsidR="00A56F51" w:rsidRPr="003A3341" w14:paraId="78EBEC7B" w14:textId="77777777" w:rsidTr="004A329E">
        <w:tc>
          <w:tcPr>
            <w:tcW w:w="4680" w:type="dxa"/>
          </w:tcPr>
          <w:p w14:paraId="3879F453" w14:textId="21988F34" w:rsidR="00A56F51" w:rsidRPr="003A3341" w:rsidRDefault="00A56F51" w:rsidP="00A56F51">
            <w:pPr>
              <w:pStyle w:val="ListParagraph"/>
              <w:numPr>
                <w:ilvl w:val="0"/>
                <w:numId w:val="13"/>
              </w:numPr>
              <w:rPr>
                <w:rFonts w:ascii="Arial" w:hAnsi="Arial" w:cs="Arial"/>
                <w:sz w:val="20"/>
                <w:szCs w:val="20"/>
              </w:rPr>
            </w:pPr>
          </w:p>
        </w:tc>
        <w:tc>
          <w:tcPr>
            <w:tcW w:w="4680" w:type="dxa"/>
          </w:tcPr>
          <w:p w14:paraId="1DFDDEE6" w14:textId="332DE205" w:rsidR="00A56F51" w:rsidRPr="003A3341" w:rsidRDefault="00A56F51" w:rsidP="00A56F51">
            <w:pPr>
              <w:pStyle w:val="ListParagraph"/>
              <w:rPr>
                <w:rFonts w:ascii="Arial" w:hAnsi="Arial" w:cs="Arial"/>
                <w:sz w:val="20"/>
                <w:szCs w:val="20"/>
              </w:rPr>
            </w:pPr>
          </w:p>
        </w:tc>
        <w:tc>
          <w:tcPr>
            <w:tcW w:w="5035" w:type="dxa"/>
          </w:tcPr>
          <w:p w14:paraId="1BB13932" w14:textId="0244ADBD" w:rsidR="00A56F51" w:rsidRPr="003A3341" w:rsidRDefault="00A56F51" w:rsidP="00A56F51">
            <w:pPr>
              <w:pStyle w:val="ListParagraph"/>
              <w:rPr>
                <w:rFonts w:ascii="Arial" w:hAnsi="Arial" w:cs="Arial"/>
                <w:sz w:val="20"/>
                <w:szCs w:val="20"/>
              </w:rPr>
            </w:pPr>
          </w:p>
        </w:tc>
      </w:tr>
      <w:tr w:rsidR="00A56F51" w:rsidRPr="003A3341" w14:paraId="063D64DD" w14:textId="77777777" w:rsidTr="004A329E">
        <w:tc>
          <w:tcPr>
            <w:tcW w:w="4680" w:type="dxa"/>
          </w:tcPr>
          <w:p w14:paraId="5223FB1C" w14:textId="2EE08EC5" w:rsidR="00A56F51" w:rsidRPr="003A3341" w:rsidRDefault="00A56F51" w:rsidP="00A56F51">
            <w:pPr>
              <w:pStyle w:val="ListParagraph"/>
              <w:numPr>
                <w:ilvl w:val="0"/>
                <w:numId w:val="13"/>
              </w:numPr>
              <w:rPr>
                <w:rFonts w:ascii="Arial" w:hAnsi="Arial" w:cs="Arial"/>
                <w:sz w:val="20"/>
                <w:szCs w:val="20"/>
              </w:rPr>
            </w:pPr>
          </w:p>
        </w:tc>
        <w:tc>
          <w:tcPr>
            <w:tcW w:w="4680" w:type="dxa"/>
          </w:tcPr>
          <w:p w14:paraId="49654C9E" w14:textId="60C3F44A" w:rsidR="00A56F51" w:rsidRPr="003A3341" w:rsidRDefault="00A56F51" w:rsidP="00A56F51">
            <w:pPr>
              <w:pStyle w:val="ListParagraph"/>
              <w:rPr>
                <w:rFonts w:ascii="Arial" w:hAnsi="Arial" w:cs="Arial"/>
                <w:sz w:val="20"/>
                <w:szCs w:val="20"/>
              </w:rPr>
            </w:pPr>
          </w:p>
        </w:tc>
        <w:tc>
          <w:tcPr>
            <w:tcW w:w="5035" w:type="dxa"/>
          </w:tcPr>
          <w:p w14:paraId="29C85A4F" w14:textId="77777777" w:rsidR="00A56F51" w:rsidRPr="003A3341" w:rsidRDefault="00A56F51" w:rsidP="00A56F51">
            <w:pPr>
              <w:pStyle w:val="ListParagraph"/>
              <w:rPr>
                <w:rFonts w:ascii="Arial" w:hAnsi="Arial" w:cs="Arial"/>
                <w:sz w:val="20"/>
                <w:szCs w:val="20"/>
              </w:rPr>
            </w:pPr>
          </w:p>
        </w:tc>
      </w:tr>
    </w:tbl>
    <w:p w14:paraId="0082578C" w14:textId="4E790EA1" w:rsidR="00A56F51" w:rsidRDefault="00A56F51" w:rsidP="00FA2410">
      <w:pPr>
        <w:jc w:val="center"/>
        <w:rPr>
          <w:b/>
          <w:sz w:val="24"/>
          <w:u w:val="single"/>
        </w:rPr>
      </w:pPr>
    </w:p>
    <w:p w14:paraId="15332071" w14:textId="65703C61" w:rsidR="00A56F51" w:rsidRDefault="00A56F51" w:rsidP="00FA2410">
      <w:pPr>
        <w:jc w:val="center"/>
        <w:rPr>
          <w:b/>
          <w:sz w:val="24"/>
          <w:u w:val="single"/>
        </w:rPr>
      </w:pPr>
    </w:p>
    <w:p w14:paraId="1DC95152" w14:textId="4F4188D6" w:rsidR="00A56F51" w:rsidRDefault="00A56F51" w:rsidP="00FA2410">
      <w:pPr>
        <w:jc w:val="center"/>
        <w:rPr>
          <w:b/>
          <w:sz w:val="24"/>
          <w:u w:val="single"/>
        </w:rPr>
      </w:pPr>
    </w:p>
    <w:p w14:paraId="202B4F9D" w14:textId="3899F3A8" w:rsidR="00A56F51" w:rsidRDefault="00A56F51" w:rsidP="00FA2410">
      <w:pPr>
        <w:jc w:val="center"/>
        <w:rPr>
          <w:b/>
          <w:sz w:val="24"/>
          <w:u w:val="single"/>
        </w:rPr>
      </w:pPr>
    </w:p>
    <w:p w14:paraId="052541A9" w14:textId="0154AAC5" w:rsidR="00A56F51" w:rsidRDefault="00A56F51" w:rsidP="00FA2410">
      <w:pPr>
        <w:jc w:val="center"/>
        <w:rPr>
          <w:b/>
          <w:sz w:val="24"/>
          <w:u w:val="single"/>
        </w:rPr>
      </w:pPr>
    </w:p>
    <w:p w14:paraId="2827E7CA" w14:textId="1DF3E7E9" w:rsidR="00A56F51" w:rsidRDefault="00A56F51" w:rsidP="00FA2410">
      <w:pPr>
        <w:jc w:val="center"/>
        <w:rPr>
          <w:b/>
          <w:sz w:val="24"/>
          <w:u w:val="single"/>
        </w:rPr>
      </w:pPr>
    </w:p>
    <w:p w14:paraId="3114851D" w14:textId="77777777" w:rsidR="00A56F51" w:rsidRPr="00167E04" w:rsidRDefault="00A56F51" w:rsidP="00FA2410">
      <w:pPr>
        <w:jc w:val="center"/>
        <w:rPr>
          <w:b/>
          <w:sz w:val="24"/>
          <w:u w:val="single"/>
        </w:rPr>
      </w:pPr>
    </w:p>
    <w:p w14:paraId="3A676601" w14:textId="71FC1274" w:rsidR="00D360FA" w:rsidRPr="00167E04" w:rsidRDefault="00D360FA" w:rsidP="00FA2410">
      <w:pPr>
        <w:pStyle w:val="ListParagraph"/>
        <w:numPr>
          <w:ilvl w:val="0"/>
          <w:numId w:val="4"/>
        </w:numPr>
        <w:ind w:left="1080" w:firstLine="0"/>
        <w:jc w:val="center"/>
        <w:rPr>
          <w:b/>
          <w:szCs w:val="18"/>
        </w:rPr>
      </w:pPr>
      <w:r w:rsidRPr="00167E04">
        <w:rPr>
          <w:b/>
          <w:szCs w:val="18"/>
        </w:rPr>
        <w:lastRenderedPageBreak/>
        <w:t>PORTFOLIO RUBRIC</w:t>
      </w:r>
    </w:p>
    <w:tbl>
      <w:tblPr>
        <w:tblStyle w:val="TableGrid"/>
        <w:tblW w:w="14490" w:type="dxa"/>
        <w:tblInd w:w="-5" w:type="dxa"/>
        <w:tblLook w:val="04A0" w:firstRow="1" w:lastRow="0" w:firstColumn="1" w:lastColumn="0" w:noHBand="0" w:noVBand="1"/>
      </w:tblPr>
      <w:tblGrid>
        <w:gridCol w:w="5161"/>
        <w:gridCol w:w="6359"/>
        <w:gridCol w:w="2970"/>
      </w:tblGrid>
      <w:tr w:rsidR="00D360FA" w:rsidRPr="00167E04" w14:paraId="2A0A79AD" w14:textId="77777777" w:rsidTr="003D351C">
        <w:trPr>
          <w:trHeight w:val="827"/>
        </w:trPr>
        <w:tc>
          <w:tcPr>
            <w:tcW w:w="5161" w:type="dxa"/>
          </w:tcPr>
          <w:tbl>
            <w:tblPr>
              <w:tblStyle w:val="TableGrid"/>
              <w:tblW w:w="0" w:type="auto"/>
              <w:tblLook w:val="04A0" w:firstRow="1" w:lastRow="0" w:firstColumn="1" w:lastColumn="0" w:noHBand="0" w:noVBand="1"/>
            </w:tblPr>
            <w:tblGrid>
              <w:gridCol w:w="4945"/>
            </w:tblGrid>
            <w:tr w:rsidR="00D360FA" w:rsidRPr="00167E04" w14:paraId="271A0046" w14:textId="77777777" w:rsidTr="00AD430B">
              <w:tc>
                <w:tcPr>
                  <w:tcW w:w="13904" w:type="dxa"/>
                  <w:tcBorders>
                    <w:top w:val="nil"/>
                    <w:left w:val="nil"/>
                    <w:bottom w:val="nil"/>
                    <w:right w:val="nil"/>
                  </w:tcBorders>
                </w:tcPr>
                <w:p w14:paraId="2BC10643" w14:textId="77777777" w:rsidR="00D360FA" w:rsidRPr="00167E04" w:rsidRDefault="00D360FA" w:rsidP="00AD430B">
                  <w:pPr>
                    <w:rPr>
                      <w:b/>
                      <w:szCs w:val="18"/>
                    </w:rPr>
                  </w:pPr>
                </w:p>
              </w:tc>
            </w:tr>
          </w:tbl>
          <w:p w14:paraId="2B893F4B" w14:textId="77777777" w:rsidR="00D360FA" w:rsidRPr="00167E04" w:rsidRDefault="00D360FA" w:rsidP="00AD430B">
            <w:pPr>
              <w:rPr>
                <w:b/>
                <w:szCs w:val="18"/>
              </w:rPr>
            </w:pPr>
            <w:r w:rsidRPr="00167E04">
              <w:rPr>
                <w:b/>
                <w:szCs w:val="18"/>
              </w:rPr>
              <w:t>Criteria:</w:t>
            </w:r>
          </w:p>
          <w:p w14:paraId="4B4DED1F" w14:textId="77777777" w:rsidR="00D360FA" w:rsidRPr="00167E04" w:rsidRDefault="00D360FA" w:rsidP="00AD430B">
            <w:pPr>
              <w:rPr>
                <w:szCs w:val="18"/>
              </w:rPr>
            </w:pPr>
          </w:p>
        </w:tc>
        <w:tc>
          <w:tcPr>
            <w:tcW w:w="6359" w:type="dxa"/>
          </w:tcPr>
          <w:p w14:paraId="078EA60B" w14:textId="77777777" w:rsidR="00D360FA" w:rsidRPr="00167E04" w:rsidRDefault="00D360FA" w:rsidP="00AD430B">
            <w:pPr>
              <w:rPr>
                <w:b/>
                <w:szCs w:val="18"/>
              </w:rPr>
            </w:pPr>
          </w:p>
          <w:p w14:paraId="06849711" w14:textId="77777777" w:rsidR="00D360FA" w:rsidRPr="00167E04" w:rsidRDefault="00D360FA" w:rsidP="00AD430B">
            <w:pPr>
              <w:rPr>
                <w:b/>
                <w:szCs w:val="18"/>
              </w:rPr>
            </w:pPr>
            <w:r w:rsidRPr="00167E04">
              <w:rPr>
                <w:b/>
                <w:szCs w:val="18"/>
              </w:rPr>
              <w:t>Longer Description:</w:t>
            </w:r>
          </w:p>
          <w:p w14:paraId="27A41AF4" w14:textId="77777777" w:rsidR="00D360FA" w:rsidRPr="00167E04" w:rsidRDefault="00D360FA" w:rsidP="00AD430B">
            <w:pPr>
              <w:rPr>
                <w:b/>
                <w:szCs w:val="18"/>
              </w:rPr>
            </w:pPr>
          </w:p>
        </w:tc>
        <w:tc>
          <w:tcPr>
            <w:tcW w:w="2970" w:type="dxa"/>
          </w:tcPr>
          <w:p w14:paraId="5DAAC9D2" w14:textId="77777777" w:rsidR="00D360FA" w:rsidRPr="00167E04" w:rsidRDefault="00D360FA" w:rsidP="00AD430B">
            <w:pPr>
              <w:rPr>
                <w:b/>
                <w:szCs w:val="18"/>
              </w:rPr>
            </w:pPr>
          </w:p>
          <w:p w14:paraId="7C0D6C8E" w14:textId="77777777" w:rsidR="00D360FA" w:rsidRPr="00167E04" w:rsidRDefault="00D360FA" w:rsidP="004561E1">
            <w:pPr>
              <w:rPr>
                <w:b/>
                <w:szCs w:val="18"/>
              </w:rPr>
            </w:pPr>
            <w:r w:rsidRPr="00167E04">
              <w:rPr>
                <w:b/>
                <w:szCs w:val="18"/>
              </w:rPr>
              <w:t>Maximum Points per Criterion</w:t>
            </w:r>
          </w:p>
        </w:tc>
      </w:tr>
      <w:tr w:rsidR="00D360FA" w:rsidRPr="00167E04" w14:paraId="2B29D776" w14:textId="77777777" w:rsidTr="003D351C">
        <w:trPr>
          <w:trHeight w:val="1610"/>
        </w:trPr>
        <w:tc>
          <w:tcPr>
            <w:tcW w:w="5161" w:type="dxa"/>
          </w:tcPr>
          <w:p w14:paraId="6EEA9F83" w14:textId="77777777" w:rsidR="00D360FA" w:rsidRDefault="00D360FA" w:rsidP="00167E04">
            <w:pPr>
              <w:rPr>
                <w:color w:val="C00000"/>
                <w:szCs w:val="18"/>
              </w:rPr>
            </w:pPr>
            <w:r w:rsidRPr="00167E04">
              <w:rPr>
                <w:color w:val="C00000"/>
                <w:szCs w:val="18"/>
              </w:rPr>
              <w:t xml:space="preserve">Criterion #1:  </w:t>
            </w:r>
          </w:p>
          <w:p w14:paraId="39F6513D" w14:textId="77777777" w:rsidR="00167E04" w:rsidRPr="00167E04" w:rsidRDefault="00167E04" w:rsidP="00167E04">
            <w:pPr>
              <w:rPr>
                <w:color w:val="C00000"/>
                <w:szCs w:val="18"/>
              </w:rPr>
            </w:pPr>
          </w:p>
          <w:p w14:paraId="39975353" w14:textId="77777777" w:rsidR="00167E04" w:rsidRPr="00167E04" w:rsidRDefault="00167E04" w:rsidP="00167E04">
            <w:pPr>
              <w:rPr>
                <w:b/>
                <w:color w:val="C00000"/>
                <w:szCs w:val="18"/>
              </w:rPr>
            </w:pPr>
            <w:r w:rsidRPr="00167E04">
              <w:rPr>
                <w:rFonts w:cs="Times New Roman"/>
                <w:color w:val="C00000"/>
                <w:sz w:val="20"/>
                <w:szCs w:val="18"/>
              </w:rPr>
              <w:t>Examine and compose evidence of learning</w:t>
            </w:r>
          </w:p>
        </w:tc>
        <w:tc>
          <w:tcPr>
            <w:tcW w:w="6359" w:type="dxa"/>
          </w:tcPr>
          <w:p w14:paraId="7D645989" w14:textId="77777777" w:rsidR="00D360FA" w:rsidRPr="00167E04" w:rsidRDefault="00D360FA" w:rsidP="00AD430B">
            <w:pPr>
              <w:rPr>
                <w:szCs w:val="18"/>
              </w:rPr>
            </w:pPr>
            <w:r w:rsidRPr="00167E04">
              <w:rPr>
                <w:szCs w:val="18"/>
              </w:rPr>
              <w:t xml:space="preserve">The portfolio demonstrates critical thinking, high level communication skills, is well organized, coherent, and includes college level thinking, writing, and/or speaking.  </w:t>
            </w:r>
          </w:p>
          <w:p w14:paraId="0DCBDA6D" w14:textId="77777777" w:rsidR="00D360FA" w:rsidRPr="00167E04" w:rsidRDefault="00D360FA" w:rsidP="00AD430B">
            <w:pPr>
              <w:rPr>
                <w:szCs w:val="18"/>
              </w:rPr>
            </w:pPr>
          </w:p>
          <w:p w14:paraId="60875299" w14:textId="77777777" w:rsidR="00D360FA" w:rsidRPr="00167E04" w:rsidRDefault="00D360FA" w:rsidP="004561E1">
            <w:pPr>
              <w:rPr>
                <w:b/>
                <w:szCs w:val="18"/>
              </w:rPr>
            </w:pPr>
            <w:r w:rsidRPr="00167E04">
              <w:rPr>
                <w:szCs w:val="18"/>
              </w:rPr>
              <w:t xml:space="preserve">The student </w:t>
            </w:r>
            <w:r w:rsidR="004561E1" w:rsidRPr="00167E04">
              <w:rPr>
                <w:szCs w:val="18"/>
              </w:rPr>
              <w:t>integrates</w:t>
            </w:r>
            <w:r w:rsidRPr="00167E04">
              <w:rPr>
                <w:szCs w:val="18"/>
              </w:rPr>
              <w:t xml:space="preserve"> each of the objective</w:t>
            </w:r>
            <w:r w:rsidR="004561E1" w:rsidRPr="00167E04">
              <w:rPr>
                <w:szCs w:val="18"/>
              </w:rPr>
              <w:t>s</w:t>
            </w:r>
            <w:r w:rsidRPr="00167E04">
              <w:rPr>
                <w:szCs w:val="18"/>
              </w:rPr>
              <w:t xml:space="preserve"> in the course outline of record throughout the portfolio and emphasizes student-learning outcomes in the opening and closing statements of the portfolio.</w:t>
            </w:r>
          </w:p>
        </w:tc>
        <w:tc>
          <w:tcPr>
            <w:tcW w:w="2970" w:type="dxa"/>
          </w:tcPr>
          <w:p w14:paraId="4278B0F7" w14:textId="77777777" w:rsidR="00D360FA" w:rsidRPr="00167E04" w:rsidRDefault="00D360FA" w:rsidP="00AD430B">
            <w:pPr>
              <w:rPr>
                <w:b/>
                <w:szCs w:val="18"/>
              </w:rPr>
            </w:pPr>
            <w:r w:rsidRPr="00167E04">
              <w:rPr>
                <w:b/>
                <w:szCs w:val="18"/>
              </w:rPr>
              <w:t>40</w:t>
            </w:r>
          </w:p>
        </w:tc>
      </w:tr>
      <w:tr w:rsidR="00D360FA" w:rsidRPr="00167E04" w14:paraId="56D6FD8A" w14:textId="77777777" w:rsidTr="003D351C">
        <w:trPr>
          <w:trHeight w:val="1160"/>
        </w:trPr>
        <w:tc>
          <w:tcPr>
            <w:tcW w:w="5161" w:type="dxa"/>
          </w:tcPr>
          <w:p w14:paraId="7F3B9AA3" w14:textId="77777777" w:rsidR="00D360FA" w:rsidRPr="00167E04" w:rsidRDefault="00D360FA" w:rsidP="00AD430B">
            <w:pPr>
              <w:rPr>
                <w:color w:val="C00000"/>
                <w:szCs w:val="18"/>
              </w:rPr>
            </w:pPr>
            <w:r w:rsidRPr="00167E04">
              <w:rPr>
                <w:color w:val="C00000"/>
                <w:szCs w:val="18"/>
              </w:rPr>
              <w:t xml:space="preserve">Criterion #2:  </w:t>
            </w:r>
          </w:p>
          <w:p w14:paraId="2CA85813" w14:textId="77777777" w:rsidR="00D360FA" w:rsidRPr="00167E04" w:rsidRDefault="00D360FA" w:rsidP="00AD430B">
            <w:pPr>
              <w:rPr>
                <w:color w:val="C00000"/>
                <w:szCs w:val="18"/>
              </w:rPr>
            </w:pPr>
          </w:p>
          <w:p w14:paraId="5147AA4B" w14:textId="77777777" w:rsidR="00D360FA" w:rsidRPr="00167E04" w:rsidRDefault="00167E04" w:rsidP="00AD430B">
            <w:pPr>
              <w:rPr>
                <w:b/>
                <w:color w:val="C00000"/>
                <w:szCs w:val="18"/>
              </w:rPr>
            </w:pPr>
            <w:r w:rsidRPr="00167E04">
              <w:rPr>
                <w:rFonts w:cs="Times New Roman"/>
                <w:color w:val="C00000"/>
                <w:sz w:val="20"/>
                <w:szCs w:val="18"/>
              </w:rPr>
              <w:t>Identify, discuss, and apply learning</w:t>
            </w:r>
          </w:p>
        </w:tc>
        <w:tc>
          <w:tcPr>
            <w:tcW w:w="6359" w:type="dxa"/>
          </w:tcPr>
          <w:p w14:paraId="455CCD79" w14:textId="77777777" w:rsidR="00D360FA" w:rsidRPr="00167E04" w:rsidRDefault="00D360FA" w:rsidP="00AD430B">
            <w:pPr>
              <w:rPr>
                <w:szCs w:val="18"/>
              </w:rPr>
            </w:pPr>
            <w:r w:rsidRPr="00167E04">
              <w:rPr>
                <w:szCs w:val="18"/>
              </w:rPr>
              <w:t xml:space="preserve">Artifacts, exhibits, and other relevant documentation provide evidence of learning.  </w:t>
            </w:r>
          </w:p>
          <w:p w14:paraId="144366B6" w14:textId="77777777" w:rsidR="00D360FA" w:rsidRPr="00167E04" w:rsidRDefault="00D360FA" w:rsidP="00AD430B">
            <w:pPr>
              <w:rPr>
                <w:szCs w:val="18"/>
              </w:rPr>
            </w:pPr>
          </w:p>
          <w:p w14:paraId="78C82017" w14:textId="77777777" w:rsidR="00D360FA" w:rsidRPr="00167E04" w:rsidRDefault="00D360FA" w:rsidP="00AD430B">
            <w:pPr>
              <w:rPr>
                <w:b/>
                <w:szCs w:val="18"/>
              </w:rPr>
            </w:pPr>
            <w:r w:rsidRPr="00167E04">
              <w:rPr>
                <w:szCs w:val="18"/>
              </w:rPr>
              <w:t>Applied learning could b</w:t>
            </w:r>
            <w:r w:rsidR="0034583C">
              <w:rPr>
                <w:szCs w:val="18"/>
              </w:rPr>
              <w:t>e demonstrated in various ways</w:t>
            </w:r>
            <w:r w:rsidRPr="00167E04">
              <w:rPr>
                <w:szCs w:val="18"/>
              </w:rPr>
              <w:t xml:space="preserve"> to include but not be limited to an interview, college level MLA, APA, or Chicago style report; a hands-on skills demonstration format, an exhibit or show.</w:t>
            </w:r>
          </w:p>
        </w:tc>
        <w:tc>
          <w:tcPr>
            <w:tcW w:w="2970" w:type="dxa"/>
          </w:tcPr>
          <w:p w14:paraId="3084199A" w14:textId="77777777" w:rsidR="00D360FA" w:rsidRPr="00167E04" w:rsidRDefault="00D360FA" w:rsidP="00AD430B">
            <w:pPr>
              <w:rPr>
                <w:b/>
                <w:szCs w:val="18"/>
              </w:rPr>
            </w:pPr>
            <w:r w:rsidRPr="00167E04">
              <w:rPr>
                <w:b/>
                <w:szCs w:val="18"/>
              </w:rPr>
              <w:t>30</w:t>
            </w:r>
          </w:p>
        </w:tc>
      </w:tr>
      <w:tr w:rsidR="00D360FA" w:rsidRPr="00167E04" w14:paraId="4FD61310" w14:textId="77777777" w:rsidTr="003D351C">
        <w:trPr>
          <w:trHeight w:val="1160"/>
        </w:trPr>
        <w:tc>
          <w:tcPr>
            <w:tcW w:w="5161" w:type="dxa"/>
          </w:tcPr>
          <w:p w14:paraId="10C973BF" w14:textId="77777777" w:rsidR="00D360FA" w:rsidRPr="00167E04" w:rsidRDefault="00D360FA" w:rsidP="00167E04">
            <w:pPr>
              <w:rPr>
                <w:color w:val="C00000"/>
                <w:szCs w:val="18"/>
              </w:rPr>
            </w:pPr>
            <w:r w:rsidRPr="00167E04">
              <w:rPr>
                <w:color w:val="C00000"/>
                <w:szCs w:val="18"/>
              </w:rPr>
              <w:t xml:space="preserve">Criterion #3:  </w:t>
            </w:r>
          </w:p>
          <w:p w14:paraId="1B6A2D59" w14:textId="77777777" w:rsidR="00167E04" w:rsidRPr="00167E04" w:rsidRDefault="00167E04" w:rsidP="00167E04">
            <w:pPr>
              <w:rPr>
                <w:color w:val="C00000"/>
                <w:szCs w:val="18"/>
              </w:rPr>
            </w:pPr>
          </w:p>
          <w:p w14:paraId="535A6355" w14:textId="77777777" w:rsidR="00167E04" w:rsidRPr="00167E04" w:rsidRDefault="00167E04" w:rsidP="00167E04">
            <w:pPr>
              <w:rPr>
                <w:color w:val="C00000"/>
                <w:szCs w:val="18"/>
              </w:rPr>
            </w:pPr>
            <w:r>
              <w:rPr>
                <w:rFonts w:cs="Times New Roman"/>
                <w:color w:val="C00000"/>
                <w:sz w:val="20"/>
                <w:szCs w:val="18"/>
              </w:rPr>
              <w:t>Describe and reflect l</w:t>
            </w:r>
            <w:r w:rsidRPr="00167E04">
              <w:rPr>
                <w:rFonts w:cs="Times New Roman"/>
                <w:color w:val="C00000"/>
                <w:sz w:val="20"/>
                <w:szCs w:val="18"/>
              </w:rPr>
              <w:t>earning</w:t>
            </w:r>
          </w:p>
        </w:tc>
        <w:tc>
          <w:tcPr>
            <w:tcW w:w="6359" w:type="dxa"/>
          </w:tcPr>
          <w:p w14:paraId="4DA18FF7" w14:textId="77777777" w:rsidR="00D360FA" w:rsidRPr="00167E04" w:rsidRDefault="00D360FA" w:rsidP="00AD430B">
            <w:pPr>
              <w:rPr>
                <w:szCs w:val="18"/>
              </w:rPr>
            </w:pPr>
            <w:r w:rsidRPr="00167E04">
              <w:rPr>
                <w:szCs w:val="18"/>
              </w:rPr>
              <w:t xml:space="preserve">The student is able to integrate into the portfolio a reflective narrative that contextualizes their learning as it relates to the field of study. </w:t>
            </w:r>
          </w:p>
        </w:tc>
        <w:tc>
          <w:tcPr>
            <w:tcW w:w="2970" w:type="dxa"/>
          </w:tcPr>
          <w:p w14:paraId="4A1CD9A3" w14:textId="77777777" w:rsidR="00D360FA" w:rsidRPr="00167E04" w:rsidRDefault="00C63ABD" w:rsidP="00AD430B">
            <w:pPr>
              <w:rPr>
                <w:b/>
                <w:szCs w:val="18"/>
              </w:rPr>
            </w:pPr>
            <w:r w:rsidRPr="00167E04">
              <w:rPr>
                <w:b/>
                <w:szCs w:val="18"/>
              </w:rPr>
              <w:t>3</w:t>
            </w:r>
            <w:r w:rsidR="00D360FA" w:rsidRPr="00167E04">
              <w:rPr>
                <w:b/>
                <w:szCs w:val="18"/>
              </w:rPr>
              <w:t>0</w:t>
            </w:r>
          </w:p>
        </w:tc>
      </w:tr>
    </w:tbl>
    <w:p w14:paraId="670B1F8A" w14:textId="68EAFFF3" w:rsidR="005B4554" w:rsidRPr="00167E04" w:rsidRDefault="005B4554" w:rsidP="005B4554">
      <w:pPr>
        <w:rPr>
          <w:b/>
        </w:rPr>
      </w:pPr>
    </w:p>
    <w:p w14:paraId="30C5E3D9" w14:textId="77777777" w:rsidR="004561E1" w:rsidRPr="00167E04" w:rsidRDefault="00167E04" w:rsidP="00C63ABD">
      <w:pPr>
        <w:pStyle w:val="ListParagraph"/>
        <w:numPr>
          <w:ilvl w:val="0"/>
          <w:numId w:val="4"/>
        </w:numPr>
        <w:jc w:val="center"/>
        <w:rPr>
          <w:b/>
        </w:rPr>
      </w:pPr>
      <w:r>
        <w:rPr>
          <w:b/>
        </w:rPr>
        <w:t>RUBRIC and</w:t>
      </w:r>
      <w:r w:rsidR="004561E1" w:rsidRPr="00167E04">
        <w:rPr>
          <w:b/>
        </w:rPr>
        <w:t xml:space="preserve"> MASTERY LEVEL:  Includes </w:t>
      </w:r>
      <w:r>
        <w:rPr>
          <w:b/>
        </w:rPr>
        <w:t>three</w:t>
      </w:r>
      <w:r w:rsidR="004561E1" w:rsidRPr="00167E04">
        <w:rPr>
          <w:b/>
        </w:rPr>
        <w:t xml:space="preserve"> essential </w:t>
      </w:r>
      <w:r>
        <w:rPr>
          <w:b/>
        </w:rPr>
        <w:t>criteria</w:t>
      </w:r>
      <w:r w:rsidR="004561E1" w:rsidRPr="00167E04">
        <w:rPr>
          <w:b/>
        </w:rPr>
        <w:t xml:space="preserve"> (down) for determining the level of mastery (across).</w:t>
      </w:r>
    </w:p>
    <w:tbl>
      <w:tblPr>
        <w:tblStyle w:val="TableGrid"/>
        <w:tblW w:w="14310" w:type="dxa"/>
        <w:tblInd w:w="175" w:type="dxa"/>
        <w:tblLook w:val="04A0" w:firstRow="1" w:lastRow="0" w:firstColumn="1" w:lastColumn="0" w:noHBand="0" w:noVBand="1"/>
      </w:tblPr>
      <w:tblGrid>
        <w:gridCol w:w="1710"/>
        <w:gridCol w:w="2469"/>
        <w:gridCol w:w="2434"/>
        <w:gridCol w:w="2586"/>
        <w:gridCol w:w="2619"/>
        <w:gridCol w:w="2492"/>
      </w:tblGrid>
      <w:tr w:rsidR="004561E1" w:rsidRPr="00167E04" w14:paraId="19A0ED4E" w14:textId="77777777" w:rsidTr="00167E04">
        <w:trPr>
          <w:trHeight w:val="152"/>
        </w:trPr>
        <w:tc>
          <w:tcPr>
            <w:tcW w:w="1710" w:type="dxa"/>
          </w:tcPr>
          <w:p w14:paraId="32C2D932" w14:textId="77777777" w:rsidR="004561E1" w:rsidRPr="00167E04" w:rsidRDefault="004561E1" w:rsidP="00AD430B">
            <w:pPr>
              <w:jc w:val="center"/>
              <w:rPr>
                <w:rFonts w:cs="Times New Roman"/>
                <w:b/>
                <w:sz w:val="18"/>
                <w:szCs w:val="18"/>
              </w:rPr>
            </w:pPr>
            <w:r w:rsidRPr="00167E04">
              <w:rPr>
                <w:rFonts w:cs="Times New Roman"/>
                <w:b/>
                <w:sz w:val="18"/>
                <w:szCs w:val="18"/>
              </w:rPr>
              <w:t>Category</w:t>
            </w:r>
          </w:p>
        </w:tc>
        <w:tc>
          <w:tcPr>
            <w:tcW w:w="2469" w:type="dxa"/>
          </w:tcPr>
          <w:p w14:paraId="78131313" w14:textId="77777777" w:rsidR="004561E1" w:rsidRPr="00167E04" w:rsidRDefault="004561E1" w:rsidP="00AD430B">
            <w:pPr>
              <w:rPr>
                <w:rFonts w:cs="Times New Roman"/>
                <w:b/>
                <w:sz w:val="18"/>
                <w:szCs w:val="18"/>
              </w:rPr>
            </w:pPr>
            <w:r w:rsidRPr="00167E04">
              <w:rPr>
                <w:rFonts w:cs="Times New Roman"/>
                <w:b/>
                <w:sz w:val="18"/>
                <w:szCs w:val="18"/>
              </w:rPr>
              <w:t xml:space="preserve">A, Superior </w:t>
            </w:r>
          </w:p>
        </w:tc>
        <w:tc>
          <w:tcPr>
            <w:tcW w:w="2434" w:type="dxa"/>
          </w:tcPr>
          <w:p w14:paraId="0ECFBDC9"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B, Good </w:t>
            </w:r>
          </w:p>
        </w:tc>
        <w:tc>
          <w:tcPr>
            <w:tcW w:w="2586" w:type="dxa"/>
          </w:tcPr>
          <w:p w14:paraId="52B0817D"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 C, Satisfactory </w:t>
            </w:r>
          </w:p>
        </w:tc>
        <w:tc>
          <w:tcPr>
            <w:tcW w:w="2619" w:type="dxa"/>
          </w:tcPr>
          <w:p w14:paraId="58647E76"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D, Less than Satisfactory </w:t>
            </w:r>
          </w:p>
        </w:tc>
        <w:tc>
          <w:tcPr>
            <w:tcW w:w="2492" w:type="dxa"/>
          </w:tcPr>
          <w:p w14:paraId="22545DD8"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F, Failing </w:t>
            </w:r>
          </w:p>
        </w:tc>
      </w:tr>
      <w:tr w:rsidR="001D3B88" w:rsidRPr="00167E04" w14:paraId="1E9B780E" w14:textId="77777777" w:rsidTr="00167E04">
        <w:trPr>
          <w:trHeight w:val="3725"/>
        </w:trPr>
        <w:tc>
          <w:tcPr>
            <w:tcW w:w="1710" w:type="dxa"/>
          </w:tcPr>
          <w:p w14:paraId="4DBC87E7" w14:textId="77777777" w:rsidR="001D3B88" w:rsidRPr="00167E04" w:rsidRDefault="001D3B88" w:rsidP="00241995">
            <w:pPr>
              <w:pStyle w:val="ListParagraph"/>
              <w:numPr>
                <w:ilvl w:val="0"/>
                <w:numId w:val="7"/>
              </w:numPr>
              <w:ind w:left="252" w:hanging="252"/>
              <w:rPr>
                <w:rFonts w:cs="Times New Roman"/>
                <w:color w:val="C00000"/>
                <w:sz w:val="20"/>
                <w:szCs w:val="18"/>
              </w:rPr>
            </w:pPr>
            <w:r w:rsidRPr="00167E04">
              <w:rPr>
                <w:rFonts w:cs="Times New Roman"/>
                <w:color w:val="C00000"/>
                <w:sz w:val="20"/>
                <w:szCs w:val="18"/>
              </w:rPr>
              <w:t xml:space="preserve">Examine and Compose evidence of learning </w:t>
            </w:r>
          </w:p>
        </w:tc>
        <w:tc>
          <w:tcPr>
            <w:tcW w:w="2469" w:type="dxa"/>
          </w:tcPr>
          <w:p w14:paraId="54B67618" w14:textId="77777777" w:rsidR="001D3B88" w:rsidRPr="00167E04" w:rsidRDefault="001D3B88" w:rsidP="001D3B88">
            <w:pPr>
              <w:rPr>
                <w:rFonts w:cs="Times New Roman"/>
                <w:sz w:val="20"/>
                <w:szCs w:val="18"/>
              </w:rPr>
            </w:pPr>
            <w:r w:rsidRPr="00167E04">
              <w:rPr>
                <w:rFonts w:cs="Times New Roman"/>
                <w:sz w:val="20"/>
                <w:szCs w:val="18"/>
              </w:rPr>
              <w:t>The portfolio is well organized with all learning outcomes and course objectives integrated throughout. Written and/or oral communication is composed at a high level demonstrating critical thinking, with minimal grammatical errors</w:t>
            </w:r>
            <w:r w:rsidR="00241995" w:rsidRPr="00167E04">
              <w:rPr>
                <w:rFonts w:cs="Times New Roman"/>
                <w:sz w:val="20"/>
                <w:szCs w:val="18"/>
              </w:rPr>
              <w:t>;</w:t>
            </w:r>
            <w:r w:rsidRPr="00167E04">
              <w:rPr>
                <w:rFonts w:cs="Times New Roman"/>
                <w:sz w:val="20"/>
                <w:szCs w:val="18"/>
              </w:rPr>
              <w:t xml:space="preserve"> proper citations (</w:t>
            </w:r>
            <w:r w:rsidR="00241995" w:rsidRPr="00167E04">
              <w:rPr>
                <w:rFonts w:cs="Times New Roman"/>
                <w:sz w:val="20"/>
                <w:szCs w:val="18"/>
              </w:rPr>
              <w:t>i.e.</w:t>
            </w:r>
            <w:r w:rsidRPr="00167E04">
              <w:rPr>
                <w:rFonts w:cs="Times New Roman"/>
                <w:sz w:val="20"/>
                <w:szCs w:val="18"/>
              </w:rPr>
              <w:t>, MLA, APA, Chicago)</w:t>
            </w:r>
            <w:r w:rsidR="00241995" w:rsidRPr="00167E04">
              <w:rPr>
                <w:rFonts w:cs="Times New Roman"/>
                <w:sz w:val="20"/>
                <w:szCs w:val="18"/>
              </w:rPr>
              <w:t xml:space="preserve"> are used.</w:t>
            </w:r>
          </w:p>
          <w:p w14:paraId="76DD5400" w14:textId="77777777" w:rsidR="001D3B88" w:rsidRPr="00167E04" w:rsidRDefault="001D3B88" w:rsidP="001D3B88">
            <w:pPr>
              <w:rPr>
                <w:rFonts w:cs="Times New Roman"/>
                <w:sz w:val="20"/>
                <w:szCs w:val="18"/>
              </w:rPr>
            </w:pPr>
          </w:p>
        </w:tc>
        <w:tc>
          <w:tcPr>
            <w:tcW w:w="2434" w:type="dxa"/>
          </w:tcPr>
          <w:p w14:paraId="23EC89AD" w14:textId="77777777" w:rsidR="00241995" w:rsidRPr="00167E04" w:rsidRDefault="001D3B88" w:rsidP="00241995">
            <w:pPr>
              <w:rPr>
                <w:rFonts w:cs="Times New Roman"/>
                <w:sz w:val="20"/>
                <w:szCs w:val="18"/>
              </w:rPr>
            </w:pPr>
            <w:r w:rsidRPr="00167E04">
              <w:rPr>
                <w:rFonts w:cs="Times New Roman"/>
                <w:sz w:val="20"/>
                <w:szCs w:val="18"/>
              </w:rPr>
              <w:t>The portfolio is organized with all learning outcomes and the majority of course objectives integrated throughout. Written and/or oral communication is composed at a high level demonstrating good critical thinking skills, but missing analysis, synthesis, or evaluation with minor grammatical errors</w:t>
            </w:r>
            <w:r w:rsidR="00241995" w:rsidRPr="00167E04">
              <w:rPr>
                <w:rFonts w:cs="Times New Roman"/>
                <w:sz w:val="20"/>
                <w:szCs w:val="18"/>
              </w:rPr>
              <w:t>; proper citations (i.e., MLA, APA, Chicago) are used.</w:t>
            </w:r>
          </w:p>
          <w:p w14:paraId="446A671F" w14:textId="77777777" w:rsidR="001D3B88" w:rsidRPr="00167E04" w:rsidRDefault="001D3B88" w:rsidP="001D3B88">
            <w:pPr>
              <w:rPr>
                <w:rFonts w:cs="Times New Roman"/>
                <w:sz w:val="20"/>
                <w:szCs w:val="18"/>
              </w:rPr>
            </w:pPr>
          </w:p>
        </w:tc>
        <w:tc>
          <w:tcPr>
            <w:tcW w:w="2586" w:type="dxa"/>
          </w:tcPr>
          <w:p w14:paraId="4102EFB8" w14:textId="77777777" w:rsidR="00241995" w:rsidRPr="00167E04" w:rsidRDefault="001D3B88" w:rsidP="00241995">
            <w:pPr>
              <w:rPr>
                <w:rFonts w:cs="Times New Roman"/>
                <w:sz w:val="20"/>
                <w:szCs w:val="18"/>
              </w:rPr>
            </w:pPr>
            <w:r w:rsidRPr="00167E04">
              <w:rPr>
                <w:rFonts w:cs="Times New Roman"/>
                <w:sz w:val="20"/>
                <w:szCs w:val="18"/>
              </w:rPr>
              <w:t xml:space="preserve">The portfolio is organized with all learning outcomes and at </w:t>
            </w:r>
            <w:r w:rsidRPr="00FA2410">
              <w:rPr>
                <w:rFonts w:cs="Times New Roman"/>
                <w:sz w:val="20"/>
                <w:szCs w:val="18"/>
              </w:rPr>
              <w:t>least half of the course objectives</w:t>
            </w:r>
            <w:r w:rsidRPr="00167E04">
              <w:rPr>
                <w:rFonts w:cs="Times New Roman"/>
                <w:sz w:val="20"/>
                <w:szCs w:val="18"/>
              </w:rPr>
              <w:t xml:space="preserve"> integrated throughout. Written and/or oral communication is composed at a high level demonstrating some critical thinking skills, but missing more than one area of analysis, synthesis, and evaluation with some grammatical errors</w:t>
            </w:r>
            <w:r w:rsidR="00241995" w:rsidRPr="00167E04">
              <w:rPr>
                <w:rFonts w:cs="Times New Roman"/>
                <w:sz w:val="20"/>
                <w:szCs w:val="18"/>
              </w:rPr>
              <w:t>; proper citations (i.e., MLA, APA, Chicago) are used.</w:t>
            </w:r>
          </w:p>
          <w:p w14:paraId="28B34F6B" w14:textId="77777777" w:rsidR="001D3B88" w:rsidRPr="00167E04" w:rsidRDefault="001D3B88" w:rsidP="001D3B88">
            <w:pPr>
              <w:rPr>
                <w:rFonts w:cs="Times New Roman"/>
                <w:sz w:val="20"/>
                <w:szCs w:val="18"/>
              </w:rPr>
            </w:pPr>
          </w:p>
        </w:tc>
        <w:tc>
          <w:tcPr>
            <w:tcW w:w="2619" w:type="dxa"/>
          </w:tcPr>
          <w:p w14:paraId="01FA9317" w14:textId="77777777" w:rsidR="001D3B88" w:rsidRPr="00167E04" w:rsidRDefault="00241995" w:rsidP="00A56756">
            <w:pPr>
              <w:rPr>
                <w:rFonts w:cs="Times New Roman"/>
                <w:sz w:val="20"/>
                <w:szCs w:val="18"/>
              </w:rPr>
            </w:pPr>
            <w:r w:rsidRPr="00167E04">
              <w:rPr>
                <w:rFonts w:cs="Times New Roman"/>
                <w:sz w:val="20"/>
                <w:szCs w:val="18"/>
              </w:rPr>
              <w:t xml:space="preserve">The portfolio lacks organization, has insufficient learning outcomes integration and </w:t>
            </w:r>
            <w:r w:rsidR="00A56756">
              <w:rPr>
                <w:rFonts w:cs="Times New Roman"/>
                <w:sz w:val="20"/>
                <w:szCs w:val="18"/>
              </w:rPr>
              <w:t xml:space="preserve">the </w:t>
            </w:r>
            <w:r w:rsidR="00A56756" w:rsidRPr="00FA2410">
              <w:rPr>
                <w:rFonts w:cs="Times New Roman"/>
                <w:sz w:val="20"/>
                <w:szCs w:val="18"/>
              </w:rPr>
              <w:t>majority</w:t>
            </w:r>
            <w:r w:rsidRPr="00FA2410">
              <w:rPr>
                <w:rFonts w:cs="Times New Roman"/>
                <w:sz w:val="20"/>
                <w:szCs w:val="18"/>
              </w:rPr>
              <w:t xml:space="preserve"> of the course objectives are not integrated throughout.</w:t>
            </w:r>
            <w:r w:rsidRPr="00167E04">
              <w:rPr>
                <w:rFonts w:cs="Times New Roman"/>
                <w:sz w:val="20"/>
                <w:szCs w:val="18"/>
              </w:rPr>
              <w:t xml:space="preserve"> Written and/or oral communication is not composed at a high level and lacks skills in analysis, synthesis, and evaluation with some grammatical errors at an unsatisfactory level and improper use of citations (i.e., MLA, APA, Chicago).</w:t>
            </w:r>
          </w:p>
        </w:tc>
        <w:tc>
          <w:tcPr>
            <w:tcW w:w="2492" w:type="dxa"/>
          </w:tcPr>
          <w:p w14:paraId="04E99D52" w14:textId="77777777" w:rsidR="00241995" w:rsidRPr="00167E04" w:rsidRDefault="00241995" w:rsidP="00241995">
            <w:pPr>
              <w:rPr>
                <w:rFonts w:cs="Times New Roman"/>
                <w:sz w:val="20"/>
                <w:szCs w:val="18"/>
              </w:rPr>
            </w:pPr>
            <w:r w:rsidRPr="00167E04">
              <w:rPr>
                <w:rFonts w:cs="Times New Roman"/>
                <w:sz w:val="20"/>
                <w:szCs w:val="18"/>
              </w:rPr>
              <w:t>The portfolio is not organiz</w:t>
            </w:r>
            <w:r w:rsidR="00A56756">
              <w:rPr>
                <w:rFonts w:cs="Times New Roman"/>
                <w:sz w:val="20"/>
                <w:szCs w:val="18"/>
              </w:rPr>
              <w:t xml:space="preserve">ed with no evidence of learning outcomes </w:t>
            </w:r>
            <w:r w:rsidR="00A56756" w:rsidRPr="00FA2410">
              <w:rPr>
                <w:rFonts w:cs="Times New Roman"/>
                <w:sz w:val="20"/>
                <w:szCs w:val="18"/>
              </w:rPr>
              <w:t xml:space="preserve">and objectives </w:t>
            </w:r>
            <w:r w:rsidRPr="00FA2410">
              <w:rPr>
                <w:rFonts w:cs="Times New Roman"/>
                <w:sz w:val="20"/>
                <w:szCs w:val="18"/>
              </w:rPr>
              <w:t>integrated throughout.</w:t>
            </w:r>
            <w:r w:rsidRPr="00167E04">
              <w:rPr>
                <w:rFonts w:cs="Times New Roman"/>
                <w:sz w:val="20"/>
                <w:szCs w:val="18"/>
              </w:rPr>
              <w:t xml:space="preserve"> Written and/or oral communication is not composed at a high level and critical thinking skills in analysis, synthesis, and evaluation are missing, with major grammatical errors and no use of citations (i.e., MLA, APA, Chicago.</w:t>
            </w:r>
          </w:p>
          <w:p w14:paraId="1144FC9B" w14:textId="77777777" w:rsidR="001D3B88" w:rsidRPr="00167E04" w:rsidRDefault="001D3B88" w:rsidP="001D3B88">
            <w:pPr>
              <w:rPr>
                <w:rFonts w:cs="Times New Roman"/>
                <w:sz w:val="20"/>
                <w:szCs w:val="18"/>
              </w:rPr>
            </w:pPr>
          </w:p>
        </w:tc>
      </w:tr>
      <w:tr w:rsidR="001D3B88" w:rsidRPr="00167E04" w14:paraId="669FC59F" w14:textId="77777777" w:rsidTr="00167E04">
        <w:tc>
          <w:tcPr>
            <w:tcW w:w="1710" w:type="dxa"/>
          </w:tcPr>
          <w:p w14:paraId="4D596CB1" w14:textId="77777777" w:rsidR="001D3B88" w:rsidRPr="00167E04" w:rsidRDefault="001D3B88" w:rsidP="00167E04">
            <w:pPr>
              <w:pStyle w:val="ListParagraph"/>
              <w:numPr>
                <w:ilvl w:val="0"/>
                <w:numId w:val="7"/>
              </w:numPr>
              <w:ind w:left="252" w:hanging="252"/>
              <w:rPr>
                <w:rFonts w:cs="Times New Roman"/>
                <w:color w:val="C00000"/>
                <w:sz w:val="20"/>
                <w:szCs w:val="18"/>
              </w:rPr>
            </w:pPr>
            <w:r w:rsidRPr="00167E04">
              <w:rPr>
                <w:rFonts w:cs="Times New Roman"/>
                <w:color w:val="C00000"/>
                <w:sz w:val="20"/>
                <w:szCs w:val="18"/>
              </w:rPr>
              <w:lastRenderedPageBreak/>
              <w:t xml:space="preserve">Identify, discuss, and apply learning </w:t>
            </w:r>
          </w:p>
        </w:tc>
        <w:tc>
          <w:tcPr>
            <w:tcW w:w="2469" w:type="dxa"/>
          </w:tcPr>
          <w:p w14:paraId="7AAB9BF3" w14:textId="2CD48425" w:rsidR="001D3B88" w:rsidRPr="00167E04" w:rsidRDefault="001D3B88" w:rsidP="001D3B88">
            <w:pPr>
              <w:rPr>
                <w:rFonts w:cs="Times New Roman"/>
                <w:sz w:val="20"/>
                <w:szCs w:val="18"/>
              </w:rPr>
            </w:pPr>
            <w:r w:rsidRPr="00167E04">
              <w:rPr>
                <w:rFonts w:cs="Times New Roman"/>
                <w:sz w:val="20"/>
                <w:szCs w:val="18"/>
              </w:rPr>
              <w:t xml:space="preserve">The student </w:t>
            </w:r>
            <w:r w:rsidR="00FE4962">
              <w:rPr>
                <w:rFonts w:cs="Times New Roman"/>
                <w:sz w:val="20"/>
                <w:szCs w:val="18"/>
              </w:rPr>
              <w:t xml:space="preserve">provided </w:t>
            </w:r>
            <w:r w:rsidRPr="00167E04">
              <w:rPr>
                <w:rFonts w:cs="Times New Roman"/>
                <w:sz w:val="20"/>
                <w:szCs w:val="18"/>
              </w:rPr>
              <w:t>documentation and detailed descriptions of the learning experiences related to each learning outcome</w:t>
            </w:r>
          </w:p>
          <w:p w14:paraId="248AB31D" w14:textId="3FE71E91" w:rsidR="001D3B88" w:rsidRPr="00167E04" w:rsidRDefault="001D3B88" w:rsidP="001D3B88">
            <w:pPr>
              <w:rPr>
                <w:rFonts w:cs="Times New Roman"/>
                <w:sz w:val="20"/>
                <w:szCs w:val="18"/>
              </w:rPr>
            </w:pPr>
            <w:r w:rsidRPr="00167E04">
              <w:rPr>
                <w:rFonts w:cs="Times New Roman"/>
                <w:sz w:val="20"/>
                <w:szCs w:val="18"/>
              </w:rPr>
              <w:t>demonstrating mastery of the knowledge and skills gained from the course outcomes and provided concrete examples of their application</w:t>
            </w:r>
            <w:r w:rsidR="005F70D5">
              <w:rPr>
                <w:rFonts w:cs="Times New Roman"/>
                <w:sz w:val="20"/>
                <w:szCs w:val="18"/>
              </w:rPr>
              <w:t>.</w:t>
            </w:r>
          </w:p>
        </w:tc>
        <w:tc>
          <w:tcPr>
            <w:tcW w:w="2434" w:type="dxa"/>
          </w:tcPr>
          <w:p w14:paraId="7806207F" w14:textId="03600825" w:rsidR="001D3B88" w:rsidRPr="00167E04" w:rsidRDefault="001D3B88" w:rsidP="001D3B88">
            <w:pPr>
              <w:rPr>
                <w:rFonts w:cs="Times New Roman"/>
                <w:sz w:val="20"/>
                <w:szCs w:val="18"/>
              </w:rPr>
            </w:pPr>
            <w:r w:rsidRPr="00167E04">
              <w:rPr>
                <w:rFonts w:cs="Times New Roman"/>
                <w:sz w:val="20"/>
                <w:szCs w:val="18"/>
              </w:rPr>
              <w:t>The student provided documentation and descriptions of the learning experiences related to each learning outcome</w:t>
            </w:r>
          </w:p>
          <w:p w14:paraId="1E19947C" w14:textId="569C293E" w:rsidR="001D3B88" w:rsidRPr="00167E04" w:rsidRDefault="001D3B88" w:rsidP="001D3B88">
            <w:pPr>
              <w:rPr>
                <w:rFonts w:cs="Times New Roman"/>
                <w:sz w:val="20"/>
                <w:szCs w:val="18"/>
              </w:rPr>
            </w:pPr>
            <w:r w:rsidRPr="00167E04">
              <w:rPr>
                <w:rFonts w:cs="Times New Roman"/>
                <w:sz w:val="20"/>
                <w:szCs w:val="18"/>
              </w:rPr>
              <w:t>demonstrating mastery of the knowledge and skills gained from the course outcomes and provided sound examples of their application</w:t>
            </w:r>
            <w:r w:rsidR="005F70D5">
              <w:rPr>
                <w:rFonts w:cs="Times New Roman"/>
                <w:sz w:val="20"/>
                <w:szCs w:val="18"/>
              </w:rPr>
              <w:t>.</w:t>
            </w:r>
          </w:p>
        </w:tc>
        <w:tc>
          <w:tcPr>
            <w:tcW w:w="2586" w:type="dxa"/>
          </w:tcPr>
          <w:p w14:paraId="566225B3" w14:textId="3E72D683" w:rsidR="001D3B88" w:rsidRPr="00167E04" w:rsidRDefault="001D3B88" w:rsidP="001B0959">
            <w:pPr>
              <w:rPr>
                <w:rFonts w:cs="Times New Roman"/>
                <w:sz w:val="20"/>
                <w:szCs w:val="18"/>
              </w:rPr>
            </w:pPr>
            <w:r w:rsidRPr="00167E04">
              <w:rPr>
                <w:rFonts w:cs="Times New Roman"/>
                <w:sz w:val="20"/>
                <w:szCs w:val="18"/>
              </w:rPr>
              <w:t>The student provided satisfactory documentation and descriptions of the learning experiences related to the majority of the learning outcomes demonstrating acquisition of the knowledge and skills gained from the course outcomes with sufficient examples of their application</w:t>
            </w:r>
            <w:r w:rsidR="005F70D5">
              <w:rPr>
                <w:rFonts w:cs="Times New Roman"/>
                <w:sz w:val="20"/>
                <w:szCs w:val="18"/>
              </w:rPr>
              <w:t>.</w:t>
            </w:r>
            <w:r w:rsidR="007D5C8C">
              <w:rPr>
                <w:rFonts w:cs="Times New Roman"/>
                <w:sz w:val="20"/>
                <w:szCs w:val="18"/>
              </w:rPr>
              <w:t xml:space="preserve"> </w:t>
            </w:r>
          </w:p>
        </w:tc>
        <w:tc>
          <w:tcPr>
            <w:tcW w:w="2619" w:type="dxa"/>
          </w:tcPr>
          <w:p w14:paraId="0E4D16E7" w14:textId="77777777" w:rsidR="001D3B88" w:rsidRPr="00167E04" w:rsidRDefault="001D3B88" w:rsidP="001D3B88">
            <w:pPr>
              <w:rPr>
                <w:rFonts w:cs="Times New Roman"/>
                <w:sz w:val="20"/>
                <w:szCs w:val="18"/>
              </w:rPr>
            </w:pPr>
            <w:r w:rsidRPr="00167E04">
              <w:rPr>
                <w:rFonts w:cs="Times New Roman"/>
                <w:sz w:val="20"/>
                <w:szCs w:val="18"/>
              </w:rPr>
              <w:t xml:space="preserve">The student provided inadequate documentation and descriptions of the learning experiences related to the learning outcomes </w:t>
            </w:r>
          </w:p>
          <w:p w14:paraId="3E744B59" w14:textId="105F98BA" w:rsidR="001D3B88" w:rsidRPr="00167E04" w:rsidRDefault="001D3B88" w:rsidP="001B0959">
            <w:pPr>
              <w:rPr>
                <w:rFonts w:cs="Times New Roman"/>
                <w:sz w:val="20"/>
                <w:szCs w:val="18"/>
              </w:rPr>
            </w:pPr>
            <w:r w:rsidRPr="00167E04">
              <w:rPr>
                <w:rFonts w:cs="Times New Roman"/>
                <w:sz w:val="20"/>
                <w:szCs w:val="18"/>
              </w:rPr>
              <w:t>demonstrating limited knowledge and skills gained from the course outcomes</w:t>
            </w:r>
            <w:r w:rsidR="005F70D5">
              <w:rPr>
                <w:rFonts w:cs="Times New Roman"/>
                <w:sz w:val="20"/>
                <w:szCs w:val="18"/>
              </w:rPr>
              <w:t>.</w:t>
            </w:r>
            <w:r w:rsidRPr="00167E04">
              <w:rPr>
                <w:rFonts w:cs="Times New Roman"/>
                <w:sz w:val="20"/>
                <w:szCs w:val="18"/>
              </w:rPr>
              <w:t xml:space="preserve"> </w:t>
            </w:r>
          </w:p>
        </w:tc>
        <w:tc>
          <w:tcPr>
            <w:tcW w:w="2492" w:type="dxa"/>
          </w:tcPr>
          <w:p w14:paraId="0E7B6E5A" w14:textId="77777777" w:rsidR="001D3B88" w:rsidRPr="00167E04" w:rsidRDefault="001D3B88" w:rsidP="001D3B88">
            <w:pPr>
              <w:rPr>
                <w:rFonts w:cs="Times New Roman"/>
                <w:sz w:val="20"/>
                <w:szCs w:val="18"/>
              </w:rPr>
            </w:pPr>
            <w:r w:rsidRPr="00167E04">
              <w:rPr>
                <w:rFonts w:cs="Times New Roman"/>
                <w:sz w:val="20"/>
                <w:szCs w:val="18"/>
              </w:rPr>
              <w:t xml:space="preserve">The student did not provide documentation and descriptions of the learning experiences related to the learning outcomes </w:t>
            </w:r>
          </w:p>
          <w:p w14:paraId="30451E15" w14:textId="3E885CDE" w:rsidR="001D3B88" w:rsidRPr="00167E04" w:rsidRDefault="001D3B88" w:rsidP="001B0959">
            <w:pPr>
              <w:rPr>
                <w:rFonts w:cs="Times New Roman"/>
                <w:sz w:val="20"/>
                <w:szCs w:val="18"/>
              </w:rPr>
            </w:pPr>
            <w:r w:rsidRPr="00167E04">
              <w:rPr>
                <w:rFonts w:cs="Times New Roman"/>
                <w:sz w:val="20"/>
                <w:szCs w:val="18"/>
              </w:rPr>
              <w:t>demonstrating no knowledge and skills gained from the course outcomes</w:t>
            </w:r>
            <w:r w:rsidR="005F70D5">
              <w:rPr>
                <w:rFonts w:cs="Times New Roman"/>
                <w:sz w:val="20"/>
                <w:szCs w:val="18"/>
              </w:rPr>
              <w:t>.</w:t>
            </w:r>
            <w:r w:rsidR="007D5C8C">
              <w:rPr>
                <w:rFonts w:cs="Times New Roman"/>
                <w:sz w:val="20"/>
                <w:szCs w:val="18"/>
              </w:rPr>
              <w:t xml:space="preserve"> </w:t>
            </w:r>
          </w:p>
        </w:tc>
      </w:tr>
      <w:tr w:rsidR="00241995" w:rsidRPr="00167E04" w14:paraId="77244421" w14:textId="77777777" w:rsidTr="00167E04">
        <w:tc>
          <w:tcPr>
            <w:tcW w:w="1710" w:type="dxa"/>
          </w:tcPr>
          <w:p w14:paraId="1A6D553B" w14:textId="77777777" w:rsidR="00241995" w:rsidRPr="00167E04" w:rsidRDefault="00167E04" w:rsidP="00167E04">
            <w:pPr>
              <w:pStyle w:val="ListParagraph"/>
              <w:numPr>
                <w:ilvl w:val="0"/>
                <w:numId w:val="7"/>
              </w:numPr>
              <w:ind w:left="252" w:hanging="252"/>
              <w:rPr>
                <w:rFonts w:cs="Times New Roman"/>
                <w:color w:val="C00000"/>
                <w:sz w:val="20"/>
                <w:szCs w:val="18"/>
              </w:rPr>
            </w:pPr>
            <w:r>
              <w:rPr>
                <w:rFonts w:cs="Times New Roman"/>
                <w:color w:val="C00000"/>
                <w:sz w:val="20"/>
                <w:szCs w:val="18"/>
              </w:rPr>
              <w:t>Describe and reflect  l</w:t>
            </w:r>
            <w:r w:rsidR="00241995" w:rsidRPr="00167E04">
              <w:rPr>
                <w:rFonts w:cs="Times New Roman"/>
                <w:color w:val="C00000"/>
                <w:sz w:val="20"/>
                <w:szCs w:val="18"/>
              </w:rPr>
              <w:t>earning</w:t>
            </w:r>
          </w:p>
        </w:tc>
        <w:tc>
          <w:tcPr>
            <w:tcW w:w="2469" w:type="dxa"/>
          </w:tcPr>
          <w:p w14:paraId="6F6B848F" w14:textId="208C81DC" w:rsidR="00241995" w:rsidRPr="00167E04" w:rsidRDefault="00241995" w:rsidP="00AD430B">
            <w:pPr>
              <w:rPr>
                <w:rFonts w:cs="Times New Roman"/>
                <w:sz w:val="20"/>
                <w:szCs w:val="18"/>
              </w:rPr>
            </w:pPr>
            <w:r w:rsidRPr="00167E04">
              <w:rPr>
                <w:rFonts w:cs="Times New Roman"/>
                <w:sz w:val="20"/>
                <w:szCs w:val="18"/>
              </w:rPr>
              <w:t>The student described in detail an understanding of the learning outcomes with an in depth reflection of how prior learning experience is related to each outcome and provided concrete examples</w:t>
            </w:r>
            <w:r w:rsidR="005F70D5">
              <w:rPr>
                <w:rFonts w:cs="Times New Roman"/>
                <w:sz w:val="20"/>
                <w:szCs w:val="18"/>
              </w:rPr>
              <w:t>.</w:t>
            </w:r>
          </w:p>
        </w:tc>
        <w:tc>
          <w:tcPr>
            <w:tcW w:w="2434" w:type="dxa"/>
          </w:tcPr>
          <w:p w14:paraId="0AC950C6" w14:textId="26A5740D" w:rsidR="00241995" w:rsidRPr="00167E04" w:rsidRDefault="00241995" w:rsidP="00AD430B">
            <w:pPr>
              <w:rPr>
                <w:rFonts w:cs="Times New Roman"/>
                <w:sz w:val="20"/>
                <w:szCs w:val="18"/>
              </w:rPr>
            </w:pPr>
            <w:r w:rsidRPr="00167E04">
              <w:rPr>
                <w:rFonts w:cs="Times New Roman"/>
                <w:sz w:val="20"/>
                <w:szCs w:val="18"/>
              </w:rPr>
              <w:t xml:space="preserve">The student described a sound understanding of the learning outcomes and reflected upon how prior learning experiences are related to </w:t>
            </w:r>
            <w:proofErr w:type="gramStart"/>
            <w:r w:rsidRPr="00167E04">
              <w:rPr>
                <w:rFonts w:cs="Times New Roman"/>
                <w:sz w:val="20"/>
                <w:szCs w:val="18"/>
              </w:rPr>
              <w:t>the majority of</w:t>
            </w:r>
            <w:proofErr w:type="gramEnd"/>
            <w:r w:rsidRPr="00167E04">
              <w:rPr>
                <w:rFonts w:cs="Times New Roman"/>
                <w:sz w:val="20"/>
                <w:szCs w:val="18"/>
              </w:rPr>
              <w:t xml:space="preserve"> the outcomes and provided examples that were map</w:t>
            </w:r>
            <w:r w:rsidR="005F70D5">
              <w:rPr>
                <w:rFonts w:cs="Times New Roman"/>
                <w:sz w:val="20"/>
                <w:szCs w:val="18"/>
              </w:rPr>
              <w:t>ped to the outcomes.</w:t>
            </w:r>
          </w:p>
        </w:tc>
        <w:tc>
          <w:tcPr>
            <w:tcW w:w="2586" w:type="dxa"/>
          </w:tcPr>
          <w:p w14:paraId="682C61EB" w14:textId="3461E2A0" w:rsidR="00241995" w:rsidRPr="00167E04" w:rsidRDefault="00241995" w:rsidP="00AD430B">
            <w:pPr>
              <w:rPr>
                <w:rFonts w:cs="Times New Roman"/>
                <w:sz w:val="20"/>
                <w:szCs w:val="18"/>
              </w:rPr>
            </w:pPr>
            <w:r w:rsidRPr="00167E04">
              <w:rPr>
                <w:rFonts w:cs="Times New Roman"/>
                <w:sz w:val="20"/>
                <w:szCs w:val="18"/>
              </w:rPr>
              <w:t>The student described a basic understanding of the learning outcomes and included minimal reflection of prior learning experience related to the majority of the outcomes and provided examples</w:t>
            </w:r>
            <w:r w:rsidR="005F70D5">
              <w:rPr>
                <w:rFonts w:cs="Times New Roman"/>
                <w:sz w:val="20"/>
                <w:szCs w:val="18"/>
              </w:rPr>
              <w:t>.</w:t>
            </w:r>
          </w:p>
        </w:tc>
        <w:tc>
          <w:tcPr>
            <w:tcW w:w="2619" w:type="dxa"/>
          </w:tcPr>
          <w:p w14:paraId="09B551BC" w14:textId="2A3FEE0A" w:rsidR="00241995" w:rsidRPr="00167E04" w:rsidRDefault="00241995" w:rsidP="00AD430B">
            <w:pPr>
              <w:rPr>
                <w:rFonts w:cs="Times New Roman"/>
                <w:sz w:val="20"/>
                <w:szCs w:val="18"/>
              </w:rPr>
            </w:pPr>
            <w:r w:rsidRPr="00167E04">
              <w:rPr>
                <w:rFonts w:cs="Times New Roman"/>
                <w:sz w:val="20"/>
                <w:szCs w:val="18"/>
              </w:rPr>
              <w:t>The student provided described the learning outcomes but provided inadequate understanding of the learning outcomes and provided minimal reflection of prior learning experience related to the learning outcomes and provided minimal examples</w:t>
            </w:r>
            <w:r w:rsidR="005F70D5">
              <w:rPr>
                <w:rFonts w:cs="Times New Roman"/>
                <w:sz w:val="20"/>
                <w:szCs w:val="18"/>
              </w:rPr>
              <w:t>.</w:t>
            </w:r>
          </w:p>
        </w:tc>
        <w:tc>
          <w:tcPr>
            <w:tcW w:w="2492" w:type="dxa"/>
          </w:tcPr>
          <w:p w14:paraId="0C0D5937" w14:textId="719BCE45" w:rsidR="00241995" w:rsidRPr="00167E04" w:rsidRDefault="00241995" w:rsidP="00AD430B">
            <w:pPr>
              <w:rPr>
                <w:rFonts w:cs="Times New Roman"/>
                <w:sz w:val="20"/>
                <w:szCs w:val="18"/>
              </w:rPr>
            </w:pPr>
            <w:r w:rsidRPr="00167E04">
              <w:rPr>
                <w:rFonts w:cs="Times New Roman"/>
                <w:sz w:val="20"/>
                <w:szCs w:val="18"/>
              </w:rPr>
              <w:t>The student did not provide a description and understanding of the learning outcomes and did not reflect prior learning experience related to the outcomes and provided no examples</w:t>
            </w:r>
            <w:r w:rsidR="005F70D5">
              <w:rPr>
                <w:rFonts w:cs="Times New Roman"/>
                <w:sz w:val="20"/>
                <w:szCs w:val="18"/>
              </w:rPr>
              <w:t>.</w:t>
            </w:r>
          </w:p>
        </w:tc>
      </w:tr>
    </w:tbl>
    <w:p w14:paraId="4556AC2F" w14:textId="77777777" w:rsidR="004561E1" w:rsidRPr="00167E04" w:rsidRDefault="004561E1" w:rsidP="00167E04"/>
    <w:sectPr w:rsidR="004561E1" w:rsidRPr="00167E04" w:rsidSect="00167E04">
      <w:headerReference w:type="default" r:id="rId12"/>
      <w:footerReference w:type="first" r:id="rId13"/>
      <w:pgSz w:w="15840" w:h="12240" w:orient="landscape"/>
      <w:pgMar w:top="270" w:right="720" w:bottom="9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BC6E" w14:textId="77777777" w:rsidR="00796181" w:rsidRDefault="00796181" w:rsidP="0072210C">
      <w:pPr>
        <w:spacing w:after="0" w:line="240" w:lineRule="auto"/>
      </w:pPr>
      <w:r>
        <w:separator/>
      </w:r>
    </w:p>
  </w:endnote>
  <w:endnote w:type="continuationSeparator" w:id="0">
    <w:p w14:paraId="6A017A44" w14:textId="77777777" w:rsidR="00796181" w:rsidRDefault="00796181" w:rsidP="0072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4BB6" w14:textId="48252DFC" w:rsidR="00D360FA" w:rsidRPr="00916B76" w:rsidRDefault="00D360FA" w:rsidP="005B4554">
    <w:pPr>
      <w:pStyle w:val="Footer"/>
      <w:rPr>
        <w:i/>
        <w:sz w:val="16"/>
        <w:szCs w:val="16"/>
      </w:rPr>
    </w:pPr>
    <w:r w:rsidRPr="00916B76">
      <w:rPr>
        <w:i/>
        <w:sz w:val="16"/>
        <w:szCs w:val="16"/>
      </w:rPr>
      <w:t>Adapted from: Council for Adult and Experiential Learning, Learning Counts Portfolio Assessment Rubric (2019)</w:t>
    </w:r>
    <w:r w:rsidR="003F0BA7">
      <w:rPr>
        <w:i/>
        <w:sz w:val="16"/>
        <w:szCs w:val="16"/>
      </w:rPr>
      <w:t xml:space="preserve">                                                                                                                                                                                 04/22/2022</w:t>
    </w:r>
  </w:p>
  <w:p w14:paraId="3E936E18" w14:textId="77777777" w:rsidR="00D360FA" w:rsidRPr="00D360FA" w:rsidRDefault="00D360FA" w:rsidP="005B4554">
    <w:pPr>
      <w:pStyle w:val="Footer"/>
      <w:rPr>
        <w:i/>
        <w:sz w:val="16"/>
        <w:szCs w:val="16"/>
      </w:rPr>
    </w:pPr>
    <w:r w:rsidRPr="00916B76">
      <w:rPr>
        <w:i/>
        <w:sz w:val="16"/>
        <w:szCs w:val="16"/>
      </w:rPr>
      <w:t>Adapted from: Zane State College Rubric for Portfolio Based Credit, PLA with a Purpose Network, Ohio Department of Higher Education (2016)</w:t>
    </w:r>
    <w:r w:rsidR="005B4554">
      <w:rPr>
        <w:i/>
        <w:sz w:val="16"/>
        <w:szCs w:val="16"/>
      </w:rPr>
      <w:t xml:space="preserve"> </w:t>
    </w:r>
    <w:hyperlink r:id="rId1" w:history="1">
      <w:r w:rsidRPr="00D360FA">
        <w:rPr>
          <w:i/>
        </w:rPr>
        <w:t>https://my.zanestate.edu/ICS/icsfs/PLA_Rubric_for_Portfolio_Based_Credit___Portfolio_.pdf?target=1bca6e28-2925-436b-8869-78076da1843d</w:t>
      </w:r>
    </w:hyperlink>
    <w:r>
      <w:rPr>
        <w:i/>
      </w:rPr>
      <w:t xml:space="preserve"> </w:t>
    </w:r>
  </w:p>
  <w:p w14:paraId="38F3548D" w14:textId="77777777" w:rsidR="008555D1" w:rsidRPr="00D360FA" w:rsidRDefault="008555D1">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7D45" w14:textId="77777777" w:rsidR="00796181" w:rsidRDefault="00796181" w:rsidP="0072210C">
      <w:pPr>
        <w:spacing w:after="0" w:line="240" w:lineRule="auto"/>
      </w:pPr>
      <w:r>
        <w:separator/>
      </w:r>
    </w:p>
  </w:footnote>
  <w:footnote w:type="continuationSeparator" w:id="0">
    <w:p w14:paraId="718DD709" w14:textId="77777777" w:rsidR="00796181" w:rsidRDefault="00796181" w:rsidP="0072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C109" w14:textId="494EDF53" w:rsidR="00834C00" w:rsidRDefault="00834C00" w:rsidP="0085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108"/>
    <w:multiLevelType w:val="hybridMultilevel"/>
    <w:tmpl w:val="325EAC74"/>
    <w:lvl w:ilvl="0" w:tplc="8B84B49C">
      <w:start w:val="1"/>
      <w:numFmt w:val="decimal"/>
      <w:lvlText w:val="%1."/>
      <w:lvlJc w:val="left"/>
      <w:pPr>
        <w:ind w:left="720" w:hanging="360"/>
      </w:pPr>
    </w:lvl>
    <w:lvl w:ilvl="1" w:tplc="45008B66">
      <w:start w:val="1"/>
      <w:numFmt w:val="lowerLetter"/>
      <w:lvlText w:val="%2."/>
      <w:lvlJc w:val="left"/>
      <w:pPr>
        <w:ind w:left="1440" w:hanging="360"/>
      </w:pPr>
    </w:lvl>
    <w:lvl w:ilvl="2" w:tplc="72C2DFBE">
      <w:start w:val="1"/>
      <w:numFmt w:val="lowerRoman"/>
      <w:lvlText w:val="%3."/>
      <w:lvlJc w:val="right"/>
      <w:pPr>
        <w:ind w:left="2160" w:hanging="180"/>
      </w:pPr>
    </w:lvl>
    <w:lvl w:ilvl="3" w:tplc="FE328DC2">
      <w:start w:val="1"/>
      <w:numFmt w:val="decimal"/>
      <w:lvlText w:val="%4."/>
      <w:lvlJc w:val="left"/>
      <w:pPr>
        <w:ind w:left="2880" w:hanging="360"/>
      </w:pPr>
    </w:lvl>
    <w:lvl w:ilvl="4" w:tplc="C6EE40AC">
      <w:start w:val="1"/>
      <w:numFmt w:val="lowerLetter"/>
      <w:lvlText w:val="%5."/>
      <w:lvlJc w:val="left"/>
      <w:pPr>
        <w:ind w:left="3600" w:hanging="360"/>
      </w:pPr>
    </w:lvl>
    <w:lvl w:ilvl="5" w:tplc="5A281B30">
      <w:start w:val="1"/>
      <w:numFmt w:val="lowerRoman"/>
      <w:lvlText w:val="%6."/>
      <w:lvlJc w:val="right"/>
      <w:pPr>
        <w:ind w:left="4320" w:hanging="180"/>
      </w:pPr>
    </w:lvl>
    <w:lvl w:ilvl="6" w:tplc="4CA8365A">
      <w:start w:val="1"/>
      <w:numFmt w:val="decimal"/>
      <w:lvlText w:val="%7."/>
      <w:lvlJc w:val="left"/>
      <w:pPr>
        <w:ind w:left="5040" w:hanging="360"/>
      </w:pPr>
    </w:lvl>
    <w:lvl w:ilvl="7" w:tplc="7D20D690">
      <w:start w:val="1"/>
      <w:numFmt w:val="lowerLetter"/>
      <w:lvlText w:val="%8."/>
      <w:lvlJc w:val="left"/>
      <w:pPr>
        <w:ind w:left="5760" w:hanging="360"/>
      </w:pPr>
    </w:lvl>
    <w:lvl w:ilvl="8" w:tplc="DFD4797A">
      <w:start w:val="1"/>
      <w:numFmt w:val="lowerRoman"/>
      <w:lvlText w:val="%9."/>
      <w:lvlJc w:val="right"/>
      <w:pPr>
        <w:ind w:left="6480" w:hanging="180"/>
      </w:pPr>
    </w:lvl>
  </w:abstractNum>
  <w:abstractNum w:abstractNumId="1" w15:restartNumberingAfterBreak="0">
    <w:nsid w:val="05ED09F1"/>
    <w:multiLevelType w:val="hybridMultilevel"/>
    <w:tmpl w:val="21087A52"/>
    <w:lvl w:ilvl="0" w:tplc="0C50C5B0">
      <w:start w:val="1"/>
      <w:numFmt w:val="bullet"/>
      <w:lvlText w:val=""/>
      <w:lvlJc w:val="left"/>
      <w:pPr>
        <w:ind w:left="720" w:hanging="360"/>
      </w:pPr>
      <w:rPr>
        <w:rFonts w:ascii="Symbol" w:hAnsi="Symbol" w:hint="default"/>
      </w:rPr>
    </w:lvl>
    <w:lvl w:ilvl="1" w:tplc="7528F976">
      <w:start w:val="1"/>
      <w:numFmt w:val="bullet"/>
      <w:lvlText w:val="o"/>
      <w:lvlJc w:val="left"/>
      <w:pPr>
        <w:ind w:left="1440" w:hanging="360"/>
      </w:pPr>
      <w:rPr>
        <w:rFonts w:ascii="Courier New" w:hAnsi="Courier New" w:hint="default"/>
      </w:rPr>
    </w:lvl>
    <w:lvl w:ilvl="2" w:tplc="B8B2FF14">
      <w:start w:val="1"/>
      <w:numFmt w:val="bullet"/>
      <w:lvlText w:val=""/>
      <w:lvlJc w:val="left"/>
      <w:pPr>
        <w:ind w:left="2160" w:hanging="360"/>
      </w:pPr>
      <w:rPr>
        <w:rFonts w:ascii="Wingdings" w:hAnsi="Wingdings" w:hint="default"/>
      </w:rPr>
    </w:lvl>
    <w:lvl w:ilvl="3" w:tplc="4C1663A4">
      <w:start w:val="1"/>
      <w:numFmt w:val="bullet"/>
      <w:lvlText w:val=""/>
      <w:lvlJc w:val="left"/>
      <w:pPr>
        <w:ind w:left="2880" w:hanging="360"/>
      </w:pPr>
      <w:rPr>
        <w:rFonts w:ascii="Symbol" w:hAnsi="Symbol" w:hint="default"/>
      </w:rPr>
    </w:lvl>
    <w:lvl w:ilvl="4" w:tplc="1F24EBCC">
      <w:start w:val="1"/>
      <w:numFmt w:val="bullet"/>
      <w:lvlText w:val="o"/>
      <w:lvlJc w:val="left"/>
      <w:pPr>
        <w:ind w:left="3600" w:hanging="360"/>
      </w:pPr>
      <w:rPr>
        <w:rFonts w:ascii="Courier New" w:hAnsi="Courier New" w:hint="default"/>
      </w:rPr>
    </w:lvl>
    <w:lvl w:ilvl="5" w:tplc="944EF710">
      <w:start w:val="1"/>
      <w:numFmt w:val="bullet"/>
      <w:lvlText w:val=""/>
      <w:lvlJc w:val="left"/>
      <w:pPr>
        <w:ind w:left="4320" w:hanging="360"/>
      </w:pPr>
      <w:rPr>
        <w:rFonts w:ascii="Wingdings" w:hAnsi="Wingdings" w:hint="default"/>
      </w:rPr>
    </w:lvl>
    <w:lvl w:ilvl="6" w:tplc="A0FA3726">
      <w:start w:val="1"/>
      <w:numFmt w:val="bullet"/>
      <w:lvlText w:val=""/>
      <w:lvlJc w:val="left"/>
      <w:pPr>
        <w:ind w:left="5040" w:hanging="360"/>
      </w:pPr>
      <w:rPr>
        <w:rFonts w:ascii="Symbol" w:hAnsi="Symbol" w:hint="default"/>
      </w:rPr>
    </w:lvl>
    <w:lvl w:ilvl="7" w:tplc="029C53F2">
      <w:start w:val="1"/>
      <w:numFmt w:val="bullet"/>
      <w:lvlText w:val="o"/>
      <w:lvlJc w:val="left"/>
      <w:pPr>
        <w:ind w:left="5760" w:hanging="360"/>
      </w:pPr>
      <w:rPr>
        <w:rFonts w:ascii="Courier New" w:hAnsi="Courier New" w:hint="default"/>
      </w:rPr>
    </w:lvl>
    <w:lvl w:ilvl="8" w:tplc="CD50017E">
      <w:start w:val="1"/>
      <w:numFmt w:val="bullet"/>
      <w:lvlText w:val=""/>
      <w:lvlJc w:val="left"/>
      <w:pPr>
        <w:ind w:left="6480" w:hanging="360"/>
      </w:pPr>
      <w:rPr>
        <w:rFonts w:ascii="Wingdings" w:hAnsi="Wingdings" w:hint="default"/>
      </w:rPr>
    </w:lvl>
  </w:abstractNum>
  <w:abstractNum w:abstractNumId="2" w15:restartNumberingAfterBreak="0">
    <w:nsid w:val="0B265B2B"/>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B12D08"/>
    <w:multiLevelType w:val="hybridMultilevel"/>
    <w:tmpl w:val="830A8CF0"/>
    <w:lvl w:ilvl="0" w:tplc="57F47DA4">
      <w:start w:val="1"/>
      <w:numFmt w:val="bullet"/>
      <w:lvlText w:val=""/>
      <w:lvlJc w:val="left"/>
      <w:pPr>
        <w:ind w:left="720" w:hanging="360"/>
      </w:pPr>
      <w:rPr>
        <w:rFonts w:ascii="Symbol" w:hAnsi="Symbol" w:hint="default"/>
      </w:rPr>
    </w:lvl>
    <w:lvl w:ilvl="1" w:tplc="976EF21A">
      <w:start w:val="1"/>
      <w:numFmt w:val="bullet"/>
      <w:lvlText w:val="o"/>
      <w:lvlJc w:val="left"/>
      <w:pPr>
        <w:ind w:left="1440" w:hanging="360"/>
      </w:pPr>
      <w:rPr>
        <w:rFonts w:ascii="Courier New" w:hAnsi="Courier New" w:hint="default"/>
      </w:rPr>
    </w:lvl>
    <w:lvl w:ilvl="2" w:tplc="548271DE">
      <w:start w:val="1"/>
      <w:numFmt w:val="bullet"/>
      <w:lvlText w:val=""/>
      <w:lvlJc w:val="left"/>
      <w:pPr>
        <w:ind w:left="2160" w:hanging="360"/>
      </w:pPr>
      <w:rPr>
        <w:rFonts w:ascii="Wingdings" w:hAnsi="Wingdings" w:hint="default"/>
      </w:rPr>
    </w:lvl>
    <w:lvl w:ilvl="3" w:tplc="AD70269A">
      <w:start w:val="1"/>
      <w:numFmt w:val="bullet"/>
      <w:lvlText w:val=""/>
      <w:lvlJc w:val="left"/>
      <w:pPr>
        <w:ind w:left="2880" w:hanging="360"/>
      </w:pPr>
      <w:rPr>
        <w:rFonts w:ascii="Symbol" w:hAnsi="Symbol" w:hint="default"/>
      </w:rPr>
    </w:lvl>
    <w:lvl w:ilvl="4" w:tplc="2C4267F6">
      <w:start w:val="1"/>
      <w:numFmt w:val="bullet"/>
      <w:lvlText w:val="o"/>
      <w:lvlJc w:val="left"/>
      <w:pPr>
        <w:ind w:left="3600" w:hanging="360"/>
      </w:pPr>
      <w:rPr>
        <w:rFonts w:ascii="Courier New" w:hAnsi="Courier New" w:hint="default"/>
      </w:rPr>
    </w:lvl>
    <w:lvl w:ilvl="5" w:tplc="CADE3BAA">
      <w:start w:val="1"/>
      <w:numFmt w:val="bullet"/>
      <w:lvlText w:val=""/>
      <w:lvlJc w:val="left"/>
      <w:pPr>
        <w:ind w:left="4320" w:hanging="360"/>
      </w:pPr>
      <w:rPr>
        <w:rFonts w:ascii="Wingdings" w:hAnsi="Wingdings" w:hint="default"/>
      </w:rPr>
    </w:lvl>
    <w:lvl w:ilvl="6" w:tplc="72D25A22">
      <w:start w:val="1"/>
      <w:numFmt w:val="bullet"/>
      <w:lvlText w:val=""/>
      <w:lvlJc w:val="left"/>
      <w:pPr>
        <w:ind w:left="5040" w:hanging="360"/>
      </w:pPr>
      <w:rPr>
        <w:rFonts w:ascii="Symbol" w:hAnsi="Symbol" w:hint="default"/>
      </w:rPr>
    </w:lvl>
    <w:lvl w:ilvl="7" w:tplc="39028B72">
      <w:start w:val="1"/>
      <w:numFmt w:val="bullet"/>
      <w:lvlText w:val="o"/>
      <w:lvlJc w:val="left"/>
      <w:pPr>
        <w:ind w:left="5760" w:hanging="360"/>
      </w:pPr>
      <w:rPr>
        <w:rFonts w:ascii="Courier New" w:hAnsi="Courier New" w:hint="default"/>
      </w:rPr>
    </w:lvl>
    <w:lvl w:ilvl="8" w:tplc="0DC6C312">
      <w:start w:val="1"/>
      <w:numFmt w:val="bullet"/>
      <w:lvlText w:val=""/>
      <w:lvlJc w:val="left"/>
      <w:pPr>
        <w:ind w:left="6480" w:hanging="360"/>
      </w:pPr>
      <w:rPr>
        <w:rFonts w:ascii="Wingdings" w:hAnsi="Wingdings" w:hint="default"/>
      </w:rPr>
    </w:lvl>
  </w:abstractNum>
  <w:abstractNum w:abstractNumId="4" w15:restartNumberingAfterBreak="0">
    <w:nsid w:val="23677013"/>
    <w:multiLevelType w:val="hybridMultilevel"/>
    <w:tmpl w:val="D618DE72"/>
    <w:lvl w:ilvl="0" w:tplc="7AA234F2">
      <w:start w:val="1"/>
      <w:numFmt w:val="bullet"/>
      <w:lvlText w:val=""/>
      <w:lvlJc w:val="left"/>
      <w:pPr>
        <w:ind w:left="720" w:hanging="360"/>
      </w:pPr>
      <w:rPr>
        <w:rFonts w:ascii="Symbol" w:hAnsi="Symbol" w:hint="default"/>
      </w:rPr>
    </w:lvl>
    <w:lvl w:ilvl="1" w:tplc="A1222A20">
      <w:start w:val="1"/>
      <w:numFmt w:val="bullet"/>
      <w:lvlText w:val="o"/>
      <w:lvlJc w:val="left"/>
      <w:pPr>
        <w:ind w:left="1440" w:hanging="360"/>
      </w:pPr>
      <w:rPr>
        <w:rFonts w:ascii="Courier New" w:hAnsi="Courier New" w:hint="default"/>
      </w:rPr>
    </w:lvl>
    <w:lvl w:ilvl="2" w:tplc="96C20A60">
      <w:start w:val="1"/>
      <w:numFmt w:val="bullet"/>
      <w:lvlText w:val=""/>
      <w:lvlJc w:val="left"/>
      <w:pPr>
        <w:ind w:left="2160" w:hanging="360"/>
      </w:pPr>
      <w:rPr>
        <w:rFonts w:ascii="Wingdings" w:hAnsi="Wingdings" w:hint="default"/>
      </w:rPr>
    </w:lvl>
    <w:lvl w:ilvl="3" w:tplc="67D01300">
      <w:start w:val="1"/>
      <w:numFmt w:val="bullet"/>
      <w:lvlText w:val=""/>
      <w:lvlJc w:val="left"/>
      <w:pPr>
        <w:ind w:left="2880" w:hanging="360"/>
      </w:pPr>
      <w:rPr>
        <w:rFonts w:ascii="Symbol" w:hAnsi="Symbol" w:hint="default"/>
      </w:rPr>
    </w:lvl>
    <w:lvl w:ilvl="4" w:tplc="506221B0">
      <w:start w:val="1"/>
      <w:numFmt w:val="bullet"/>
      <w:lvlText w:val="o"/>
      <w:lvlJc w:val="left"/>
      <w:pPr>
        <w:ind w:left="3600" w:hanging="360"/>
      </w:pPr>
      <w:rPr>
        <w:rFonts w:ascii="Courier New" w:hAnsi="Courier New" w:hint="default"/>
      </w:rPr>
    </w:lvl>
    <w:lvl w:ilvl="5" w:tplc="E4BEF026">
      <w:start w:val="1"/>
      <w:numFmt w:val="bullet"/>
      <w:lvlText w:val=""/>
      <w:lvlJc w:val="left"/>
      <w:pPr>
        <w:ind w:left="4320" w:hanging="360"/>
      </w:pPr>
      <w:rPr>
        <w:rFonts w:ascii="Wingdings" w:hAnsi="Wingdings" w:hint="default"/>
      </w:rPr>
    </w:lvl>
    <w:lvl w:ilvl="6" w:tplc="7DA6BD86">
      <w:start w:val="1"/>
      <w:numFmt w:val="bullet"/>
      <w:lvlText w:val=""/>
      <w:lvlJc w:val="left"/>
      <w:pPr>
        <w:ind w:left="5040" w:hanging="360"/>
      </w:pPr>
      <w:rPr>
        <w:rFonts w:ascii="Symbol" w:hAnsi="Symbol" w:hint="default"/>
      </w:rPr>
    </w:lvl>
    <w:lvl w:ilvl="7" w:tplc="335CB03E">
      <w:start w:val="1"/>
      <w:numFmt w:val="bullet"/>
      <w:lvlText w:val="o"/>
      <w:lvlJc w:val="left"/>
      <w:pPr>
        <w:ind w:left="5760" w:hanging="360"/>
      </w:pPr>
      <w:rPr>
        <w:rFonts w:ascii="Courier New" w:hAnsi="Courier New" w:hint="default"/>
      </w:rPr>
    </w:lvl>
    <w:lvl w:ilvl="8" w:tplc="B5A02A6E">
      <w:start w:val="1"/>
      <w:numFmt w:val="bullet"/>
      <w:lvlText w:val=""/>
      <w:lvlJc w:val="left"/>
      <w:pPr>
        <w:ind w:left="6480" w:hanging="360"/>
      </w:pPr>
      <w:rPr>
        <w:rFonts w:ascii="Wingdings" w:hAnsi="Wingdings" w:hint="default"/>
      </w:rPr>
    </w:lvl>
  </w:abstractNum>
  <w:abstractNum w:abstractNumId="5" w15:restartNumberingAfterBreak="0">
    <w:nsid w:val="28B31CAA"/>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B115F"/>
    <w:multiLevelType w:val="hybridMultilevel"/>
    <w:tmpl w:val="377C1758"/>
    <w:lvl w:ilvl="0" w:tplc="9C10AA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F674C12"/>
    <w:multiLevelType w:val="hybridMultilevel"/>
    <w:tmpl w:val="85964010"/>
    <w:lvl w:ilvl="0" w:tplc="4434D6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DE08B3"/>
    <w:multiLevelType w:val="hybridMultilevel"/>
    <w:tmpl w:val="F3243942"/>
    <w:lvl w:ilvl="0" w:tplc="1C9A8D10">
      <w:start w:val="1"/>
      <w:numFmt w:val="bullet"/>
      <w:lvlText w:val=""/>
      <w:lvlJc w:val="left"/>
      <w:pPr>
        <w:ind w:left="720" w:hanging="360"/>
      </w:pPr>
      <w:rPr>
        <w:rFonts w:ascii="Symbol" w:hAnsi="Symbol" w:hint="default"/>
      </w:rPr>
    </w:lvl>
    <w:lvl w:ilvl="1" w:tplc="4B522202">
      <w:start w:val="1"/>
      <w:numFmt w:val="bullet"/>
      <w:lvlText w:val="o"/>
      <w:lvlJc w:val="left"/>
      <w:pPr>
        <w:ind w:left="1440" w:hanging="360"/>
      </w:pPr>
      <w:rPr>
        <w:rFonts w:ascii="Courier New" w:hAnsi="Courier New" w:hint="default"/>
      </w:rPr>
    </w:lvl>
    <w:lvl w:ilvl="2" w:tplc="FF34F19E">
      <w:start w:val="1"/>
      <w:numFmt w:val="bullet"/>
      <w:lvlText w:val=""/>
      <w:lvlJc w:val="left"/>
      <w:pPr>
        <w:ind w:left="2160" w:hanging="360"/>
      </w:pPr>
      <w:rPr>
        <w:rFonts w:ascii="Wingdings" w:hAnsi="Wingdings" w:hint="default"/>
      </w:rPr>
    </w:lvl>
    <w:lvl w:ilvl="3" w:tplc="E2962550">
      <w:start w:val="1"/>
      <w:numFmt w:val="bullet"/>
      <w:lvlText w:val=""/>
      <w:lvlJc w:val="left"/>
      <w:pPr>
        <w:ind w:left="2880" w:hanging="360"/>
      </w:pPr>
      <w:rPr>
        <w:rFonts w:ascii="Symbol" w:hAnsi="Symbol" w:hint="default"/>
      </w:rPr>
    </w:lvl>
    <w:lvl w:ilvl="4" w:tplc="BFFCE154">
      <w:start w:val="1"/>
      <w:numFmt w:val="bullet"/>
      <w:lvlText w:val="o"/>
      <w:lvlJc w:val="left"/>
      <w:pPr>
        <w:ind w:left="3600" w:hanging="360"/>
      </w:pPr>
      <w:rPr>
        <w:rFonts w:ascii="Courier New" w:hAnsi="Courier New" w:hint="default"/>
      </w:rPr>
    </w:lvl>
    <w:lvl w:ilvl="5" w:tplc="18364EBA">
      <w:start w:val="1"/>
      <w:numFmt w:val="bullet"/>
      <w:lvlText w:val=""/>
      <w:lvlJc w:val="left"/>
      <w:pPr>
        <w:ind w:left="4320" w:hanging="360"/>
      </w:pPr>
      <w:rPr>
        <w:rFonts w:ascii="Wingdings" w:hAnsi="Wingdings" w:hint="default"/>
      </w:rPr>
    </w:lvl>
    <w:lvl w:ilvl="6" w:tplc="86D8A83E">
      <w:start w:val="1"/>
      <w:numFmt w:val="bullet"/>
      <w:lvlText w:val=""/>
      <w:lvlJc w:val="left"/>
      <w:pPr>
        <w:ind w:left="5040" w:hanging="360"/>
      </w:pPr>
      <w:rPr>
        <w:rFonts w:ascii="Symbol" w:hAnsi="Symbol" w:hint="default"/>
      </w:rPr>
    </w:lvl>
    <w:lvl w:ilvl="7" w:tplc="BD7A6664">
      <w:start w:val="1"/>
      <w:numFmt w:val="bullet"/>
      <w:lvlText w:val="o"/>
      <w:lvlJc w:val="left"/>
      <w:pPr>
        <w:ind w:left="5760" w:hanging="360"/>
      </w:pPr>
      <w:rPr>
        <w:rFonts w:ascii="Courier New" w:hAnsi="Courier New" w:hint="default"/>
      </w:rPr>
    </w:lvl>
    <w:lvl w:ilvl="8" w:tplc="8A4E3C82">
      <w:start w:val="1"/>
      <w:numFmt w:val="bullet"/>
      <w:lvlText w:val=""/>
      <w:lvlJc w:val="left"/>
      <w:pPr>
        <w:ind w:left="6480" w:hanging="360"/>
      </w:pPr>
      <w:rPr>
        <w:rFonts w:ascii="Wingdings" w:hAnsi="Wingdings" w:hint="default"/>
      </w:rPr>
    </w:lvl>
  </w:abstractNum>
  <w:abstractNum w:abstractNumId="9" w15:restartNumberingAfterBreak="0">
    <w:nsid w:val="497418D3"/>
    <w:multiLevelType w:val="hybridMultilevel"/>
    <w:tmpl w:val="4CFA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A2CB1"/>
    <w:multiLevelType w:val="hybridMultilevel"/>
    <w:tmpl w:val="759AF99A"/>
    <w:lvl w:ilvl="0" w:tplc="3E886D34">
      <w:start w:val="1"/>
      <w:numFmt w:val="bullet"/>
      <w:lvlText w:val=""/>
      <w:lvlJc w:val="left"/>
      <w:pPr>
        <w:ind w:left="720" w:hanging="360"/>
      </w:pPr>
      <w:rPr>
        <w:rFonts w:ascii="Symbol" w:hAnsi="Symbol" w:hint="default"/>
      </w:rPr>
    </w:lvl>
    <w:lvl w:ilvl="1" w:tplc="F2846DC8">
      <w:start w:val="1"/>
      <w:numFmt w:val="bullet"/>
      <w:lvlText w:val="o"/>
      <w:lvlJc w:val="left"/>
      <w:pPr>
        <w:ind w:left="1440" w:hanging="360"/>
      </w:pPr>
      <w:rPr>
        <w:rFonts w:ascii="Courier New" w:hAnsi="Courier New" w:hint="default"/>
      </w:rPr>
    </w:lvl>
    <w:lvl w:ilvl="2" w:tplc="12AE11E8">
      <w:start w:val="1"/>
      <w:numFmt w:val="bullet"/>
      <w:lvlText w:val=""/>
      <w:lvlJc w:val="left"/>
      <w:pPr>
        <w:ind w:left="2160" w:hanging="360"/>
      </w:pPr>
      <w:rPr>
        <w:rFonts w:ascii="Wingdings" w:hAnsi="Wingdings" w:hint="default"/>
      </w:rPr>
    </w:lvl>
    <w:lvl w:ilvl="3" w:tplc="33A22D36">
      <w:start w:val="1"/>
      <w:numFmt w:val="bullet"/>
      <w:lvlText w:val=""/>
      <w:lvlJc w:val="left"/>
      <w:pPr>
        <w:ind w:left="2880" w:hanging="360"/>
      </w:pPr>
      <w:rPr>
        <w:rFonts w:ascii="Symbol" w:hAnsi="Symbol" w:hint="default"/>
      </w:rPr>
    </w:lvl>
    <w:lvl w:ilvl="4" w:tplc="BF92FC5C">
      <w:start w:val="1"/>
      <w:numFmt w:val="bullet"/>
      <w:lvlText w:val="o"/>
      <w:lvlJc w:val="left"/>
      <w:pPr>
        <w:ind w:left="3600" w:hanging="360"/>
      </w:pPr>
      <w:rPr>
        <w:rFonts w:ascii="Courier New" w:hAnsi="Courier New" w:hint="default"/>
      </w:rPr>
    </w:lvl>
    <w:lvl w:ilvl="5" w:tplc="DB7CBDCE">
      <w:start w:val="1"/>
      <w:numFmt w:val="bullet"/>
      <w:lvlText w:val=""/>
      <w:lvlJc w:val="left"/>
      <w:pPr>
        <w:ind w:left="4320" w:hanging="360"/>
      </w:pPr>
      <w:rPr>
        <w:rFonts w:ascii="Wingdings" w:hAnsi="Wingdings" w:hint="default"/>
      </w:rPr>
    </w:lvl>
    <w:lvl w:ilvl="6" w:tplc="22601DBE">
      <w:start w:val="1"/>
      <w:numFmt w:val="bullet"/>
      <w:lvlText w:val=""/>
      <w:lvlJc w:val="left"/>
      <w:pPr>
        <w:ind w:left="5040" w:hanging="360"/>
      </w:pPr>
      <w:rPr>
        <w:rFonts w:ascii="Symbol" w:hAnsi="Symbol" w:hint="default"/>
      </w:rPr>
    </w:lvl>
    <w:lvl w:ilvl="7" w:tplc="720A8646">
      <w:start w:val="1"/>
      <w:numFmt w:val="bullet"/>
      <w:lvlText w:val="o"/>
      <w:lvlJc w:val="left"/>
      <w:pPr>
        <w:ind w:left="5760" w:hanging="360"/>
      </w:pPr>
      <w:rPr>
        <w:rFonts w:ascii="Courier New" w:hAnsi="Courier New" w:hint="default"/>
      </w:rPr>
    </w:lvl>
    <w:lvl w:ilvl="8" w:tplc="9B48C256">
      <w:start w:val="1"/>
      <w:numFmt w:val="bullet"/>
      <w:lvlText w:val=""/>
      <w:lvlJc w:val="left"/>
      <w:pPr>
        <w:ind w:left="6480" w:hanging="360"/>
      </w:pPr>
      <w:rPr>
        <w:rFonts w:ascii="Wingdings" w:hAnsi="Wingdings" w:hint="default"/>
      </w:rPr>
    </w:lvl>
  </w:abstractNum>
  <w:abstractNum w:abstractNumId="11" w15:restartNumberingAfterBreak="0">
    <w:nsid w:val="4CC30AB6"/>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877AF3"/>
    <w:multiLevelType w:val="hybridMultilevel"/>
    <w:tmpl w:val="89A041BE"/>
    <w:lvl w:ilvl="0" w:tplc="D99A75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B1626"/>
    <w:multiLevelType w:val="multilevel"/>
    <w:tmpl w:val="1CF65434"/>
    <w:lvl w:ilvl="0">
      <w:start w:val="1"/>
      <w:numFmt w:val="decimal"/>
      <w:pStyle w:val="Style2"/>
      <w:lvlText w:val="%1."/>
      <w:lvlJc w:val="left"/>
      <w:pPr>
        <w:ind w:left="1080" w:hanging="360"/>
      </w:pPr>
      <w:rPr>
        <w:rFonts w:ascii="Arial" w:eastAsia="Arial" w:hAnsi="Arial" w:cs="Arial"/>
        <w:color w:val="2D3B45"/>
        <w:sz w:val="24"/>
        <w:szCs w:val="24"/>
        <w:u w:val="none"/>
      </w:rPr>
    </w:lvl>
    <w:lvl w:ilvl="1">
      <w:start w:val="1"/>
      <w:numFmt w:val="bullet"/>
      <w:lvlText w:val="○"/>
      <w:lvlJc w:val="left"/>
      <w:pPr>
        <w:ind w:left="1800" w:hanging="360"/>
      </w:pPr>
      <w:rPr>
        <w:rFonts w:ascii="Arial" w:eastAsia="Arial" w:hAnsi="Arial" w:cs="Arial"/>
        <w:color w:val="2D3B45"/>
        <w:sz w:val="24"/>
        <w:szCs w:val="24"/>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num w:numId="1" w16cid:durableId="1554659169">
    <w:abstractNumId w:val="6"/>
  </w:num>
  <w:num w:numId="2" w16cid:durableId="1902398679">
    <w:abstractNumId w:val="12"/>
  </w:num>
  <w:num w:numId="3" w16cid:durableId="549996938">
    <w:abstractNumId w:val="7"/>
  </w:num>
  <w:num w:numId="4" w16cid:durableId="770517858">
    <w:abstractNumId w:val="2"/>
  </w:num>
  <w:num w:numId="5" w16cid:durableId="907307377">
    <w:abstractNumId w:val="5"/>
  </w:num>
  <w:num w:numId="6" w16cid:durableId="1263763434">
    <w:abstractNumId w:val="11"/>
  </w:num>
  <w:num w:numId="7" w16cid:durableId="1610502381">
    <w:abstractNumId w:val="9"/>
  </w:num>
  <w:num w:numId="8" w16cid:durableId="968975920">
    <w:abstractNumId w:val="4"/>
  </w:num>
  <w:num w:numId="9" w16cid:durableId="184098244">
    <w:abstractNumId w:val="3"/>
  </w:num>
  <w:num w:numId="10" w16cid:durableId="506676370">
    <w:abstractNumId w:val="1"/>
  </w:num>
  <w:num w:numId="11" w16cid:durableId="1403865682">
    <w:abstractNumId w:val="8"/>
  </w:num>
  <w:num w:numId="12" w16cid:durableId="1791314259">
    <w:abstractNumId w:val="10"/>
  </w:num>
  <w:num w:numId="13" w16cid:durableId="1102915420">
    <w:abstractNumId w:val="0"/>
  </w:num>
  <w:num w:numId="14" w16cid:durableId="727581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25"/>
    <w:rsid w:val="0002180C"/>
    <w:rsid w:val="000228AB"/>
    <w:rsid w:val="000230B2"/>
    <w:rsid w:val="000822D0"/>
    <w:rsid w:val="000838AC"/>
    <w:rsid w:val="00087460"/>
    <w:rsid w:val="0009583C"/>
    <w:rsid w:val="000A13F4"/>
    <w:rsid w:val="000A69F8"/>
    <w:rsid w:val="000F3DF7"/>
    <w:rsid w:val="00102B8C"/>
    <w:rsid w:val="00126739"/>
    <w:rsid w:val="0013781D"/>
    <w:rsid w:val="00142363"/>
    <w:rsid w:val="001606E5"/>
    <w:rsid w:val="00167E04"/>
    <w:rsid w:val="001B0959"/>
    <w:rsid w:val="001B137C"/>
    <w:rsid w:val="001C0030"/>
    <w:rsid w:val="001D3B88"/>
    <w:rsid w:val="00220F64"/>
    <w:rsid w:val="00230788"/>
    <w:rsid w:val="00241995"/>
    <w:rsid w:val="0026357A"/>
    <w:rsid w:val="002A3895"/>
    <w:rsid w:val="002A5876"/>
    <w:rsid w:val="002C1371"/>
    <w:rsid w:val="002D475D"/>
    <w:rsid w:val="00320630"/>
    <w:rsid w:val="0034583C"/>
    <w:rsid w:val="00376EEE"/>
    <w:rsid w:val="00384C5C"/>
    <w:rsid w:val="00391A80"/>
    <w:rsid w:val="003C0C69"/>
    <w:rsid w:val="003D351C"/>
    <w:rsid w:val="003F0BA7"/>
    <w:rsid w:val="00421891"/>
    <w:rsid w:val="00437258"/>
    <w:rsid w:val="00447DA3"/>
    <w:rsid w:val="00454F9D"/>
    <w:rsid w:val="004561E1"/>
    <w:rsid w:val="004563A4"/>
    <w:rsid w:val="004A07AA"/>
    <w:rsid w:val="004D63F7"/>
    <w:rsid w:val="004E582A"/>
    <w:rsid w:val="00534B73"/>
    <w:rsid w:val="0056659E"/>
    <w:rsid w:val="005B4554"/>
    <w:rsid w:val="005C0514"/>
    <w:rsid w:val="005F70D5"/>
    <w:rsid w:val="00603F95"/>
    <w:rsid w:val="00625B38"/>
    <w:rsid w:val="00660B39"/>
    <w:rsid w:val="006D6D0F"/>
    <w:rsid w:val="00701534"/>
    <w:rsid w:val="0072210C"/>
    <w:rsid w:val="00727AB5"/>
    <w:rsid w:val="0075419B"/>
    <w:rsid w:val="00796181"/>
    <w:rsid w:val="007C464B"/>
    <w:rsid w:val="007D5C8C"/>
    <w:rsid w:val="007E13C6"/>
    <w:rsid w:val="0081459C"/>
    <w:rsid w:val="0082297B"/>
    <w:rsid w:val="00834C00"/>
    <w:rsid w:val="0084548C"/>
    <w:rsid w:val="00855178"/>
    <w:rsid w:val="008555D1"/>
    <w:rsid w:val="008775F3"/>
    <w:rsid w:val="00877DD2"/>
    <w:rsid w:val="008B5B7D"/>
    <w:rsid w:val="008F261B"/>
    <w:rsid w:val="00916B76"/>
    <w:rsid w:val="00922437"/>
    <w:rsid w:val="00932AFB"/>
    <w:rsid w:val="00992720"/>
    <w:rsid w:val="00993131"/>
    <w:rsid w:val="009C2FC0"/>
    <w:rsid w:val="00A12097"/>
    <w:rsid w:val="00A56756"/>
    <w:rsid w:val="00A56F51"/>
    <w:rsid w:val="00AD57BF"/>
    <w:rsid w:val="00B53AD6"/>
    <w:rsid w:val="00B66896"/>
    <w:rsid w:val="00B715BB"/>
    <w:rsid w:val="00B73888"/>
    <w:rsid w:val="00B87EC6"/>
    <w:rsid w:val="00C16A64"/>
    <w:rsid w:val="00C40F5D"/>
    <w:rsid w:val="00C52232"/>
    <w:rsid w:val="00C63ABD"/>
    <w:rsid w:val="00C93592"/>
    <w:rsid w:val="00C94270"/>
    <w:rsid w:val="00CD7038"/>
    <w:rsid w:val="00D3320C"/>
    <w:rsid w:val="00D360FA"/>
    <w:rsid w:val="00D47C2B"/>
    <w:rsid w:val="00DC6094"/>
    <w:rsid w:val="00E23768"/>
    <w:rsid w:val="00E37F25"/>
    <w:rsid w:val="00E753E1"/>
    <w:rsid w:val="00E95776"/>
    <w:rsid w:val="00ED1670"/>
    <w:rsid w:val="00ED6B3F"/>
    <w:rsid w:val="00F34321"/>
    <w:rsid w:val="00FA21E2"/>
    <w:rsid w:val="00FA2410"/>
    <w:rsid w:val="00FA5232"/>
    <w:rsid w:val="00FC492D"/>
    <w:rsid w:val="00FC7958"/>
    <w:rsid w:val="00FE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6FD5F"/>
  <w15:chartTrackingRefBased/>
  <w15:docId w15:val="{E4509694-F369-4F31-9ADF-7DD8B86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0C"/>
  </w:style>
  <w:style w:type="paragraph" w:styleId="Footer">
    <w:name w:val="footer"/>
    <w:basedOn w:val="Normal"/>
    <w:link w:val="FooterChar"/>
    <w:uiPriority w:val="99"/>
    <w:unhideWhenUsed/>
    <w:rsid w:val="00722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0C"/>
  </w:style>
  <w:style w:type="character" w:styleId="Hyperlink">
    <w:name w:val="Hyperlink"/>
    <w:basedOn w:val="DefaultParagraphFont"/>
    <w:uiPriority w:val="99"/>
    <w:semiHidden/>
    <w:unhideWhenUsed/>
    <w:rsid w:val="00916B76"/>
    <w:rPr>
      <w:color w:val="0000FF"/>
      <w:u w:val="single"/>
    </w:rPr>
  </w:style>
  <w:style w:type="character" w:styleId="FollowedHyperlink">
    <w:name w:val="FollowedHyperlink"/>
    <w:basedOn w:val="DefaultParagraphFont"/>
    <w:uiPriority w:val="99"/>
    <w:semiHidden/>
    <w:unhideWhenUsed/>
    <w:rsid w:val="00916B76"/>
    <w:rPr>
      <w:color w:val="954F72" w:themeColor="followedHyperlink"/>
      <w:u w:val="single"/>
    </w:rPr>
  </w:style>
  <w:style w:type="character" w:styleId="CommentReference">
    <w:name w:val="annotation reference"/>
    <w:basedOn w:val="DefaultParagraphFont"/>
    <w:uiPriority w:val="99"/>
    <w:semiHidden/>
    <w:unhideWhenUsed/>
    <w:rsid w:val="00A12097"/>
    <w:rPr>
      <w:sz w:val="16"/>
      <w:szCs w:val="16"/>
    </w:rPr>
  </w:style>
  <w:style w:type="paragraph" w:styleId="CommentText">
    <w:name w:val="annotation text"/>
    <w:basedOn w:val="Normal"/>
    <w:link w:val="CommentTextChar"/>
    <w:uiPriority w:val="99"/>
    <w:semiHidden/>
    <w:unhideWhenUsed/>
    <w:rsid w:val="00A12097"/>
    <w:pPr>
      <w:spacing w:line="240" w:lineRule="auto"/>
    </w:pPr>
    <w:rPr>
      <w:sz w:val="20"/>
      <w:szCs w:val="20"/>
    </w:rPr>
  </w:style>
  <w:style w:type="character" w:customStyle="1" w:styleId="CommentTextChar">
    <w:name w:val="Comment Text Char"/>
    <w:basedOn w:val="DefaultParagraphFont"/>
    <w:link w:val="CommentText"/>
    <w:uiPriority w:val="99"/>
    <w:semiHidden/>
    <w:rsid w:val="00A12097"/>
    <w:rPr>
      <w:sz w:val="20"/>
      <w:szCs w:val="20"/>
    </w:rPr>
  </w:style>
  <w:style w:type="paragraph" w:styleId="CommentSubject">
    <w:name w:val="annotation subject"/>
    <w:basedOn w:val="CommentText"/>
    <w:next w:val="CommentText"/>
    <w:link w:val="CommentSubjectChar"/>
    <w:uiPriority w:val="99"/>
    <w:semiHidden/>
    <w:unhideWhenUsed/>
    <w:rsid w:val="00A12097"/>
    <w:rPr>
      <w:b/>
      <w:bCs/>
    </w:rPr>
  </w:style>
  <w:style w:type="character" w:customStyle="1" w:styleId="CommentSubjectChar">
    <w:name w:val="Comment Subject Char"/>
    <w:basedOn w:val="CommentTextChar"/>
    <w:link w:val="CommentSubject"/>
    <w:uiPriority w:val="99"/>
    <w:semiHidden/>
    <w:rsid w:val="00A12097"/>
    <w:rPr>
      <w:b/>
      <w:bCs/>
      <w:sz w:val="20"/>
      <w:szCs w:val="20"/>
    </w:rPr>
  </w:style>
  <w:style w:type="paragraph" w:styleId="BalloonText">
    <w:name w:val="Balloon Text"/>
    <w:basedOn w:val="Normal"/>
    <w:link w:val="BalloonTextChar"/>
    <w:uiPriority w:val="99"/>
    <w:semiHidden/>
    <w:unhideWhenUsed/>
    <w:rsid w:val="00A1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097"/>
    <w:rPr>
      <w:rFonts w:ascii="Segoe UI" w:hAnsi="Segoe UI" w:cs="Segoe UI"/>
      <w:sz w:val="18"/>
      <w:szCs w:val="18"/>
    </w:rPr>
  </w:style>
  <w:style w:type="paragraph" w:styleId="ListParagraph">
    <w:name w:val="List Paragraph"/>
    <w:basedOn w:val="Normal"/>
    <w:uiPriority w:val="34"/>
    <w:qFormat/>
    <w:rsid w:val="00D360FA"/>
    <w:pPr>
      <w:ind w:left="720"/>
      <w:contextualSpacing/>
    </w:pPr>
  </w:style>
  <w:style w:type="paragraph" w:customStyle="1" w:styleId="Style2">
    <w:name w:val="Style2"/>
    <w:basedOn w:val="Normal"/>
    <w:link w:val="Style2Char"/>
    <w:qFormat/>
    <w:rsid w:val="00A56F51"/>
    <w:pPr>
      <w:numPr>
        <w:numId w:val="14"/>
      </w:numPr>
      <w:shd w:val="clear" w:color="auto" w:fill="FFFFFF"/>
      <w:spacing w:after="0" w:line="276" w:lineRule="auto"/>
    </w:pPr>
    <w:rPr>
      <w:rFonts w:ascii="Arial" w:eastAsia="Arial" w:hAnsi="Arial" w:cs="Arial"/>
      <w:lang w:val="en"/>
    </w:rPr>
  </w:style>
  <w:style w:type="character" w:customStyle="1" w:styleId="Style2Char">
    <w:name w:val="Style2 Char"/>
    <w:basedOn w:val="DefaultParagraphFont"/>
    <w:link w:val="Style2"/>
    <w:rsid w:val="00A56F51"/>
    <w:rPr>
      <w:rFonts w:ascii="Arial" w:eastAsia="Arial" w:hAnsi="Arial" w:cs="Arial"/>
      <w:shd w:val="clear" w:color="auto" w:fill="FFFF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my.zanestate.edu/ICS/icsfs/PLA_Rubric_for_Portfolio_Based_Credit___Portfolio_.pdf?target=1bca6e28-2925-436b-8869-78076da184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2D53BCC5D1324EA567D24BF54CF017" ma:contentTypeVersion="10" ma:contentTypeDescription="Create a new document." ma:contentTypeScope="" ma:versionID="ed28f297012f53d5faeac9535591d235">
  <xsd:schema xmlns:xsd="http://www.w3.org/2001/XMLSchema" xmlns:xs="http://www.w3.org/2001/XMLSchema" xmlns:p="http://schemas.microsoft.com/office/2006/metadata/properties" xmlns:ns2="7d623cba-73c4-45e4-adc8-5c7561e6004d" xmlns:ns3="31e71ef6-fbd0-474b-bc84-89df7c4ee61c" targetNamespace="http://schemas.microsoft.com/office/2006/metadata/properties" ma:root="true" ma:fieldsID="0b5d50ed3369acebc7be9633a8f4560d" ns2:_="" ns3:_="">
    <xsd:import namespace="7d623cba-73c4-45e4-adc8-5c7561e6004d"/>
    <xsd:import namespace="31e71ef6-fbd0-474b-bc84-89df7c4ee6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23cba-73c4-45e4-adc8-5c7561e600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71ef6-fbd0-474b-bc84-89df7c4ee6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EFD0-DCEF-4B58-852E-E6584528D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5A5B-75C0-48F5-B79F-48AD0D3D28CF}">
  <ds:schemaRefs>
    <ds:schemaRef ds:uri="http://schemas.microsoft.com/sharepoint/v3/contenttype/forms"/>
  </ds:schemaRefs>
</ds:datastoreItem>
</file>

<file path=customXml/itemProps3.xml><?xml version="1.0" encoding="utf-8"?>
<ds:datastoreItem xmlns:ds="http://schemas.openxmlformats.org/officeDocument/2006/customXml" ds:itemID="{B63A008B-61E1-443D-A4A9-0576FBFF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23cba-73c4-45e4-adc8-5c7561e6004d"/>
    <ds:schemaRef ds:uri="31e71ef6-fbd0-474b-bc84-89df7c4e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924C7-76C0-4E20-9806-FF0082AB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Mudgett, Benjamin J.</dc:creator>
  <cp:keywords/>
  <dc:description/>
  <cp:lastModifiedBy>Rose, Candace</cp:lastModifiedBy>
  <cp:revision>2</cp:revision>
  <dcterms:created xsi:type="dcterms:W3CDTF">2022-06-01T00:23:00Z</dcterms:created>
  <dcterms:modified xsi:type="dcterms:W3CDTF">2022-06-01T00:23:00Z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0x010100B72D53BCC5D1324EA567D24BF54CF017</vt:lpwstr>
  </property>
</Properties>
</file>