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627" w:rsidRPr="000D7501" w:rsidRDefault="007D63FB" w:rsidP="00EF4627">
      <w:pPr>
        <w:pBdr>
          <w:bottom w:val="single" w:sz="8" w:space="4" w:color="4F81BD" w:themeColor="accent1"/>
        </w:pBdr>
        <w:spacing w:after="300"/>
        <w:contextualSpacing/>
        <w:jc w:val="right"/>
        <w:rPr>
          <w:rFonts w:asciiTheme="majorHAnsi" w:eastAsiaTheme="majorEastAsia" w:hAnsiTheme="majorHAnsi" w:cstheme="majorBidi"/>
          <w:b/>
          <w:color w:val="17365D" w:themeColor="text2" w:themeShade="BF"/>
          <w:spacing w:val="5"/>
          <w:kern w:val="28"/>
          <w:szCs w:val="24"/>
          <w:lang w:eastAsia="en-US"/>
        </w:rPr>
      </w:pPr>
      <w:r>
        <w:rPr>
          <w:noProof/>
          <w:lang w:eastAsia="en-US"/>
        </w:rPr>
        <w:drawing>
          <wp:anchor distT="0" distB="0" distL="114300" distR="114300" simplePos="0" relativeHeight="251658240" behindDoc="1" locked="0" layoutInCell="1" allowOverlap="1" wp14:anchorId="7406E153" wp14:editId="46FF2629">
            <wp:simplePos x="0" y="0"/>
            <wp:positionH relativeFrom="column">
              <wp:posOffset>-546836</wp:posOffset>
            </wp:positionH>
            <wp:positionV relativeFrom="paragraph">
              <wp:posOffset>-192304</wp:posOffset>
            </wp:positionV>
            <wp:extent cx="1334571" cy="724205"/>
            <wp:effectExtent l="0" t="0" r="0" b="0"/>
            <wp:wrapNone/>
            <wp:docPr id="1" name="Picture 1" descr="http://www.palomar.edu/guidelines/logos/2013/Scr3_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lomar.edu/guidelines/logos/2013/Scr3_o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571" cy="7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7094">
        <w:rPr>
          <w:rFonts w:asciiTheme="majorHAnsi" w:eastAsiaTheme="majorEastAsia" w:hAnsiTheme="majorHAnsi" w:cstheme="majorBidi"/>
          <w:b/>
          <w:color w:val="17365D" w:themeColor="text2" w:themeShade="BF"/>
          <w:spacing w:val="5"/>
          <w:kern w:val="28"/>
          <w:szCs w:val="24"/>
          <w:lang w:eastAsia="en-US"/>
        </w:rPr>
        <w:t>August 26, 2016</w:t>
      </w:r>
    </w:p>
    <w:p w:rsidR="00EF4627" w:rsidRPr="00EF4627" w:rsidRDefault="00EF4627" w:rsidP="00EF4627">
      <w:pPr>
        <w:pBdr>
          <w:bottom w:val="single" w:sz="8" w:space="4" w:color="4F81BD" w:themeColor="accent1"/>
        </w:pBdr>
        <w:spacing w:after="300"/>
        <w:contextualSpacing/>
        <w:jc w:val="right"/>
        <w:rPr>
          <w:rFonts w:asciiTheme="majorHAnsi" w:eastAsiaTheme="majorEastAsia" w:hAnsiTheme="majorHAnsi" w:cstheme="majorBidi"/>
          <w:color w:val="17365D" w:themeColor="text2" w:themeShade="BF"/>
          <w:spacing w:val="5"/>
          <w:kern w:val="28"/>
          <w:szCs w:val="24"/>
          <w:lang w:eastAsia="en-US"/>
        </w:rPr>
      </w:pPr>
      <w:r w:rsidRPr="00EF4627">
        <w:rPr>
          <w:rFonts w:asciiTheme="majorHAnsi" w:eastAsiaTheme="majorEastAsia" w:hAnsiTheme="majorHAnsi" w:cstheme="majorBidi"/>
          <w:color w:val="17365D" w:themeColor="text2" w:themeShade="BF"/>
          <w:spacing w:val="5"/>
          <w:kern w:val="28"/>
          <w:szCs w:val="24"/>
          <w:lang w:eastAsia="en-US"/>
        </w:rPr>
        <w:t>11:00 a.m. – 12:00 p.m.</w:t>
      </w:r>
    </w:p>
    <w:p w:rsidR="00EF4627" w:rsidRDefault="00EF4627" w:rsidP="00EF4627">
      <w:pPr>
        <w:pBdr>
          <w:bottom w:val="single" w:sz="8" w:space="4" w:color="4F81BD" w:themeColor="accent1"/>
        </w:pBdr>
        <w:spacing w:after="300"/>
        <w:contextualSpacing/>
        <w:jc w:val="right"/>
        <w:rPr>
          <w:rFonts w:asciiTheme="majorHAnsi" w:eastAsiaTheme="majorEastAsia" w:hAnsiTheme="majorHAnsi" w:cstheme="majorBidi"/>
          <w:color w:val="17365D" w:themeColor="text2" w:themeShade="BF"/>
          <w:spacing w:val="5"/>
          <w:kern w:val="28"/>
          <w:szCs w:val="24"/>
          <w:lang w:eastAsia="en-US"/>
        </w:rPr>
      </w:pPr>
      <w:r w:rsidRPr="00EF4627">
        <w:rPr>
          <w:rFonts w:asciiTheme="majorHAnsi" w:eastAsiaTheme="majorEastAsia" w:hAnsiTheme="majorHAnsi" w:cstheme="majorBidi"/>
          <w:color w:val="17365D" w:themeColor="text2" w:themeShade="BF"/>
          <w:spacing w:val="5"/>
          <w:kern w:val="28"/>
          <w:szCs w:val="24"/>
          <w:lang w:eastAsia="en-US"/>
        </w:rPr>
        <w:t>AA-140</w:t>
      </w:r>
    </w:p>
    <w:p w:rsidR="00671A8E" w:rsidRDefault="00671A8E" w:rsidP="00EF4627">
      <w:pPr>
        <w:pBdr>
          <w:bottom w:val="single" w:sz="8" w:space="4" w:color="4F81BD" w:themeColor="accent1"/>
        </w:pBdr>
        <w:spacing w:after="300"/>
        <w:contextualSpacing/>
        <w:jc w:val="right"/>
        <w:rPr>
          <w:rFonts w:asciiTheme="majorHAnsi" w:eastAsiaTheme="majorEastAsia" w:hAnsiTheme="majorHAnsi" w:cstheme="majorBidi"/>
          <w:color w:val="17365D" w:themeColor="text2" w:themeShade="BF"/>
          <w:spacing w:val="5"/>
          <w:kern w:val="28"/>
          <w:szCs w:val="24"/>
          <w:lang w:eastAsia="en-US"/>
        </w:rPr>
      </w:pPr>
      <w:r>
        <w:rPr>
          <w:rFonts w:asciiTheme="majorHAnsi" w:eastAsiaTheme="majorEastAsia" w:hAnsiTheme="majorHAnsi" w:cstheme="majorBidi"/>
          <w:color w:val="17365D" w:themeColor="text2" w:themeShade="BF"/>
          <w:spacing w:val="5"/>
          <w:kern w:val="28"/>
          <w:szCs w:val="24"/>
          <w:lang w:eastAsia="en-US"/>
        </w:rPr>
        <w:t>Approved – February 24, 2017</w:t>
      </w:r>
      <w:bookmarkStart w:id="0" w:name="_GoBack"/>
      <w:bookmarkEnd w:id="0"/>
    </w:p>
    <w:p w:rsidR="00F1037E" w:rsidRPr="00F1037E" w:rsidRDefault="00F1037E" w:rsidP="00F1037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32"/>
          <w:szCs w:val="52"/>
          <w:lang w:eastAsia="en-US"/>
        </w:rPr>
      </w:pPr>
      <w:r w:rsidRPr="00F1037E">
        <w:rPr>
          <w:rFonts w:asciiTheme="majorHAnsi" w:eastAsiaTheme="majorEastAsia" w:hAnsiTheme="majorHAnsi" w:cstheme="majorBidi"/>
          <w:color w:val="17365D" w:themeColor="text2" w:themeShade="BF"/>
          <w:spacing w:val="5"/>
          <w:kern w:val="28"/>
          <w:sz w:val="32"/>
          <w:szCs w:val="52"/>
          <w:lang w:eastAsia="en-US"/>
        </w:rPr>
        <w:t xml:space="preserve">Accreditation </w:t>
      </w:r>
      <w:r>
        <w:rPr>
          <w:rFonts w:asciiTheme="majorHAnsi" w:eastAsiaTheme="majorEastAsia" w:hAnsiTheme="majorHAnsi" w:cstheme="majorBidi"/>
          <w:color w:val="17365D" w:themeColor="text2" w:themeShade="BF"/>
          <w:spacing w:val="5"/>
          <w:kern w:val="28"/>
          <w:sz w:val="32"/>
          <w:szCs w:val="52"/>
          <w:lang w:eastAsia="en-US"/>
        </w:rPr>
        <w:t>Steering Committee</w:t>
      </w:r>
    </w:p>
    <w:p w:rsidR="00F1037E" w:rsidRPr="00F1037E" w:rsidRDefault="00F1037E" w:rsidP="00F1037E">
      <w:pPr>
        <w:tabs>
          <w:tab w:val="left" w:pos="1620"/>
        </w:tabs>
        <w:spacing w:after="120"/>
        <w:ind w:left="1627" w:right="-86" w:hanging="1627"/>
        <w:rPr>
          <w:rFonts w:asciiTheme="majorHAnsi" w:eastAsia="Adobe Gothic Std B" w:hAnsiTheme="majorHAnsi" w:cstheme="majorHAnsi"/>
          <w:b/>
          <w:szCs w:val="24"/>
          <w:lang w:eastAsia="en-US"/>
        </w:rPr>
      </w:pPr>
      <w:r w:rsidRPr="00F1037E">
        <w:rPr>
          <w:rFonts w:asciiTheme="majorHAnsi" w:eastAsia="Adobe Gothic Std B" w:hAnsiTheme="majorHAnsi" w:cstheme="majorHAnsi"/>
          <w:b/>
          <w:szCs w:val="24"/>
          <w:lang w:eastAsia="en-US"/>
        </w:rPr>
        <w:t>MEMBERS:</w:t>
      </w:r>
      <w:r w:rsidRPr="00F1037E">
        <w:rPr>
          <w:rFonts w:asciiTheme="majorHAnsi" w:eastAsia="Adobe Gothic Std B" w:hAnsiTheme="majorHAnsi" w:cstheme="majorHAnsi"/>
          <w:b/>
          <w:szCs w:val="24"/>
          <w:lang w:eastAsia="en-US"/>
        </w:rPr>
        <w:tab/>
      </w:r>
      <w:r w:rsidRPr="00F1037E">
        <w:rPr>
          <w:rFonts w:asciiTheme="majorHAnsi" w:eastAsia="Adobe Gothic Std B" w:hAnsiTheme="majorHAnsi" w:cstheme="majorHAnsi"/>
          <w:szCs w:val="24"/>
          <w:lang w:eastAsia="en-US"/>
        </w:rPr>
        <w:t xml:space="preserve">Dan Sourbeer, </w:t>
      </w:r>
      <w:r w:rsidR="00EF4627" w:rsidRPr="00F1037E">
        <w:rPr>
          <w:rFonts w:asciiTheme="majorHAnsi" w:eastAsia="Adobe Gothic Std B" w:hAnsiTheme="majorHAnsi" w:cstheme="majorHAnsi"/>
          <w:szCs w:val="24"/>
          <w:lang w:eastAsia="en-US"/>
        </w:rPr>
        <w:t>Richard</w:t>
      </w:r>
      <w:r w:rsidR="00EF4627" w:rsidRPr="002A0463">
        <w:rPr>
          <w:rFonts w:asciiTheme="majorHAnsi" w:eastAsia="Adobe Gothic Std B" w:hAnsiTheme="majorHAnsi" w:cstheme="majorHAnsi"/>
          <w:szCs w:val="24"/>
          <w:lang w:eastAsia="en-US"/>
        </w:rPr>
        <w:t xml:space="preserve"> Albistegui-DuBois, Michelle Barton, Aaron Holmes, </w:t>
      </w:r>
      <w:r w:rsidRPr="00F1037E">
        <w:rPr>
          <w:rFonts w:asciiTheme="majorHAnsi" w:eastAsia="Adobe Gothic Std B" w:hAnsiTheme="majorHAnsi" w:cstheme="majorHAnsi"/>
          <w:szCs w:val="24"/>
          <w:lang w:eastAsia="en-US"/>
        </w:rPr>
        <w:t xml:space="preserve">Suzanne Sebring, </w:t>
      </w:r>
      <w:r w:rsidR="00853AE6">
        <w:rPr>
          <w:rFonts w:asciiTheme="majorHAnsi" w:eastAsia="Adobe Gothic Std B" w:hAnsiTheme="majorHAnsi" w:cstheme="majorHAnsi"/>
          <w:szCs w:val="24"/>
          <w:lang w:eastAsia="en-US"/>
        </w:rPr>
        <w:t>Lisa Cec</w:t>
      </w:r>
      <w:r w:rsidR="00EF4627" w:rsidRPr="002A0463">
        <w:rPr>
          <w:rFonts w:asciiTheme="majorHAnsi" w:eastAsia="Adobe Gothic Std B" w:hAnsiTheme="majorHAnsi" w:cstheme="majorHAnsi"/>
          <w:szCs w:val="24"/>
          <w:lang w:eastAsia="en-US"/>
        </w:rPr>
        <w:t xml:space="preserve">ere, Shawna Cohen, </w:t>
      </w:r>
      <w:r w:rsidRPr="002A0463">
        <w:rPr>
          <w:rFonts w:asciiTheme="majorHAnsi" w:eastAsia="Adobe Gothic Std B" w:hAnsiTheme="majorHAnsi" w:cstheme="majorHAnsi"/>
          <w:szCs w:val="24"/>
          <w:lang w:eastAsia="en-US"/>
        </w:rPr>
        <w:t xml:space="preserve">Jenny Fererro, Marty Furch, </w:t>
      </w:r>
      <w:r w:rsidR="00EF4627" w:rsidRPr="002A0463">
        <w:rPr>
          <w:rFonts w:asciiTheme="majorHAnsi" w:eastAsia="Adobe Gothic Std B" w:hAnsiTheme="majorHAnsi" w:cstheme="majorHAnsi"/>
          <w:szCs w:val="24"/>
          <w:lang w:eastAsia="en-US"/>
        </w:rPr>
        <w:t xml:space="preserve">Barb Kelber, </w:t>
      </w:r>
      <w:r w:rsidRPr="002A0463">
        <w:rPr>
          <w:rFonts w:asciiTheme="majorHAnsi" w:eastAsia="Adobe Gothic Std B" w:hAnsiTheme="majorHAnsi" w:cstheme="majorHAnsi"/>
          <w:szCs w:val="24"/>
          <w:lang w:eastAsia="en-US"/>
        </w:rPr>
        <w:t xml:space="preserve">Greg Larson, </w:t>
      </w:r>
      <w:r w:rsidR="00EF4627" w:rsidRPr="002A0463">
        <w:rPr>
          <w:rFonts w:asciiTheme="majorHAnsi" w:eastAsia="Adobe Gothic Std B" w:hAnsiTheme="majorHAnsi" w:cstheme="majorHAnsi"/>
          <w:szCs w:val="24"/>
          <w:lang w:eastAsia="en-US"/>
        </w:rPr>
        <w:t xml:space="preserve">Najib Manea, </w:t>
      </w:r>
      <w:r w:rsidR="00853AE6">
        <w:rPr>
          <w:rFonts w:asciiTheme="majorHAnsi" w:eastAsia="Adobe Gothic Std B" w:hAnsiTheme="majorHAnsi" w:cstheme="majorHAnsi"/>
          <w:szCs w:val="24"/>
          <w:lang w:eastAsia="en-US"/>
        </w:rPr>
        <w:t>Connie Moise</w:t>
      </w:r>
      <w:r w:rsidR="00EF4627" w:rsidRPr="002A0463">
        <w:rPr>
          <w:rFonts w:asciiTheme="majorHAnsi" w:eastAsia="Adobe Gothic Std B" w:hAnsiTheme="majorHAnsi" w:cstheme="majorHAnsi"/>
          <w:szCs w:val="24"/>
          <w:lang w:eastAsia="en-US"/>
        </w:rPr>
        <w:t>, Mollie Smith, Zach Gutierrez</w:t>
      </w:r>
    </w:p>
    <w:p w:rsidR="00F1037E" w:rsidRPr="00F1037E" w:rsidRDefault="00F1037E" w:rsidP="00F1037E">
      <w:pPr>
        <w:tabs>
          <w:tab w:val="left" w:pos="1620"/>
        </w:tabs>
        <w:rPr>
          <w:rFonts w:ascii="Times New Roman" w:eastAsia="Times New Roman" w:hAnsi="Times New Roman"/>
          <w:b/>
          <w:szCs w:val="24"/>
          <w:lang w:eastAsia="en-US"/>
        </w:rPr>
      </w:pPr>
      <w:r w:rsidRPr="00F1037E">
        <w:rPr>
          <w:rFonts w:ascii="Times New Roman" w:eastAsia="Times New Roman" w:hAnsi="Times New Roman"/>
          <w:b/>
          <w:szCs w:val="24"/>
          <w:lang w:eastAsia="en-US"/>
        </w:rPr>
        <w:t xml:space="preserve">RECORDER:  </w:t>
      </w:r>
      <w:r w:rsidRPr="002A0463">
        <w:rPr>
          <w:rFonts w:ascii="Times New Roman" w:eastAsia="Times New Roman" w:hAnsi="Times New Roman"/>
          <w:szCs w:val="24"/>
          <w:lang w:eastAsia="en-US"/>
        </w:rPr>
        <w:t>Marti Snyder</w:t>
      </w:r>
    </w:p>
    <w:p w:rsidR="00F1037E" w:rsidRPr="00F1037E" w:rsidRDefault="00F1037E" w:rsidP="00F1037E">
      <w:pPr>
        <w:rPr>
          <w:rFonts w:ascii="Times New Roman" w:eastAsia="Times New Roman" w:hAnsi="Times New Roman"/>
          <w:szCs w:val="24"/>
          <w:lang w:eastAsia="en-US"/>
        </w:rPr>
      </w:pPr>
    </w:p>
    <w:p w:rsidR="00F1037E" w:rsidRPr="00F1037E" w:rsidRDefault="00424153" w:rsidP="00F1037E">
      <w:pPr>
        <w:widowControl w:val="0"/>
        <w:pBdr>
          <w:bottom w:val="single" w:sz="12" w:space="1" w:color="auto"/>
        </w:pBdr>
        <w:outlineLvl w:val="0"/>
        <w:rPr>
          <w:rFonts w:ascii="Times New Roman" w:eastAsia="Arial" w:hAnsi="Times New Roman" w:cstheme="majorBidi"/>
          <w:b/>
          <w:bCs/>
          <w:sz w:val="28"/>
          <w:szCs w:val="21"/>
          <w:lang w:eastAsia="en-US"/>
        </w:rPr>
      </w:pPr>
      <w:r>
        <w:rPr>
          <w:rFonts w:ascii="Times New Roman" w:eastAsia="Arial" w:hAnsi="Times New Roman" w:cstheme="majorBidi"/>
          <w:b/>
          <w:bCs/>
          <w:sz w:val="28"/>
          <w:szCs w:val="21"/>
          <w:lang w:eastAsia="en-US"/>
        </w:rPr>
        <w:t xml:space="preserve">Minutes </w:t>
      </w:r>
      <w:r w:rsidR="00307094">
        <w:rPr>
          <w:rFonts w:ascii="Times New Roman" w:eastAsia="Arial" w:hAnsi="Times New Roman" w:cstheme="majorBidi"/>
          <w:b/>
          <w:bCs/>
          <w:sz w:val="28"/>
          <w:szCs w:val="21"/>
          <w:lang w:eastAsia="en-US"/>
        </w:rPr>
        <w:t>–</w:t>
      </w:r>
      <w:r>
        <w:rPr>
          <w:rFonts w:ascii="Times New Roman" w:eastAsia="Arial" w:hAnsi="Times New Roman" w:cstheme="majorBidi"/>
          <w:b/>
          <w:bCs/>
          <w:sz w:val="28"/>
          <w:szCs w:val="21"/>
          <w:lang w:eastAsia="en-US"/>
        </w:rPr>
        <w:t xml:space="preserve"> </w:t>
      </w:r>
      <w:r w:rsidR="00307094">
        <w:rPr>
          <w:rFonts w:ascii="Times New Roman" w:eastAsia="Arial" w:hAnsi="Times New Roman" w:cstheme="majorBidi"/>
          <w:b/>
          <w:bCs/>
          <w:sz w:val="28"/>
          <w:szCs w:val="21"/>
          <w:lang w:eastAsia="en-US"/>
        </w:rPr>
        <w:t>August 26, 2016</w:t>
      </w:r>
    </w:p>
    <w:p w:rsidR="00F1037E" w:rsidRPr="00F1037E" w:rsidRDefault="00F1037E" w:rsidP="00F1037E">
      <w:pPr>
        <w:rPr>
          <w:rFonts w:ascii="Times New Roman" w:eastAsia="Times New Roman" w:hAnsi="Times New Roman"/>
          <w:szCs w:val="24"/>
          <w:lang w:eastAsia="en-US"/>
        </w:rPr>
      </w:pPr>
    </w:p>
    <w:p w:rsidR="00F1037E" w:rsidRPr="00424153" w:rsidRDefault="00424153" w:rsidP="00F1037E">
      <w:pPr>
        <w:widowControl w:val="0"/>
        <w:tabs>
          <w:tab w:val="left" w:pos="6480"/>
        </w:tabs>
        <w:outlineLvl w:val="1"/>
        <w:rPr>
          <w:rFonts w:asciiTheme="majorHAnsi" w:eastAsia="Arial" w:hAnsiTheme="majorHAnsi"/>
          <w:bCs/>
          <w:szCs w:val="20"/>
          <w:lang w:eastAsia="en-US"/>
        </w:rPr>
      </w:pPr>
      <w:r>
        <w:rPr>
          <w:rFonts w:asciiTheme="majorHAnsi" w:eastAsia="Arial" w:hAnsiTheme="majorHAnsi"/>
          <w:bCs/>
          <w:szCs w:val="20"/>
          <w:lang w:eastAsia="en-US"/>
        </w:rPr>
        <w:t xml:space="preserve">Meeting was called to order by </w:t>
      </w:r>
      <w:r w:rsidR="00567A40">
        <w:rPr>
          <w:rFonts w:asciiTheme="majorHAnsi" w:eastAsia="Arial" w:hAnsiTheme="majorHAnsi"/>
          <w:bCs/>
          <w:szCs w:val="20"/>
          <w:lang w:eastAsia="en-US"/>
        </w:rPr>
        <w:t xml:space="preserve">Interim </w:t>
      </w:r>
      <w:r>
        <w:rPr>
          <w:rFonts w:asciiTheme="majorHAnsi" w:eastAsia="Arial" w:hAnsiTheme="majorHAnsi"/>
          <w:bCs/>
          <w:szCs w:val="20"/>
          <w:lang w:eastAsia="en-US"/>
        </w:rPr>
        <w:t>VP Sourbeer at 11:</w:t>
      </w:r>
      <w:r w:rsidR="00307094">
        <w:rPr>
          <w:rFonts w:asciiTheme="majorHAnsi" w:eastAsia="Arial" w:hAnsiTheme="majorHAnsi"/>
          <w:bCs/>
          <w:szCs w:val="20"/>
          <w:lang w:eastAsia="en-US"/>
        </w:rPr>
        <w:t>10</w:t>
      </w:r>
      <w:r>
        <w:rPr>
          <w:rFonts w:asciiTheme="majorHAnsi" w:eastAsia="Arial" w:hAnsiTheme="majorHAnsi"/>
          <w:bCs/>
          <w:szCs w:val="20"/>
          <w:lang w:eastAsia="en-US"/>
        </w:rPr>
        <w:t xml:space="preserve"> a.m.</w:t>
      </w:r>
    </w:p>
    <w:p w:rsidR="008A05B7" w:rsidRPr="00F1037E" w:rsidRDefault="008A05B7" w:rsidP="008A05B7">
      <w:pPr>
        <w:rPr>
          <w:lang w:eastAsia="en-US"/>
        </w:rPr>
      </w:pPr>
    </w:p>
    <w:p w:rsidR="00307094" w:rsidRDefault="00307094" w:rsidP="008A05B7">
      <w:pPr>
        <w:pStyle w:val="ListParagraph"/>
        <w:numPr>
          <w:ilvl w:val="0"/>
          <w:numId w:val="11"/>
        </w:numPr>
        <w:rPr>
          <w:b/>
        </w:rPr>
      </w:pPr>
      <w:r>
        <w:rPr>
          <w:b/>
        </w:rPr>
        <w:t>Approve minutes of March 18, 2016</w:t>
      </w:r>
    </w:p>
    <w:p w:rsidR="00650D40" w:rsidRDefault="00650D40" w:rsidP="00650D40">
      <w:pPr>
        <w:pStyle w:val="ListParagraph"/>
      </w:pPr>
      <w:r>
        <w:t>MSC, Moise, Cohen, as amended. All in favor with one abstention.</w:t>
      </w:r>
    </w:p>
    <w:p w:rsidR="00650D40" w:rsidRPr="00650D40" w:rsidRDefault="00650D40" w:rsidP="00650D40">
      <w:pPr>
        <w:pStyle w:val="ListParagraph"/>
      </w:pPr>
    </w:p>
    <w:p w:rsidR="001C5104" w:rsidRDefault="00650D40" w:rsidP="008A05B7">
      <w:pPr>
        <w:pStyle w:val="ListParagraph"/>
        <w:numPr>
          <w:ilvl w:val="0"/>
          <w:numId w:val="11"/>
        </w:numPr>
        <w:rPr>
          <w:b/>
        </w:rPr>
      </w:pPr>
      <w:r>
        <w:rPr>
          <w:b/>
        </w:rPr>
        <w:t>Follow-Up Report draft discussion</w:t>
      </w:r>
    </w:p>
    <w:p w:rsidR="007C5D08" w:rsidRDefault="009D289C" w:rsidP="009D289C">
      <w:pPr>
        <w:pStyle w:val="ListParagraph"/>
      </w:pPr>
      <w:r>
        <w:t>Dan Sourbeer reviewed recommendation #1 and summarized the efforts of the College to meet the recommendation to ensure adequate tutorial support for distance education students and to provide students at Camp Pendleton accessible student services commensurate with the offerings at the San Marcos and Escondido sites.</w:t>
      </w:r>
    </w:p>
    <w:p w:rsidR="007C5D08" w:rsidRDefault="007C5D08" w:rsidP="009D289C">
      <w:pPr>
        <w:pStyle w:val="ListParagraph"/>
      </w:pPr>
    </w:p>
    <w:p w:rsidR="007C5D08" w:rsidRDefault="007C5D08" w:rsidP="009D289C">
      <w:pPr>
        <w:pStyle w:val="ListParagraph"/>
      </w:pPr>
      <w:r>
        <w:t>The Committee reviewed the report draft and suggested the following:</w:t>
      </w:r>
    </w:p>
    <w:p w:rsidR="007C5D08" w:rsidRDefault="007C5D08" w:rsidP="009D289C">
      <w:pPr>
        <w:pStyle w:val="ListParagraph"/>
      </w:pPr>
    </w:p>
    <w:p w:rsidR="007C5D08" w:rsidRDefault="007C5D08" w:rsidP="007C5D08">
      <w:pPr>
        <w:pStyle w:val="ListParagraph"/>
        <w:numPr>
          <w:ilvl w:val="0"/>
          <w:numId w:val="14"/>
        </w:numPr>
      </w:pPr>
      <w:r>
        <w:t>Emphasiz</w:t>
      </w:r>
      <w:r w:rsidR="00567A40">
        <w:t>e</w:t>
      </w:r>
      <w:r>
        <w:t xml:space="preserve"> that the login for online tutoring appears in Blackboard.</w:t>
      </w:r>
    </w:p>
    <w:p w:rsidR="007C5D08" w:rsidRDefault="007C5D08" w:rsidP="007C5D08">
      <w:pPr>
        <w:pStyle w:val="ListParagraph"/>
        <w:numPr>
          <w:ilvl w:val="0"/>
          <w:numId w:val="14"/>
        </w:numPr>
      </w:pPr>
      <w:r>
        <w:t>Include information about tutorial support for distance education on the Tutoring Services website.</w:t>
      </w:r>
    </w:p>
    <w:p w:rsidR="007C5D08" w:rsidRDefault="007C5D08" w:rsidP="007C5D08">
      <w:pPr>
        <w:ind w:left="720"/>
      </w:pPr>
    </w:p>
    <w:p w:rsidR="009D289C" w:rsidRDefault="007C5D08" w:rsidP="007C5D08">
      <w:pPr>
        <w:ind w:left="720"/>
      </w:pPr>
      <w:r>
        <w:t>Dan Sourbeer also reviewed recommendation #2 and summarized the efforts of the College to create an environment that includes the participation of all employees in participatory governance.</w:t>
      </w:r>
      <w:r w:rsidR="009D289C">
        <w:t xml:space="preserve"> </w:t>
      </w:r>
    </w:p>
    <w:p w:rsidR="007C5D08" w:rsidRDefault="007C5D08" w:rsidP="007C5D08">
      <w:pPr>
        <w:ind w:left="720"/>
      </w:pPr>
    </w:p>
    <w:p w:rsidR="007C5D08" w:rsidRDefault="007C5D08" w:rsidP="007C5D08">
      <w:pPr>
        <w:ind w:left="720"/>
      </w:pPr>
      <w:r>
        <w:t>The Committee suggested the following:</w:t>
      </w:r>
    </w:p>
    <w:p w:rsidR="007C5D08" w:rsidRDefault="007C5D08" w:rsidP="007C5D08">
      <w:pPr>
        <w:ind w:left="720"/>
      </w:pPr>
    </w:p>
    <w:p w:rsidR="007C5D08" w:rsidRDefault="007C5D08" w:rsidP="007C5D08">
      <w:pPr>
        <w:pStyle w:val="ListParagraph"/>
        <w:numPr>
          <w:ilvl w:val="0"/>
          <w:numId w:val="14"/>
        </w:numPr>
      </w:pPr>
      <w:r>
        <w:t>Include reference to the C</w:t>
      </w:r>
      <w:r w:rsidR="00567A40">
        <w:t>omet Information Exchange (C</w:t>
      </w:r>
      <w:r>
        <w:t>IE</w:t>
      </w:r>
      <w:r w:rsidR="00567A40">
        <w:t>)</w:t>
      </w:r>
      <w:r>
        <w:t xml:space="preserve"> as an interactive website</w:t>
      </w:r>
    </w:p>
    <w:p w:rsidR="007C5D08" w:rsidRDefault="007C5D08" w:rsidP="007C5D08">
      <w:pPr>
        <w:pStyle w:val="ListParagraph"/>
        <w:numPr>
          <w:ilvl w:val="0"/>
          <w:numId w:val="14"/>
        </w:numPr>
      </w:pPr>
      <w:r>
        <w:t>Consider adding committee, in addition to council, highlights to the C</w:t>
      </w:r>
      <w:r w:rsidR="00567A40">
        <w:t>IE</w:t>
      </w:r>
      <w:r>
        <w:t xml:space="preserve">. </w:t>
      </w:r>
    </w:p>
    <w:p w:rsidR="007C5D08" w:rsidRDefault="007C5D08" w:rsidP="007C5D08">
      <w:pPr>
        <w:ind w:left="720"/>
      </w:pPr>
    </w:p>
    <w:p w:rsidR="007C5D08" w:rsidRDefault="007C5D08" w:rsidP="007C5D08">
      <w:pPr>
        <w:ind w:left="720"/>
      </w:pPr>
      <w:r>
        <w:t>Overall consensus from the Committee is that the dra</w:t>
      </w:r>
      <w:r w:rsidR="00306CA6">
        <w:t>ft is easily readable, in part because of the detailed tables included in the report. The Committee suggested more consistency in the listing of dates within the table.</w:t>
      </w:r>
    </w:p>
    <w:p w:rsidR="00306CA6" w:rsidRDefault="00306CA6" w:rsidP="007C5D08">
      <w:pPr>
        <w:ind w:left="720"/>
      </w:pPr>
    </w:p>
    <w:p w:rsidR="00306CA6" w:rsidRPr="009D289C" w:rsidRDefault="00306CA6" w:rsidP="007C5D08">
      <w:pPr>
        <w:ind w:left="720"/>
      </w:pPr>
      <w:r>
        <w:t>Dan Sourbeer asked that any additional comments be sent to him via email.</w:t>
      </w:r>
    </w:p>
    <w:p w:rsidR="008A05B7" w:rsidRDefault="008A05B7" w:rsidP="008A05B7"/>
    <w:p w:rsidR="00F1037E" w:rsidRDefault="00650D40" w:rsidP="008A05B7">
      <w:pPr>
        <w:pStyle w:val="ListParagraph"/>
        <w:numPr>
          <w:ilvl w:val="0"/>
          <w:numId w:val="11"/>
        </w:numPr>
        <w:rPr>
          <w:b/>
        </w:rPr>
      </w:pPr>
      <w:r>
        <w:rPr>
          <w:b/>
        </w:rPr>
        <w:t>Follow-Up Report timeline</w:t>
      </w:r>
    </w:p>
    <w:p w:rsidR="00650D40" w:rsidRPr="00650D40" w:rsidRDefault="00650D40" w:rsidP="00650D40">
      <w:pPr>
        <w:pStyle w:val="ListParagraph"/>
      </w:pPr>
      <w:r>
        <w:t>Dan Sourbeer reviewed the Follow-Up Report timeline and notified the Committee</w:t>
      </w:r>
      <w:r w:rsidR="00567A40">
        <w:t xml:space="preserve"> that </w:t>
      </w:r>
      <w:r>
        <w:t xml:space="preserve">the report is due to ACCJC by October </w:t>
      </w:r>
      <w:proofErr w:type="gramStart"/>
      <w:r>
        <w:t>1</w:t>
      </w:r>
      <w:r w:rsidR="00567A40" w:rsidRPr="00567A40">
        <w:rPr>
          <w:vertAlign w:val="superscript"/>
        </w:rPr>
        <w:t>st</w:t>
      </w:r>
      <w:r w:rsidR="00567A40">
        <w:t xml:space="preserve"> </w:t>
      </w:r>
      <w:r>
        <w:t xml:space="preserve"> and</w:t>
      </w:r>
      <w:proofErr w:type="gramEnd"/>
      <w:r>
        <w:t xml:space="preserve"> the College can expect a follow-up visit anytime between mid-October and early-November.</w:t>
      </w:r>
      <w:r w:rsidR="009D289C">
        <w:t xml:space="preserve"> The visiting team will likely consist </w:t>
      </w:r>
      <w:r w:rsidR="009D289C">
        <w:lastRenderedPageBreak/>
        <w:t>of two to four members who will conduct interviews and visit Camp Pendleton over the span of one day.</w:t>
      </w:r>
    </w:p>
    <w:p w:rsidR="008A05B7" w:rsidRDefault="008A05B7" w:rsidP="008A05B7"/>
    <w:p w:rsidR="00306CA6" w:rsidRDefault="00650D40" w:rsidP="008A05B7">
      <w:pPr>
        <w:pStyle w:val="ListParagraph"/>
        <w:numPr>
          <w:ilvl w:val="0"/>
          <w:numId w:val="11"/>
        </w:numPr>
        <w:rPr>
          <w:rFonts w:eastAsia="Adobe Gothic Std B"/>
          <w:b/>
        </w:rPr>
      </w:pPr>
      <w:r>
        <w:rPr>
          <w:rFonts w:eastAsia="Adobe Gothic Std B"/>
          <w:b/>
        </w:rPr>
        <w:t>Upcoming activities that address the recommendations</w:t>
      </w:r>
    </w:p>
    <w:p w:rsidR="00306CA6" w:rsidRDefault="00306CA6" w:rsidP="00306CA6">
      <w:pPr>
        <w:pStyle w:val="ListParagraph"/>
        <w:rPr>
          <w:rFonts w:eastAsia="Adobe Gothic Std B"/>
        </w:rPr>
      </w:pPr>
    </w:p>
    <w:p w:rsidR="00941328" w:rsidRPr="00306CA6" w:rsidRDefault="00306CA6" w:rsidP="00306CA6">
      <w:pPr>
        <w:pStyle w:val="ListParagraph"/>
        <w:rPr>
          <w:rFonts w:eastAsia="Adobe Gothic Std B"/>
          <w:b/>
        </w:rPr>
      </w:pPr>
      <w:r>
        <w:rPr>
          <w:rFonts w:eastAsia="Adobe Gothic Std B"/>
        </w:rPr>
        <w:t>Dan</w:t>
      </w:r>
      <w:r w:rsidRPr="00306CA6">
        <w:rPr>
          <w:rFonts w:eastAsia="Adobe Gothic Std B"/>
        </w:rPr>
        <w:t xml:space="preserve"> Sourbeer </w:t>
      </w:r>
      <w:r>
        <w:rPr>
          <w:rFonts w:eastAsia="Adobe Gothic Std B"/>
        </w:rPr>
        <w:t xml:space="preserve">reminded the Committee </w:t>
      </w:r>
      <w:r w:rsidR="007F464F">
        <w:rPr>
          <w:rFonts w:eastAsia="Adobe Gothic Std B"/>
        </w:rPr>
        <w:t xml:space="preserve">that </w:t>
      </w:r>
      <w:r>
        <w:rPr>
          <w:rFonts w:eastAsia="Adobe Gothic Std B"/>
        </w:rPr>
        <w:t xml:space="preserve">the Classified Speaks </w:t>
      </w:r>
      <w:r w:rsidR="007F464F">
        <w:rPr>
          <w:rFonts w:eastAsia="Adobe Gothic Std B"/>
        </w:rPr>
        <w:t xml:space="preserve">sessions </w:t>
      </w:r>
      <w:r>
        <w:rPr>
          <w:rFonts w:eastAsia="Adobe Gothic Std B"/>
        </w:rPr>
        <w:t>will continue</w:t>
      </w:r>
      <w:r w:rsidR="007F464F">
        <w:rPr>
          <w:rFonts w:eastAsia="Adobe Gothic Std B"/>
        </w:rPr>
        <w:t xml:space="preserve"> this semester, in order to give classified staff an opportunity to discuss and provide updates on and from shared governance.</w:t>
      </w:r>
    </w:p>
    <w:p w:rsidR="008A05B7" w:rsidRDefault="008A05B7" w:rsidP="008A05B7">
      <w:pPr>
        <w:rPr>
          <w:rFonts w:eastAsia="Adobe Gothic Std B"/>
          <w:lang w:eastAsia="en-US"/>
        </w:rPr>
      </w:pPr>
    </w:p>
    <w:p w:rsidR="00F1037E" w:rsidRDefault="00650D40" w:rsidP="008A05B7">
      <w:pPr>
        <w:pStyle w:val="ListParagraph"/>
        <w:numPr>
          <w:ilvl w:val="0"/>
          <w:numId w:val="11"/>
        </w:numPr>
        <w:rPr>
          <w:rFonts w:eastAsia="Adobe Gothic Std B"/>
          <w:b/>
        </w:rPr>
      </w:pPr>
      <w:r>
        <w:rPr>
          <w:rFonts w:eastAsia="Adobe Gothic Std B"/>
          <w:b/>
        </w:rPr>
        <w:t>Other</w:t>
      </w:r>
    </w:p>
    <w:p w:rsidR="007F464F" w:rsidRDefault="007F464F" w:rsidP="007F464F">
      <w:pPr>
        <w:pStyle w:val="ListParagraph"/>
        <w:rPr>
          <w:rFonts w:eastAsia="Adobe Gothic Std B"/>
          <w:b/>
        </w:rPr>
      </w:pPr>
    </w:p>
    <w:p w:rsidR="006574E7" w:rsidRDefault="007F464F" w:rsidP="007F464F">
      <w:pPr>
        <w:pStyle w:val="ListParagraph"/>
        <w:rPr>
          <w:rFonts w:eastAsia="Adobe Gothic Std B"/>
        </w:rPr>
      </w:pPr>
      <w:r>
        <w:rPr>
          <w:rFonts w:eastAsia="Adobe Gothic Std B"/>
        </w:rPr>
        <w:t>Dan Sourbeer listed the six recommendations to increase institutional effectiveness, which will be the focus of the Mid-term report, due to the Commission in March, 2019.</w:t>
      </w:r>
    </w:p>
    <w:p w:rsidR="006574E7" w:rsidRDefault="006574E7" w:rsidP="008A05B7">
      <w:pPr>
        <w:rPr>
          <w:rFonts w:eastAsia="Adobe Gothic Std B"/>
          <w:lang w:eastAsia="en-US"/>
        </w:rPr>
      </w:pPr>
    </w:p>
    <w:p w:rsidR="006574E7" w:rsidRDefault="006574E7" w:rsidP="008A05B7">
      <w:pPr>
        <w:rPr>
          <w:rFonts w:eastAsia="Adobe Gothic Std B"/>
          <w:lang w:eastAsia="en-US"/>
        </w:rPr>
      </w:pPr>
      <w:r>
        <w:rPr>
          <w:rFonts w:eastAsia="Adobe Gothic Std B"/>
          <w:lang w:eastAsia="en-US"/>
        </w:rPr>
        <w:t xml:space="preserve">Meeting adjourned at </w:t>
      </w:r>
      <w:r w:rsidR="00650D40">
        <w:rPr>
          <w:rFonts w:eastAsia="Adobe Gothic Std B"/>
          <w:lang w:eastAsia="en-US"/>
        </w:rPr>
        <w:t>11:50 a.m.</w:t>
      </w:r>
    </w:p>
    <w:p w:rsidR="006574E7" w:rsidRDefault="006574E7" w:rsidP="008A05B7">
      <w:pPr>
        <w:rPr>
          <w:rFonts w:eastAsia="Adobe Gothic Std B"/>
          <w:lang w:eastAsia="en-US"/>
        </w:rPr>
      </w:pPr>
    </w:p>
    <w:p w:rsidR="006574E7" w:rsidRDefault="006574E7" w:rsidP="008A05B7"/>
    <w:p w:rsidR="00424153" w:rsidRDefault="00424153" w:rsidP="00424153">
      <w:pPr>
        <w:jc w:val="center"/>
      </w:pPr>
      <w:r>
        <w:t>Next Meeting:</w:t>
      </w:r>
    </w:p>
    <w:p w:rsidR="00424153" w:rsidRDefault="00424153" w:rsidP="00424153">
      <w:pPr>
        <w:jc w:val="center"/>
      </w:pPr>
      <w:r>
        <w:t>TBD</w:t>
      </w:r>
    </w:p>
    <w:sectPr w:rsidR="00424153" w:rsidSect="00424153">
      <w:pgSz w:w="12240" w:h="15840"/>
      <w:pgMar w:top="627" w:right="1440" w:bottom="1440" w:left="1440" w:header="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53" w:rsidRDefault="00424153" w:rsidP="00424153">
      <w:r>
        <w:separator/>
      </w:r>
    </w:p>
  </w:endnote>
  <w:endnote w:type="continuationSeparator" w:id="0">
    <w:p w:rsidR="00424153" w:rsidRDefault="00424153" w:rsidP="0042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dobe Gothic Std B">
    <w:panose1 w:val="00000000000000000000"/>
    <w:charset w:val="80"/>
    <w:family w:val="swiss"/>
    <w:notTrueType/>
    <w:pitch w:val="variable"/>
    <w:sig w:usb0="00000203" w:usb1="29D72C10" w:usb2="00000010" w:usb3="00000000" w:csb0="002A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53" w:rsidRDefault="00424153" w:rsidP="00424153">
      <w:r>
        <w:separator/>
      </w:r>
    </w:p>
  </w:footnote>
  <w:footnote w:type="continuationSeparator" w:id="0">
    <w:p w:rsidR="00424153" w:rsidRDefault="00424153" w:rsidP="00424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170C5"/>
    <w:multiLevelType w:val="hybridMultilevel"/>
    <w:tmpl w:val="6A080D40"/>
    <w:lvl w:ilvl="0" w:tplc="3BA489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F4F07"/>
    <w:multiLevelType w:val="hybridMultilevel"/>
    <w:tmpl w:val="084E0E2E"/>
    <w:lvl w:ilvl="0" w:tplc="3BA48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B4767"/>
    <w:multiLevelType w:val="hybridMultilevel"/>
    <w:tmpl w:val="DAB6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F90A3E"/>
    <w:multiLevelType w:val="hybridMultilevel"/>
    <w:tmpl w:val="34A02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C0405"/>
    <w:multiLevelType w:val="multilevel"/>
    <w:tmpl w:val="DCF67A0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93389F"/>
    <w:multiLevelType w:val="multilevel"/>
    <w:tmpl w:val="7DCEE2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0F3D7A"/>
    <w:multiLevelType w:val="hybridMultilevel"/>
    <w:tmpl w:val="57C45524"/>
    <w:lvl w:ilvl="0" w:tplc="3BA48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14429"/>
    <w:multiLevelType w:val="hybridMultilevel"/>
    <w:tmpl w:val="6010BF28"/>
    <w:lvl w:ilvl="0" w:tplc="D080396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772FCD"/>
    <w:multiLevelType w:val="hybridMultilevel"/>
    <w:tmpl w:val="13D89BC6"/>
    <w:lvl w:ilvl="0" w:tplc="3BA489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304BB"/>
    <w:multiLevelType w:val="hybridMultilevel"/>
    <w:tmpl w:val="71040756"/>
    <w:lvl w:ilvl="0" w:tplc="3BA4894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5"/>
  </w:num>
  <w:num w:numId="5">
    <w:abstractNumId w:val="4"/>
  </w:num>
  <w:num w:numId="6">
    <w:abstractNumId w:val="5"/>
  </w:num>
  <w:num w:numId="7">
    <w:abstractNumId w:val="3"/>
  </w:num>
  <w:num w:numId="8">
    <w:abstractNumId w:val="0"/>
  </w:num>
  <w:num w:numId="9">
    <w:abstractNumId w:val="8"/>
  </w:num>
  <w:num w:numId="10">
    <w:abstractNumId w:val="9"/>
  </w:num>
  <w:num w:numId="11">
    <w:abstractNumId w:val="2"/>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7E"/>
    <w:rsid w:val="00036830"/>
    <w:rsid w:val="000D7501"/>
    <w:rsid w:val="001C1EBD"/>
    <w:rsid w:val="001C5104"/>
    <w:rsid w:val="001F281D"/>
    <w:rsid w:val="002A0463"/>
    <w:rsid w:val="002D05F4"/>
    <w:rsid w:val="00302645"/>
    <w:rsid w:val="00306CA6"/>
    <w:rsid w:val="00307094"/>
    <w:rsid w:val="00424153"/>
    <w:rsid w:val="00567A40"/>
    <w:rsid w:val="00650D40"/>
    <w:rsid w:val="006574E7"/>
    <w:rsid w:val="00671A8E"/>
    <w:rsid w:val="00696AC8"/>
    <w:rsid w:val="0073186F"/>
    <w:rsid w:val="007C5D08"/>
    <w:rsid w:val="007D63FB"/>
    <w:rsid w:val="007F464F"/>
    <w:rsid w:val="00853AE6"/>
    <w:rsid w:val="008A05B7"/>
    <w:rsid w:val="00902365"/>
    <w:rsid w:val="00941328"/>
    <w:rsid w:val="009D289C"/>
    <w:rsid w:val="00B42398"/>
    <w:rsid w:val="00CB4535"/>
    <w:rsid w:val="00EF4627"/>
    <w:rsid w:val="00F1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091664-6824-44B1-BEA9-282C738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365"/>
    <w:rPr>
      <w:rFonts w:asciiTheme="minorHAnsi" w:eastAsia="MS Mincho" w:hAnsiTheme="minorHAnsi"/>
      <w:sz w:val="24"/>
      <w:szCs w:val="22"/>
      <w:lang w:eastAsia="ja-JP"/>
    </w:rPr>
  </w:style>
  <w:style w:type="paragraph" w:styleId="Heading1">
    <w:name w:val="heading 1"/>
    <w:basedOn w:val="Normal"/>
    <w:link w:val="Heading1Char"/>
    <w:uiPriority w:val="1"/>
    <w:qFormat/>
    <w:rsid w:val="00302645"/>
    <w:pPr>
      <w:widowControl w:val="0"/>
      <w:ind w:left="218"/>
      <w:outlineLvl w:val="0"/>
    </w:pPr>
    <w:rPr>
      <w:rFonts w:ascii="Arial" w:eastAsia="Arial" w:hAnsi="Arial" w:cstheme="majorBidi"/>
      <w:b/>
      <w:bCs/>
      <w:sz w:val="21"/>
      <w:szCs w:val="21"/>
      <w:lang w:eastAsia="en-US"/>
    </w:rPr>
  </w:style>
  <w:style w:type="paragraph" w:styleId="Heading2">
    <w:name w:val="heading 2"/>
    <w:basedOn w:val="Normal"/>
    <w:link w:val="Heading2Char"/>
    <w:uiPriority w:val="1"/>
    <w:qFormat/>
    <w:rsid w:val="00302645"/>
    <w:pPr>
      <w:widowControl w:val="0"/>
      <w:ind w:left="194"/>
      <w:outlineLvl w:val="1"/>
    </w:pPr>
    <w:rPr>
      <w:rFonts w:ascii="Arial" w:eastAsia="Arial" w:hAnsi="Arial"/>
      <w:b/>
      <w:bCs/>
      <w:sz w:val="20"/>
      <w:szCs w:val="20"/>
      <w:lang w:eastAsia="en-US"/>
    </w:rPr>
  </w:style>
  <w:style w:type="paragraph" w:styleId="Heading3">
    <w:name w:val="heading 3"/>
    <w:basedOn w:val="Normal"/>
    <w:next w:val="Normal"/>
    <w:link w:val="Heading3Char"/>
    <w:uiPriority w:val="9"/>
    <w:qFormat/>
    <w:rsid w:val="00302645"/>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302645"/>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302645"/>
    <w:pPr>
      <w:spacing w:after="160" w:line="259" w:lineRule="auto"/>
      <w:ind w:left="720"/>
      <w:contextualSpacing/>
    </w:pPr>
    <w:rPr>
      <w:rFonts w:ascii="Times New Roman" w:eastAsia="Calibri" w:hAnsi="Times New Roman"/>
      <w:szCs w:val="24"/>
      <w:lang w:eastAsia="en-US"/>
    </w:rPr>
  </w:style>
  <w:style w:type="paragraph" w:customStyle="1" w:styleId="TableParagraph">
    <w:name w:val="Table Paragraph"/>
    <w:basedOn w:val="Normal"/>
    <w:uiPriority w:val="1"/>
    <w:qFormat/>
    <w:rsid w:val="00302645"/>
    <w:pPr>
      <w:widowControl w:val="0"/>
    </w:pPr>
    <w:rPr>
      <w:rFonts w:eastAsia="Calibri"/>
      <w:lang w:eastAsia="en-US"/>
    </w:rPr>
  </w:style>
  <w:style w:type="paragraph" w:customStyle="1" w:styleId="ColorfulList-Accent11">
    <w:name w:val="Colorful List - Accent 11"/>
    <w:basedOn w:val="Normal"/>
    <w:uiPriority w:val="34"/>
    <w:qFormat/>
    <w:rsid w:val="00302645"/>
    <w:pPr>
      <w:ind w:left="720"/>
      <w:contextualSpacing/>
    </w:pPr>
    <w:rPr>
      <w:rFonts w:ascii="Times New Roman" w:eastAsia="Times New Roman" w:hAnsi="Times New Roman"/>
      <w:szCs w:val="24"/>
      <w:lang w:eastAsia="en-US"/>
    </w:rPr>
  </w:style>
  <w:style w:type="paragraph" w:customStyle="1" w:styleId="Style1">
    <w:name w:val="Style1"/>
    <w:basedOn w:val="Normal"/>
    <w:link w:val="Style1Char"/>
    <w:qFormat/>
    <w:rsid w:val="00302645"/>
    <w:pPr>
      <w:tabs>
        <w:tab w:val="left" w:pos="720"/>
      </w:tabs>
      <w:ind w:left="720" w:hanging="720"/>
    </w:pPr>
    <w:rPr>
      <w:rFonts w:ascii="Times New Roman" w:hAnsi="Times New Roman"/>
      <w:b/>
      <w:szCs w:val="24"/>
    </w:rPr>
  </w:style>
  <w:style w:type="character" w:customStyle="1" w:styleId="Style1Char">
    <w:name w:val="Style1 Char"/>
    <w:link w:val="Style1"/>
    <w:rsid w:val="00302645"/>
    <w:rPr>
      <w:rFonts w:ascii="Times New Roman" w:eastAsia="MS Mincho" w:hAnsi="Times New Roman"/>
      <w:b/>
      <w:sz w:val="24"/>
      <w:szCs w:val="24"/>
      <w:lang w:eastAsia="ja-JP"/>
    </w:rPr>
  </w:style>
  <w:style w:type="paragraph" w:customStyle="1" w:styleId="Style2">
    <w:name w:val="Style2"/>
    <w:basedOn w:val="Heading1"/>
    <w:link w:val="Style2Char"/>
    <w:qFormat/>
    <w:rsid w:val="00302645"/>
    <w:pPr>
      <w:tabs>
        <w:tab w:val="left" w:pos="720"/>
      </w:tabs>
      <w:ind w:left="720" w:hanging="720"/>
    </w:pPr>
    <w:rPr>
      <w:rFonts w:ascii="Times New Roman" w:hAnsi="Times New Roman" w:cs="Times New Roman"/>
      <w:sz w:val="24"/>
      <w:szCs w:val="24"/>
    </w:rPr>
  </w:style>
  <w:style w:type="character" w:customStyle="1" w:styleId="Style2Char">
    <w:name w:val="Style2 Char"/>
    <w:link w:val="Style2"/>
    <w:rsid w:val="00302645"/>
    <w:rPr>
      <w:rFonts w:ascii="Times New Roman" w:eastAsia="Arial" w:hAnsi="Times New Roman"/>
      <w:b/>
      <w:bCs/>
      <w:sz w:val="24"/>
      <w:szCs w:val="24"/>
    </w:rPr>
  </w:style>
  <w:style w:type="character" w:customStyle="1" w:styleId="Heading1Char">
    <w:name w:val="Heading 1 Char"/>
    <w:link w:val="Heading1"/>
    <w:uiPriority w:val="1"/>
    <w:rsid w:val="00302645"/>
    <w:rPr>
      <w:rFonts w:ascii="Arial" w:eastAsia="Arial" w:hAnsi="Arial" w:cstheme="majorBidi"/>
      <w:b/>
      <w:bCs/>
      <w:sz w:val="21"/>
      <w:szCs w:val="21"/>
    </w:rPr>
  </w:style>
  <w:style w:type="paragraph" w:customStyle="1" w:styleId="Style3">
    <w:name w:val="Style3"/>
    <w:basedOn w:val="Normal"/>
    <w:link w:val="Style3Char"/>
    <w:qFormat/>
    <w:rsid w:val="00302645"/>
    <w:pPr>
      <w:tabs>
        <w:tab w:val="num" w:pos="720"/>
      </w:tabs>
      <w:ind w:left="720" w:hanging="720"/>
    </w:pPr>
    <w:rPr>
      <w:rFonts w:ascii="Times New Roman" w:hAnsi="Times New Roman"/>
      <w:b/>
      <w:szCs w:val="24"/>
    </w:rPr>
  </w:style>
  <w:style w:type="character" w:customStyle="1" w:styleId="Style3Char">
    <w:name w:val="Style3 Char"/>
    <w:link w:val="Style3"/>
    <w:rsid w:val="00302645"/>
    <w:rPr>
      <w:rFonts w:ascii="Times New Roman" w:eastAsia="MS Mincho" w:hAnsi="Times New Roman"/>
      <w:b/>
      <w:sz w:val="24"/>
      <w:szCs w:val="24"/>
      <w:lang w:eastAsia="ja-JP"/>
    </w:rPr>
  </w:style>
  <w:style w:type="paragraph" w:customStyle="1" w:styleId="Style5">
    <w:name w:val="Style5"/>
    <w:basedOn w:val="BodyText"/>
    <w:link w:val="Style5Char"/>
    <w:qFormat/>
    <w:rsid w:val="00302645"/>
    <w:pPr>
      <w:tabs>
        <w:tab w:val="left" w:pos="720"/>
      </w:tabs>
      <w:ind w:left="720" w:hanging="720"/>
    </w:pPr>
    <w:rPr>
      <w:rFonts w:eastAsia="Times New Roman"/>
      <w:b/>
    </w:rPr>
  </w:style>
  <w:style w:type="character" w:customStyle="1" w:styleId="Style5Char">
    <w:name w:val="Style5 Char"/>
    <w:link w:val="Style5"/>
    <w:rsid w:val="00302645"/>
    <w:rPr>
      <w:rFonts w:ascii="Times New Roman" w:eastAsia="Times New Roman" w:hAnsi="Times New Roman"/>
      <w:b/>
      <w:sz w:val="24"/>
      <w:szCs w:val="24"/>
    </w:rPr>
  </w:style>
  <w:style w:type="paragraph" w:styleId="BodyText">
    <w:name w:val="Body Text"/>
    <w:basedOn w:val="Normal"/>
    <w:link w:val="BodyTextChar"/>
    <w:uiPriority w:val="1"/>
    <w:qFormat/>
    <w:rsid w:val="00302645"/>
    <w:pPr>
      <w:suppressAutoHyphens/>
    </w:pPr>
    <w:rPr>
      <w:rFonts w:ascii="Times New Roman" w:hAnsi="Times New Roman"/>
      <w:szCs w:val="24"/>
      <w:lang w:eastAsia="en-US"/>
    </w:rPr>
  </w:style>
  <w:style w:type="character" w:customStyle="1" w:styleId="BodyTextChar">
    <w:name w:val="Body Text Char"/>
    <w:link w:val="BodyText"/>
    <w:uiPriority w:val="1"/>
    <w:rsid w:val="00302645"/>
    <w:rPr>
      <w:rFonts w:ascii="Times New Roman" w:eastAsia="MS Mincho" w:hAnsi="Times New Roman"/>
      <w:sz w:val="24"/>
      <w:szCs w:val="24"/>
    </w:rPr>
  </w:style>
  <w:style w:type="paragraph" w:customStyle="1" w:styleId="Style6">
    <w:name w:val="Style6"/>
    <w:basedOn w:val="Normal"/>
    <w:link w:val="Style6Char"/>
    <w:qFormat/>
    <w:rsid w:val="00302645"/>
    <w:pPr>
      <w:ind w:left="720" w:hanging="720"/>
    </w:pPr>
    <w:rPr>
      <w:rFonts w:ascii="Times New Roman" w:eastAsia="Calibri" w:hAnsi="Times New Roman"/>
      <w:b/>
      <w:szCs w:val="24"/>
      <w:lang w:eastAsia="en-US"/>
    </w:rPr>
  </w:style>
  <w:style w:type="character" w:customStyle="1" w:styleId="Style6Char">
    <w:name w:val="Style6 Char"/>
    <w:link w:val="Style6"/>
    <w:rsid w:val="00302645"/>
    <w:rPr>
      <w:rFonts w:ascii="Times New Roman" w:hAnsi="Times New Roman"/>
      <w:b/>
      <w:sz w:val="24"/>
      <w:szCs w:val="24"/>
    </w:rPr>
  </w:style>
  <w:style w:type="paragraph" w:customStyle="1" w:styleId="Style4">
    <w:name w:val="Style4"/>
    <w:basedOn w:val="Normal"/>
    <w:link w:val="Style4Char"/>
    <w:qFormat/>
    <w:rsid w:val="00302645"/>
    <w:pPr>
      <w:tabs>
        <w:tab w:val="left" w:pos="720"/>
      </w:tabs>
      <w:ind w:left="720" w:hanging="720"/>
    </w:pPr>
    <w:rPr>
      <w:rFonts w:ascii="Times New Roman" w:eastAsia="Arial" w:hAnsi="Times New Roman"/>
      <w:b/>
      <w:bCs/>
      <w:szCs w:val="24"/>
    </w:rPr>
  </w:style>
  <w:style w:type="character" w:customStyle="1" w:styleId="Style4Char">
    <w:name w:val="Style4 Char"/>
    <w:link w:val="Style4"/>
    <w:rsid w:val="00302645"/>
    <w:rPr>
      <w:rFonts w:ascii="Times New Roman" w:eastAsia="Arial" w:hAnsi="Times New Roman"/>
      <w:b/>
      <w:bCs/>
      <w:sz w:val="24"/>
      <w:szCs w:val="24"/>
      <w:lang w:eastAsia="ja-JP"/>
    </w:rPr>
  </w:style>
  <w:style w:type="character" w:customStyle="1" w:styleId="Heading2Char">
    <w:name w:val="Heading 2 Char"/>
    <w:link w:val="Heading2"/>
    <w:uiPriority w:val="1"/>
    <w:rsid w:val="00302645"/>
    <w:rPr>
      <w:rFonts w:ascii="Arial" w:eastAsia="Arial" w:hAnsi="Arial"/>
      <w:b/>
      <w:bCs/>
    </w:rPr>
  </w:style>
  <w:style w:type="character" w:customStyle="1" w:styleId="Heading3Char">
    <w:name w:val="Heading 3 Char"/>
    <w:link w:val="Heading3"/>
    <w:uiPriority w:val="9"/>
    <w:rsid w:val="00302645"/>
    <w:rPr>
      <w:rFonts w:ascii="Cambria" w:eastAsia="Times New Roman" w:hAnsi="Cambria"/>
      <w:b/>
      <w:bCs/>
      <w:sz w:val="26"/>
      <w:szCs w:val="26"/>
      <w:lang w:eastAsia="ja-JP"/>
    </w:rPr>
  </w:style>
  <w:style w:type="character" w:customStyle="1" w:styleId="Heading6Char">
    <w:name w:val="Heading 6 Char"/>
    <w:basedOn w:val="DefaultParagraphFont"/>
    <w:link w:val="Heading6"/>
    <w:uiPriority w:val="9"/>
    <w:rsid w:val="00302645"/>
    <w:rPr>
      <w:rFonts w:asciiTheme="majorHAnsi" w:eastAsiaTheme="majorEastAsia" w:hAnsiTheme="majorHAnsi" w:cstheme="majorBidi"/>
      <w:i/>
      <w:iCs/>
      <w:color w:val="243F60" w:themeColor="accent1" w:themeShade="7F"/>
      <w:sz w:val="22"/>
      <w:szCs w:val="22"/>
    </w:rPr>
  </w:style>
  <w:style w:type="paragraph" w:styleId="Caption">
    <w:name w:val="caption"/>
    <w:basedOn w:val="Normal"/>
    <w:qFormat/>
    <w:rsid w:val="00302645"/>
    <w:pPr>
      <w:spacing w:after="240"/>
      <w:ind w:left="720"/>
    </w:pPr>
    <w:rPr>
      <w:rFonts w:ascii="Times New Roman" w:eastAsia="Calibri" w:hAnsi="Times New Roman"/>
      <w:i/>
      <w:szCs w:val="24"/>
      <w:lang w:eastAsia="en-US"/>
    </w:rPr>
  </w:style>
  <w:style w:type="character" w:styleId="Strong">
    <w:name w:val="Strong"/>
    <w:uiPriority w:val="99"/>
    <w:qFormat/>
    <w:rsid w:val="00302645"/>
    <w:rPr>
      <w:rFonts w:cs="Times New Roman"/>
      <w:b/>
      <w:bCs/>
    </w:rPr>
  </w:style>
  <w:style w:type="paragraph" w:styleId="ListParagraph">
    <w:name w:val="List Paragraph"/>
    <w:basedOn w:val="Normal"/>
    <w:uiPriority w:val="34"/>
    <w:qFormat/>
    <w:rsid w:val="00302645"/>
    <w:pPr>
      <w:ind w:left="720"/>
      <w:contextualSpacing/>
    </w:pPr>
    <w:rPr>
      <w:rFonts w:ascii="Times New Roman" w:eastAsia="Calibri" w:hAnsi="Times New Roman"/>
      <w:szCs w:val="24"/>
      <w:lang w:eastAsia="en-US"/>
    </w:rPr>
  </w:style>
  <w:style w:type="paragraph" w:styleId="TOCHeading">
    <w:name w:val="TOC Heading"/>
    <w:basedOn w:val="Heading1"/>
    <w:next w:val="Normal"/>
    <w:uiPriority w:val="39"/>
    <w:semiHidden/>
    <w:unhideWhenUsed/>
    <w:qFormat/>
    <w:rsid w:val="00302645"/>
    <w:pPr>
      <w:keepNext/>
      <w:keepLines/>
      <w:widowControl/>
      <w:spacing w:before="480" w:line="276" w:lineRule="auto"/>
      <w:ind w:left="0"/>
      <w:outlineLvl w:val="9"/>
    </w:pPr>
    <w:rPr>
      <w:rFonts w:asciiTheme="majorHAnsi" w:eastAsiaTheme="majorEastAsia" w:hAnsiTheme="majorHAnsi"/>
      <w:color w:val="365F91" w:themeColor="accent1" w:themeShade="BF"/>
      <w:sz w:val="28"/>
      <w:szCs w:val="28"/>
      <w:lang w:eastAsia="ja-JP"/>
    </w:rPr>
  </w:style>
  <w:style w:type="character" w:styleId="Hyperlink">
    <w:name w:val="Hyperlink"/>
    <w:basedOn w:val="DefaultParagraphFont"/>
    <w:uiPriority w:val="99"/>
    <w:unhideWhenUsed/>
    <w:rsid w:val="001F281D"/>
    <w:rPr>
      <w:color w:val="0000FF" w:themeColor="hyperlink"/>
      <w:u w:val="single"/>
    </w:rPr>
  </w:style>
  <w:style w:type="paragraph" w:styleId="Header">
    <w:name w:val="header"/>
    <w:basedOn w:val="Normal"/>
    <w:link w:val="HeaderChar"/>
    <w:uiPriority w:val="99"/>
    <w:unhideWhenUsed/>
    <w:rsid w:val="00424153"/>
    <w:pPr>
      <w:tabs>
        <w:tab w:val="center" w:pos="4680"/>
        <w:tab w:val="right" w:pos="9360"/>
      </w:tabs>
    </w:pPr>
  </w:style>
  <w:style w:type="character" w:customStyle="1" w:styleId="HeaderChar">
    <w:name w:val="Header Char"/>
    <w:basedOn w:val="DefaultParagraphFont"/>
    <w:link w:val="Header"/>
    <w:uiPriority w:val="99"/>
    <w:rsid w:val="00424153"/>
    <w:rPr>
      <w:rFonts w:asciiTheme="minorHAnsi" w:eastAsia="MS Mincho" w:hAnsiTheme="minorHAnsi"/>
      <w:sz w:val="24"/>
      <w:szCs w:val="22"/>
      <w:lang w:eastAsia="ja-JP"/>
    </w:rPr>
  </w:style>
  <w:style w:type="paragraph" w:styleId="Footer">
    <w:name w:val="footer"/>
    <w:basedOn w:val="Normal"/>
    <w:link w:val="FooterChar"/>
    <w:uiPriority w:val="99"/>
    <w:unhideWhenUsed/>
    <w:rsid w:val="00424153"/>
    <w:pPr>
      <w:tabs>
        <w:tab w:val="center" w:pos="4680"/>
        <w:tab w:val="right" w:pos="9360"/>
      </w:tabs>
    </w:pPr>
  </w:style>
  <w:style w:type="character" w:customStyle="1" w:styleId="FooterChar">
    <w:name w:val="Footer Char"/>
    <w:basedOn w:val="DefaultParagraphFont"/>
    <w:link w:val="Footer"/>
    <w:uiPriority w:val="99"/>
    <w:rsid w:val="00424153"/>
    <w:rPr>
      <w:rFonts w:asciiTheme="minorHAnsi" w:eastAsia="MS Mincho" w:hAnsiTheme="minorHAnsi"/>
      <w:sz w:val="24"/>
      <w:szCs w:val="22"/>
      <w:lang w:eastAsia="ja-JP"/>
    </w:rPr>
  </w:style>
  <w:style w:type="paragraph" w:styleId="BalloonText">
    <w:name w:val="Balloon Text"/>
    <w:basedOn w:val="Normal"/>
    <w:link w:val="BalloonTextChar"/>
    <w:uiPriority w:val="99"/>
    <w:semiHidden/>
    <w:unhideWhenUsed/>
    <w:rsid w:val="007D63FB"/>
    <w:rPr>
      <w:rFonts w:ascii="Tahoma" w:hAnsi="Tahoma" w:cs="Tahoma"/>
      <w:sz w:val="16"/>
      <w:szCs w:val="16"/>
    </w:rPr>
  </w:style>
  <w:style w:type="character" w:customStyle="1" w:styleId="BalloonTextChar">
    <w:name w:val="Balloon Text Char"/>
    <w:basedOn w:val="DefaultParagraphFont"/>
    <w:link w:val="BalloonText"/>
    <w:uiPriority w:val="99"/>
    <w:semiHidden/>
    <w:rsid w:val="007D63FB"/>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406</Words>
  <Characters>2323</Characters>
  <Application>Microsoft Office Word</Application>
  <DocSecurity>0</DocSecurity>
  <Lines>68</Lines>
  <Paragraphs>34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Snyder, Marti R.</cp:lastModifiedBy>
  <cp:revision>4</cp:revision>
  <cp:lastPrinted>2017-02-23T00:51:00Z</cp:lastPrinted>
  <dcterms:created xsi:type="dcterms:W3CDTF">2017-02-23T00:21:00Z</dcterms:created>
  <dcterms:modified xsi:type="dcterms:W3CDTF">2017-02-27T23:33:00Z</dcterms:modified>
</cp:coreProperties>
</file>